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1D18" w14:textId="77777777" w:rsidR="006022FB" w:rsidRPr="003811B7" w:rsidRDefault="00CB5604" w:rsidP="00A20EF4">
      <w:pPr>
        <w:spacing w:after="0" w:line="240" w:lineRule="auto"/>
        <w:rPr>
          <w:rFonts w:ascii="Arial" w:hAnsi="Arial" w:cs="Arial"/>
          <w:b/>
          <w:sz w:val="20"/>
          <w:szCs w:val="20"/>
        </w:rPr>
      </w:pPr>
      <w:bookmarkStart w:id="0" w:name="_GoBack"/>
      <w:bookmarkEnd w:id="0"/>
      <w:r w:rsidRPr="003811B7">
        <w:rPr>
          <w:rFonts w:ascii="Arial" w:hAnsi="Arial" w:cs="Arial"/>
          <w:b/>
          <w:sz w:val="20"/>
          <w:szCs w:val="20"/>
        </w:rPr>
        <w:t>Litigation Support Sell Sheet</w:t>
      </w:r>
    </w:p>
    <w:p w14:paraId="3F16D81E" w14:textId="77777777" w:rsidR="00CB5604" w:rsidRPr="003811B7" w:rsidRDefault="00CB5604" w:rsidP="00A20EF4">
      <w:pPr>
        <w:spacing w:after="0" w:line="240" w:lineRule="auto"/>
        <w:rPr>
          <w:rFonts w:ascii="Arial" w:hAnsi="Arial" w:cs="Arial"/>
          <w:b/>
          <w:sz w:val="20"/>
          <w:szCs w:val="20"/>
        </w:rPr>
      </w:pPr>
    </w:p>
    <w:p w14:paraId="6A6DCBCA" w14:textId="77777777" w:rsidR="00E576FF" w:rsidRPr="003811B7" w:rsidRDefault="00E576FF" w:rsidP="00A20EF4">
      <w:pPr>
        <w:spacing w:after="0" w:line="240" w:lineRule="auto"/>
        <w:rPr>
          <w:rFonts w:ascii="Arial" w:hAnsi="Arial" w:cs="Arial"/>
          <w:b/>
          <w:sz w:val="20"/>
          <w:szCs w:val="20"/>
        </w:rPr>
      </w:pPr>
    </w:p>
    <w:p w14:paraId="112FFCDF" w14:textId="77777777" w:rsidR="00E576FF" w:rsidRPr="003811B7" w:rsidRDefault="00E576FF" w:rsidP="00A20EF4">
      <w:pPr>
        <w:spacing w:after="0" w:line="240" w:lineRule="auto"/>
        <w:rPr>
          <w:rFonts w:ascii="Arial" w:hAnsi="Arial" w:cs="Arial"/>
          <w:b/>
          <w:sz w:val="20"/>
          <w:szCs w:val="20"/>
        </w:rPr>
      </w:pPr>
    </w:p>
    <w:p w14:paraId="7904AD7B" w14:textId="77777777" w:rsidR="00BC3475" w:rsidRPr="003811B7" w:rsidRDefault="001C19B4" w:rsidP="00A20EF4">
      <w:pPr>
        <w:spacing w:after="0" w:line="240" w:lineRule="auto"/>
        <w:rPr>
          <w:rFonts w:ascii="Arial" w:hAnsi="Arial" w:cs="Arial"/>
          <w:b/>
          <w:sz w:val="20"/>
          <w:szCs w:val="20"/>
        </w:rPr>
      </w:pPr>
      <w:r w:rsidRPr="003811B7">
        <w:rPr>
          <w:rFonts w:ascii="Arial" w:hAnsi="Arial" w:cs="Arial"/>
          <w:b/>
          <w:sz w:val="20"/>
          <w:szCs w:val="20"/>
        </w:rPr>
        <w:t>Litigation Support</w:t>
      </w:r>
    </w:p>
    <w:p w14:paraId="438049E9" w14:textId="77777777" w:rsidR="001C19B4" w:rsidRPr="003811B7" w:rsidRDefault="001C19B4" w:rsidP="00A20EF4">
      <w:pPr>
        <w:spacing w:after="0" w:line="240" w:lineRule="auto"/>
        <w:rPr>
          <w:rFonts w:ascii="Arial" w:hAnsi="Arial" w:cs="Arial"/>
          <w:b/>
          <w:sz w:val="20"/>
          <w:szCs w:val="20"/>
        </w:rPr>
      </w:pPr>
    </w:p>
    <w:p w14:paraId="2BA03DCC" w14:textId="0145219D" w:rsidR="00586931" w:rsidRPr="003811B7" w:rsidRDefault="00BC3475" w:rsidP="00A20EF4">
      <w:pPr>
        <w:spacing w:after="0" w:line="240" w:lineRule="auto"/>
        <w:rPr>
          <w:rFonts w:ascii="Arial" w:hAnsi="Arial" w:cs="Arial"/>
          <w:sz w:val="20"/>
          <w:szCs w:val="20"/>
        </w:rPr>
      </w:pPr>
      <w:r w:rsidRPr="003811B7">
        <w:rPr>
          <w:rFonts w:ascii="Arial" w:hAnsi="Arial" w:cs="Arial"/>
          <w:b/>
          <w:sz w:val="20"/>
          <w:szCs w:val="20"/>
        </w:rPr>
        <w:t>From the Operating Room to the Courtroom</w:t>
      </w:r>
      <w:r w:rsidR="00586931" w:rsidRPr="003811B7">
        <w:rPr>
          <w:rFonts w:ascii="Arial" w:hAnsi="Arial" w:cs="Arial"/>
          <w:b/>
          <w:sz w:val="20"/>
          <w:szCs w:val="20"/>
        </w:rPr>
        <w:t xml:space="preserve">: Our Powerful Data </w:t>
      </w:r>
      <w:r w:rsidR="008E4BD1" w:rsidRPr="003811B7">
        <w:rPr>
          <w:rFonts w:ascii="Arial" w:hAnsi="Arial" w:cs="Arial"/>
          <w:b/>
          <w:sz w:val="20"/>
          <w:szCs w:val="20"/>
        </w:rPr>
        <w:t>Can</w:t>
      </w:r>
      <w:r w:rsidR="00C63FFB" w:rsidRPr="003811B7">
        <w:rPr>
          <w:rFonts w:ascii="Arial" w:hAnsi="Arial" w:cs="Arial"/>
          <w:b/>
          <w:sz w:val="20"/>
          <w:szCs w:val="20"/>
        </w:rPr>
        <w:t xml:space="preserve"> Be Used to</w:t>
      </w:r>
      <w:r w:rsidR="008E4BD1" w:rsidRPr="003811B7">
        <w:rPr>
          <w:rFonts w:ascii="Arial" w:hAnsi="Arial" w:cs="Arial"/>
          <w:b/>
          <w:sz w:val="20"/>
          <w:szCs w:val="20"/>
        </w:rPr>
        <w:t xml:space="preserve"> Support</w:t>
      </w:r>
      <w:r w:rsidR="00586931" w:rsidRPr="003811B7">
        <w:rPr>
          <w:rFonts w:ascii="Arial" w:hAnsi="Arial" w:cs="Arial"/>
          <w:b/>
          <w:sz w:val="20"/>
          <w:szCs w:val="20"/>
        </w:rPr>
        <w:t xml:space="preserve"> </w:t>
      </w:r>
      <w:r w:rsidR="00C63FFB" w:rsidRPr="003811B7">
        <w:rPr>
          <w:rFonts w:ascii="Arial" w:hAnsi="Arial" w:cs="Arial"/>
          <w:b/>
          <w:sz w:val="20"/>
          <w:szCs w:val="20"/>
        </w:rPr>
        <w:t>Dispute Resolution</w:t>
      </w:r>
    </w:p>
    <w:p w14:paraId="3D6F7FE5" w14:textId="77777777" w:rsidR="00586931" w:rsidRPr="003811B7" w:rsidRDefault="00586931" w:rsidP="00A20EF4">
      <w:pPr>
        <w:shd w:val="clear" w:color="auto" w:fill="FFFFFF"/>
        <w:spacing w:after="0" w:line="240" w:lineRule="auto"/>
        <w:outlineLvl w:val="1"/>
        <w:rPr>
          <w:rFonts w:ascii="Arial" w:eastAsia="Times New Roman" w:hAnsi="Arial" w:cs="Arial"/>
          <w:sz w:val="20"/>
          <w:szCs w:val="20"/>
        </w:rPr>
      </w:pPr>
    </w:p>
    <w:p w14:paraId="0FA6B0D7" w14:textId="77777777" w:rsidR="00870A05" w:rsidRPr="00B22A12" w:rsidRDefault="00656793" w:rsidP="00885A45">
      <w:pPr>
        <w:shd w:val="clear" w:color="auto" w:fill="FFFFFF"/>
        <w:spacing w:after="0" w:line="240" w:lineRule="auto"/>
        <w:outlineLvl w:val="1"/>
        <w:rPr>
          <w:rFonts w:ascii="Arial" w:eastAsia="Times New Roman" w:hAnsi="Arial" w:cs="Arial"/>
          <w:sz w:val="20"/>
          <w:szCs w:val="20"/>
        </w:rPr>
      </w:pPr>
      <w:r w:rsidRPr="003811B7">
        <w:rPr>
          <w:rFonts w:ascii="Arial" w:eastAsia="Times New Roman" w:hAnsi="Arial" w:cs="Arial"/>
          <w:sz w:val="20"/>
          <w:szCs w:val="20"/>
        </w:rPr>
        <w:t>With the vast number of claims for healthcare services filed each year, disputes are inevitable. When</w:t>
      </w:r>
      <w:r w:rsidR="003C6B26" w:rsidRPr="003811B7">
        <w:rPr>
          <w:rFonts w:ascii="Arial" w:eastAsia="Times New Roman" w:hAnsi="Arial" w:cs="Arial"/>
          <w:sz w:val="20"/>
          <w:szCs w:val="20"/>
        </w:rPr>
        <w:t xml:space="preserve"> the appropriate payment amount is at issue</w:t>
      </w:r>
      <w:r w:rsidRPr="003811B7">
        <w:rPr>
          <w:rFonts w:ascii="Arial" w:eastAsia="Times New Roman" w:hAnsi="Arial" w:cs="Arial"/>
          <w:sz w:val="20"/>
          <w:szCs w:val="20"/>
        </w:rPr>
        <w:t>, FAIR Health</w:t>
      </w:r>
      <w:r w:rsidR="003C6B26" w:rsidRPr="003811B7">
        <w:rPr>
          <w:rFonts w:ascii="Arial" w:eastAsia="Times New Roman" w:hAnsi="Arial" w:cs="Arial"/>
          <w:sz w:val="20"/>
          <w:szCs w:val="20"/>
        </w:rPr>
        <w:t>’s</w:t>
      </w:r>
      <w:r w:rsidRPr="003811B7">
        <w:rPr>
          <w:rFonts w:ascii="Arial" w:eastAsia="Times New Roman" w:hAnsi="Arial" w:cs="Arial"/>
          <w:sz w:val="20"/>
          <w:szCs w:val="20"/>
        </w:rPr>
        <w:t xml:space="preserve"> </w:t>
      </w:r>
      <w:r w:rsidR="003C6B26" w:rsidRPr="003811B7">
        <w:rPr>
          <w:rFonts w:ascii="Arial" w:eastAsia="Times New Roman" w:hAnsi="Arial" w:cs="Arial"/>
          <w:sz w:val="20"/>
          <w:szCs w:val="20"/>
        </w:rPr>
        <w:t xml:space="preserve">repository of over 25 billion billed medical and dental procedures, reflecting the claims experience of plans covering over 150 million fully insured and self-insured individuals, can help. </w:t>
      </w:r>
    </w:p>
    <w:p w14:paraId="79E6F34D" w14:textId="77777777" w:rsidR="00870A05" w:rsidRPr="003811B7" w:rsidRDefault="00870A05" w:rsidP="00885A45">
      <w:pPr>
        <w:shd w:val="clear" w:color="auto" w:fill="FFFFFF"/>
        <w:spacing w:after="0" w:line="240" w:lineRule="auto"/>
        <w:outlineLvl w:val="1"/>
        <w:rPr>
          <w:rFonts w:ascii="Arial" w:eastAsia="Times New Roman" w:hAnsi="Arial" w:cs="Arial"/>
          <w:sz w:val="20"/>
          <w:szCs w:val="20"/>
        </w:rPr>
      </w:pPr>
    </w:p>
    <w:p w14:paraId="798A4449" w14:textId="3405E946" w:rsidR="00885A45" w:rsidRPr="003811B7" w:rsidRDefault="003C6B26" w:rsidP="00885A45">
      <w:pPr>
        <w:shd w:val="clear" w:color="auto" w:fill="FFFFFF"/>
        <w:spacing w:after="0" w:line="240" w:lineRule="auto"/>
        <w:outlineLvl w:val="1"/>
        <w:rPr>
          <w:rFonts w:ascii="Arial" w:eastAsia="Times New Roman" w:hAnsi="Arial" w:cs="Arial"/>
          <w:sz w:val="20"/>
          <w:szCs w:val="20"/>
        </w:rPr>
      </w:pPr>
      <w:r w:rsidRPr="003811B7">
        <w:rPr>
          <w:rFonts w:ascii="Arial" w:eastAsia="Times New Roman" w:hAnsi="Arial" w:cs="Arial"/>
          <w:sz w:val="20"/>
          <w:szCs w:val="20"/>
        </w:rPr>
        <w:t xml:space="preserve">FAIR Health makes its unbiased, </w:t>
      </w:r>
      <w:r w:rsidR="00885A45" w:rsidRPr="003811B7">
        <w:rPr>
          <w:rFonts w:ascii="Arial" w:eastAsia="Times New Roman" w:hAnsi="Arial" w:cs="Arial"/>
          <w:sz w:val="20"/>
          <w:szCs w:val="20"/>
        </w:rPr>
        <w:t xml:space="preserve">independent, </w:t>
      </w:r>
      <w:r w:rsidRPr="003811B7">
        <w:rPr>
          <w:rFonts w:ascii="Arial" w:eastAsia="Times New Roman" w:hAnsi="Arial" w:cs="Arial"/>
          <w:sz w:val="20"/>
          <w:szCs w:val="20"/>
        </w:rPr>
        <w:t>conflict-free data available to all stakeholders</w:t>
      </w:r>
      <w:r w:rsidR="00885A45" w:rsidRPr="003811B7">
        <w:rPr>
          <w:rFonts w:ascii="Arial" w:eastAsia="Times New Roman" w:hAnsi="Arial" w:cs="Arial"/>
          <w:sz w:val="20"/>
          <w:szCs w:val="20"/>
        </w:rPr>
        <w:t xml:space="preserve">, including those who use </w:t>
      </w:r>
      <w:r w:rsidR="00870A05" w:rsidRPr="003811B7">
        <w:rPr>
          <w:rFonts w:ascii="Arial" w:eastAsia="Times New Roman" w:hAnsi="Arial" w:cs="Arial"/>
          <w:sz w:val="20"/>
          <w:szCs w:val="20"/>
        </w:rPr>
        <w:t xml:space="preserve">it </w:t>
      </w:r>
      <w:r w:rsidR="00885A45" w:rsidRPr="003811B7">
        <w:rPr>
          <w:rFonts w:ascii="Arial" w:eastAsia="Times New Roman" w:hAnsi="Arial" w:cs="Arial"/>
          <w:sz w:val="20"/>
          <w:szCs w:val="20"/>
        </w:rPr>
        <w:t>for dispute resolution</w:t>
      </w:r>
      <w:r w:rsidRPr="003811B7">
        <w:rPr>
          <w:rFonts w:ascii="Arial" w:eastAsia="Times New Roman" w:hAnsi="Arial" w:cs="Arial"/>
          <w:sz w:val="20"/>
          <w:szCs w:val="20"/>
        </w:rPr>
        <w:t xml:space="preserve">. </w:t>
      </w:r>
      <w:r w:rsidR="00885A45" w:rsidRPr="003811B7">
        <w:rPr>
          <w:rFonts w:ascii="Arial" w:eastAsia="Times New Roman" w:hAnsi="Arial" w:cs="Arial"/>
          <w:sz w:val="20"/>
          <w:szCs w:val="20"/>
        </w:rPr>
        <w:t xml:space="preserve">FAIR Health data have been used </w:t>
      </w:r>
      <w:r w:rsidR="00870A05" w:rsidRPr="003811B7">
        <w:rPr>
          <w:rFonts w:ascii="Arial" w:eastAsia="Times New Roman" w:hAnsi="Arial" w:cs="Arial"/>
          <w:sz w:val="20"/>
          <w:szCs w:val="20"/>
        </w:rPr>
        <w:t xml:space="preserve">in </w:t>
      </w:r>
      <w:r w:rsidR="00885A45" w:rsidRPr="003811B7">
        <w:rPr>
          <w:rFonts w:ascii="Arial" w:eastAsia="Times New Roman" w:hAnsi="Arial" w:cs="Arial"/>
          <w:sz w:val="20"/>
          <w:szCs w:val="20"/>
        </w:rPr>
        <w:t>thousands of cases nationwide to support dispute resolution, including reimbursement disputes, mediation, arbitration and litigation.</w:t>
      </w:r>
    </w:p>
    <w:p w14:paraId="486AAB64" w14:textId="77777777" w:rsidR="003C6B26" w:rsidRPr="003811B7" w:rsidRDefault="003C6B26" w:rsidP="00A20EF4">
      <w:pPr>
        <w:shd w:val="clear" w:color="auto" w:fill="FFFFFF"/>
        <w:spacing w:after="0" w:line="240" w:lineRule="auto"/>
        <w:outlineLvl w:val="1"/>
        <w:rPr>
          <w:rFonts w:ascii="Arial" w:eastAsia="Times New Roman" w:hAnsi="Arial" w:cs="Arial"/>
          <w:sz w:val="20"/>
          <w:szCs w:val="20"/>
        </w:rPr>
      </w:pPr>
    </w:p>
    <w:p w14:paraId="46AE4766" w14:textId="71CF26A8" w:rsidR="00885A45" w:rsidRPr="003811B7" w:rsidRDefault="00656793" w:rsidP="00A20EF4">
      <w:pPr>
        <w:shd w:val="clear" w:color="auto" w:fill="FFFFFF"/>
        <w:spacing w:after="0" w:line="240" w:lineRule="auto"/>
        <w:outlineLvl w:val="1"/>
        <w:rPr>
          <w:rFonts w:ascii="Arial" w:eastAsia="Times New Roman" w:hAnsi="Arial" w:cs="Arial"/>
          <w:sz w:val="20"/>
          <w:szCs w:val="20"/>
        </w:rPr>
      </w:pPr>
      <w:r w:rsidRPr="003811B7">
        <w:rPr>
          <w:rFonts w:ascii="Arial" w:eastAsia="Times New Roman" w:hAnsi="Arial" w:cs="Arial"/>
          <w:sz w:val="20"/>
          <w:szCs w:val="20"/>
        </w:rPr>
        <w:t xml:space="preserve">FAIR Health </w:t>
      </w:r>
      <w:r w:rsidR="00885A45" w:rsidRPr="003811B7">
        <w:rPr>
          <w:rFonts w:ascii="Arial" w:eastAsia="Times New Roman" w:hAnsi="Arial" w:cs="Arial"/>
          <w:sz w:val="20"/>
          <w:szCs w:val="20"/>
        </w:rPr>
        <w:t>is available to help</w:t>
      </w:r>
      <w:r w:rsidRPr="003811B7">
        <w:rPr>
          <w:rFonts w:ascii="Arial" w:eastAsia="Times New Roman" w:hAnsi="Arial" w:cs="Arial"/>
          <w:sz w:val="20"/>
          <w:szCs w:val="20"/>
        </w:rPr>
        <w:t xml:space="preserve"> </w:t>
      </w:r>
      <w:r w:rsidR="00885A45" w:rsidRPr="003811B7">
        <w:rPr>
          <w:rFonts w:ascii="Arial" w:eastAsia="Times New Roman" w:hAnsi="Arial" w:cs="Arial"/>
          <w:sz w:val="20"/>
          <w:szCs w:val="20"/>
        </w:rPr>
        <w:t xml:space="preserve">its </w:t>
      </w:r>
      <w:r w:rsidRPr="003811B7">
        <w:rPr>
          <w:rFonts w:ascii="Arial" w:eastAsia="Times New Roman" w:hAnsi="Arial" w:cs="Arial"/>
          <w:sz w:val="20"/>
          <w:szCs w:val="20"/>
        </w:rPr>
        <w:t xml:space="preserve">clients understand </w:t>
      </w:r>
      <w:r w:rsidR="00885A45" w:rsidRPr="003811B7">
        <w:rPr>
          <w:rFonts w:ascii="Arial" w:eastAsia="Times New Roman" w:hAnsi="Arial" w:cs="Arial"/>
          <w:sz w:val="20"/>
          <w:szCs w:val="20"/>
        </w:rPr>
        <w:t xml:space="preserve">our </w:t>
      </w:r>
      <w:r w:rsidRPr="003811B7">
        <w:rPr>
          <w:rFonts w:ascii="Arial" w:eastAsia="Times New Roman" w:hAnsi="Arial" w:cs="Arial"/>
          <w:sz w:val="20"/>
          <w:szCs w:val="20"/>
        </w:rPr>
        <w:t xml:space="preserve">data and how they are developed, and </w:t>
      </w:r>
      <w:r w:rsidR="003727B5" w:rsidRPr="003811B7">
        <w:rPr>
          <w:rFonts w:ascii="Arial" w:eastAsia="Times New Roman" w:hAnsi="Arial" w:cs="Arial"/>
          <w:sz w:val="20"/>
          <w:szCs w:val="20"/>
        </w:rPr>
        <w:t xml:space="preserve">we </w:t>
      </w:r>
      <w:r w:rsidRPr="003811B7">
        <w:rPr>
          <w:rFonts w:ascii="Arial" w:eastAsia="Times New Roman" w:hAnsi="Arial" w:cs="Arial"/>
          <w:sz w:val="20"/>
          <w:szCs w:val="20"/>
        </w:rPr>
        <w:t xml:space="preserve">provide guidance in applying that knowledge to assist clients in resolving reimbursement disputes. When claims are subject to appeal or advance to mediation, arbitration or litigation, our expert client services and legal teams are available to provide training in FAIR Health’s methodologies, and </w:t>
      </w:r>
      <w:r w:rsidR="003727B5" w:rsidRPr="003811B7">
        <w:rPr>
          <w:rFonts w:ascii="Arial" w:eastAsia="Times New Roman" w:hAnsi="Arial" w:cs="Arial"/>
          <w:sz w:val="20"/>
          <w:szCs w:val="20"/>
        </w:rPr>
        <w:t xml:space="preserve">they </w:t>
      </w:r>
      <w:r w:rsidRPr="003811B7">
        <w:rPr>
          <w:rFonts w:ascii="Arial" w:eastAsia="Times New Roman" w:hAnsi="Arial" w:cs="Arial"/>
          <w:sz w:val="20"/>
          <w:szCs w:val="20"/>
        </w:rPr>
        <w:t>can equip clients and their counsel with the statistical and evidentiary support needed to respond effectively to reimbursement disputes.</w:t>
      </w:r>
      <w:r w:rsidR="00EA2009">
        <w:rPr>
          <w:rFonts w:ascii="Arial" w:eastAsia="Times New Roman" w:hAnsi="Arial" w:cs="Arial"/>
          <w:sz w:val="20"/>
          <w:szCs w:val="20"/>
        </w:rPr>
        <w:t xml:space="preserve"> </w:t>
      </w:r>
      <w:r w:rsidR="00EA2009">
        <w:rPr>
          <w:rFonts w:ascii="Arial" w:hAnsi="Arial" w:cs="Arial"/>
          <w:sz w:val="20"/>
          <w:szCs w:val="20"/>
        </w:rPr>
        <w:t>A</w:t>
      </w:r>
      <w:r w:rsidR="00EA2009" w:rsidRPr="0038402D">
        <w:rPr>
          <w:rFonts w:ascii="Arial" w:hAnsi="Arial" w:cs="Arial"/>
          <w:sz w:val="20"/>
          <w:szCs w:val="20"/>
        </w:rPr>
        <w:t>t an early stage in litigation</w:t>
      </w:r>
      <w:r w:rsidR="00EA2009">
        <w:rPr>
          <w:rFonts w:ascii="Arial" w:hAnsi="Arial" w:cs="Arial"/>
          <w:sz w:val="20"/>
          <w:szCs w:val="20"/>
        </w:rPr>
        <w:t>,</w:t>
      </w:r>
      <w:r w:rsidR="00EA2009" w:rsidRPr="00F07D71">
        <w:rPr>
          <w:rFonts w:ascii="Arial" w:hAnsi="Arial" w:cs="Arial"/>
          <w:sz w:val="20"/>
          <w:szCs w:val="20"/>
        </w:rPr>
        <w:t xml:space="preserve"> </w:t>
      </w:r>
      <w:r w:rsidR="00EA2009">
        <w:rPr>
          <w:rFonts w:ascii="Arial" w:hAnsi="Arial" w:cs="Arial"/>
          <w:sz w:val="20"/>
          <w:szCs w:val="20"/>
        </w:rPr>
        <w:t>w</w:t>
      </w:r>
      <w:r w:rsidR="00EA2009" w:rsidRPr="0038402D">
        <w:rPr>
          <w:rFonts w:ascii="Arial" w:hAnsi="Arial" w:cs="Arial"/>
          <w:sz w:val="20"/>
          <w:szCs w:val="20"/>
        </w:rPr>
        <w:t>e can supply the data that would help the parties evaluate their cases.</w:t>
      </w:r>
    </w:p>
    <w:p w14:paraId="2E673C0F" w14:textId="77777777" w:rsidR="00A20EF4" w:rsidRPr="003811B7" w:rsidRDefault="00A20EF4" w:rsidP="00A1771D">
      <w:pPr>
        <w:spacing w:after="0" w:line="240" w:lineRule="auto"/>
        <w:rPr>
          <w:rFonts w:ascii="Arial" w:eastAsia="Times New Roman" w:hAnsi="Arial" w:cs="Arial"/>
          <w:sz w:val="20"/>
          <w:szCs w:val="20"/>
        </w:rPr>
      </w:pPr>
    </w:p>
    <w:p w14:paraId="4977E5BD" w14:textId="77777777" w:rsidR="00A20EF4" w:rsidRPr="003811B7" w:rsidRDefault="00404FC5" w:rsidP="00A20EF4">
      <w:pPr>
        <w:shd w:val="clear" w:color="auto" w:fill="FFFFFF"/>
        <w:spacing w:after="0" w:line="240" w:lineRule="auto"/>
        <w:rPr>
          <w:rFonts w:ascii="Arial" w:eastAsia="Times New Roman" w:hAnsi="Arial" w:cs="Arial"/>
          <w:b/>
          <w:sz w:val="20"/>
          <w:szCs w:val="20"/>
        </w:rPr>
      </w:pPr>
      <w:r w:rsidRPr="003811B7">
        <w:rPr>
          <w:rFonts w:ascii="Arial" w:eastAsia="Times New Roman" w:hAnsi="Arial" w:cs="Arial"/>
          <w:b/>
          <w:sz w:val="20"/>
          <w:szCs w:val="20"/>
        </w:rPr>
        <w:t xml:space="preserve">Deploying Our </w:t>
      </w:r>
      <w:r w:rsidR="00A20EF4" w:rsidRPr="003811B7">
        <w:rPr>
          <w:rFonts w:ascii="Arial" w:eastAsia="Times New Roman" w:hAnsi="Arial" w:cs="Arial"/>
          <w:b/>
          <w:sz w:val="20"/>
          <w:szCs w:val="20"/>
        </w:rPr>
        <w:t>Data on the Dock</w:t>
      </w:r>
    </w:p>
    <w:p w14:paraId="17B558C8" w14:textId="77777777" w:rsidR="00A20EF4" w:rsidRPr="003811B7" w:rsidRDefault="00A20EF4" w:rsidP="00A20EF4">
      <w:pPr>
        <w:shd w:val="clear" w:color="auto" w:fill="FFFFFF"/>
        <w:spacing w:after="0" w:line="240" w:lineRule="auto"/>
        <w:rPr>
          <w:rFonts w:ascii="Arial" w:eastAsia="Times New Roman" w:hAnsi="Arial" w:cs="Arial"/>
          <w:sz w:val="20"/>
          <w:szCs w:val="20"/>
        </w:rPr>
      </w:pPr>
    </w:p>
    <w:p w14:paraId="231BB152" w14:textId="07DF2920" w:rsidR="00A20EF4" w:rsidRPr="003811B7" w:rsidRDefault="00A20EF4" w:rsidP="00A20EF4">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FH</w:t>
      </w:r>
      <w:r w:rsidRPr="003811B7">
        <w:rPr>
          <w:rFonts w:ascii="Arial" w:eastAsia="Times New Roman" w:hAnsi="Arial" w:cs="Arial"/>
          <w:sz w:val="20"/>
          <w:szCs w:val="20"/>
          <w:vertAlign w:val="superscript"/>
        </w:rPr>
        <w:t>®</w:t>
      </w:r>
      <w:r w:rsidRPr="003811B7">
        <w:rPr>
          <w:rFonts w:ascii="Arial" w:eastAsia="Times New Roman" w:hAnsi="Arial" w:cs="Arial"/>
          <w:sz w:val="20"/>
          <w:szCs w:val="20"/>
        </w:rPr>
        <w:t xml:space="preserve"> Benchmarks and FH Custom Analytics </w:t>
      </w:r>
      <w:r w:rsidR="0024010C" w:rsidRPr="003811B7">
        <w:rPr>
          <w:rFonts w:ascii="Arial" w:eastAsia="Times New Roman" w:hAnsi="Arial" w:cs="Arial"/>
          <w:sz w:val="20"/>
          <w:szCs w:val="20"/>
        </w:rPr>
        <w:t>can be used in negotiation, mediation or more formal types of dispute resolution</w:t>
      </w:r>
      <w:r w:rsidR="00B52F35" w:rsidRPr="003811B7">
        <w:rPr>
          <w:rFonts w:ascii="Arial" w:eastAsia="Times New Roman" w:hAnsi="Arial" w:cs="Arial"/>
          <w:sz w:val="20"/>
          <w:szCs w:val="20"/>
        </w:rPr>
        <w:t xml:space="preserve">, including arbitration or litigation. For example, FAIR Health data </w:t>
      </w:r>
      <w:r w:rsidR="00885A45" w:rsidRPr="003811B7">
        <w:rPr>
          <w:rFonts w:ascii="Arial" w:eastAsia="Times New Roman" w:hAnsi="Arial" w:cs="Arial"/>
          <w:sz w:val="20"/>
          <w:szCs w:val="20"/>
        </w:rPr>
        <w:t>are already being</w:t>
      </w:r>
      <w:r w:rsidR="00B52F35" w:rsidRPr="003811B7">
        <w:rPr>
          <w:rFonts w:ascii="Arial" w:eastAsia="Times New Roman" w:hAnsi="Arial" w:cs="Arial"/>
          <w:sz w:val="20"/>
          <w:szCs w:val="20"/>
        </w:rPr>
        <w:t xml:space="preserve"> used</w:t>
      </w:r>
      <w:r w:rsidRPr="003811B7">
        <w:rPr>
          <w:rFonts w:ascii="Arial" w:eastAsia="Times New Roman" w:hAnsi="Arial" w:cs="Arial"/>
          <w:sz w:val="20"/>
          <w:szCs w:val="20"/>
        </w:rPr>
        <w:t xml:space="preserve"> to:</w:t>
      </w:r>
    </w:p>
    <w:p w14:paraId="786E6742" w14:textId="77777777" w:rsidR="00A20EF4" w:rsidRPr="003811B7" w:rsidRDefault="00A20EF4" w:rsidP="00A20EF4">
      <w:pPr>
        <w:shd w:val="clear" w:color="auto" w:fill="FFFFFF"/>
        <w:spacing w:after="0" w:line="240" w:lineRule="auto"/>
        <w:rPr>
          <w:rFonts w:ascii="Arial" w:eastAsia="Times New Roman" w:hAnsi="Arial" w:cs="Arial"/>
          <w:sz w:val="20"/>
          <w:szCs w:val="20"/>
        </w:rPr>
      </w:pPr>
    </w:p>
    <w:p w14:paraId="3E7C5254" w14:textId="056818A0" w:rsidR="00A20EF4" w:rsidRPr="003811B7" w:rsidRDefault="00B52F35" w:rsidP="00A20EF4">
      <w:pPr>
        <w:pStyle w:val="ListParagraph"/>
        <w:numPr>
          <w:ilvl w:val="0"/>
          <w:numId w:val="5"/>
        </w:num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 xml:space="preserve">Support bill review </w:t>
      </w:r>
      <w:r w:rsidR="00885A45" w:rsidRPr="003811B7">
        <w:rPr>
          <w:rFonts w:ascii="Arial" w:eastAsia="Times New Roman" w:hAnsi="Arial" w:cs="Arial"/>
          <w:sz w:val="20"/>
          <w:szCs w:val="20"/>
        </w:rPr>
        <w:t xml:space="preserve">through case-specific statistical information and histogram visualizations </w:t>
      </w:r>
      <w:r w:rsidR="00A20EF4" w:rsidRPr="003811B7">
        <w:rPr>
          <w:rFonts w:ascii="Arial" w:eastAsia="Times New Roman" w:hAnsi="Arial" w:cs="Arial"/>
          <w:sz w:val="20"/>
          <w:szCs w:val="20"/>
        </w:rPr>
        <w:t>in dispute</w:t>
      </w:r>
      <w:r w:rsidR="00885A45" w:rsidRPr="003811B7">
        <w:rPr>
          <w:rFonts w:ascii="Arial" w:eastAsia="Times New Roman" w:hAnsi="Arial" w:cs="Arial"/>
          <w:sz w:val="20"/>
          <w:szCs w:val="20"/>
        </w:rPr>
        <w:t>s</w:t>
      </w:r>
      <w:r w:rsidR="00A20EF4" w:rsidRPr="003811B7">
        <w:rPr>
          <w:rFonts w:ascii="Arial" w:eastAsia="Times New Roman" w:hAnsi="Arial" w:cs="Arial"/>
          <w:sz w:val="20"/>
          <w:szCs w:val="20"/>
        </w:rPr>
        <w:t xml:space="preserve"> over fees for auto liability, workers’ compensation or out-of-network claims;</w:t>
      </w:r>
      <w:r w:rsidRPr="003811B7">
        <w:rPr>
          <w:rFonts w:ascii="Arial" w:eastAsia="Times New Roman" w:hAnsi="Arial" w:cs="Arial"/>
          <w:sz w:val="20"/>
          <w:szCs w:val="20"/>
        </w:rPr>
        <w:t xml:space="preserve"> FH Medicare GapFill PLUS can also be used to identify values for codes not included in the standard Medicare fee schedule in disputes where reimbursement is based on a percentage of Medicare fees</w:t>
      </w:r>
      <w:r w:rsidR="003727B5" w:rsidRPr="003811B7">
        <w:rPr>
          <w:rFonts w:ascii="Arial" w:eastAsia="Times New Roman" w:hAnsi="Arial" w:cs="Arial"/>
          <w:sz w:val="20"/>
          <w:szCs w:val="20"/>
        </w:rPr>
        <w:t>;</w:t>
      </w:r>
    </w:p>
    <w:p w14:paraId="426F2407" w14:textId="4A68CEA8" w:rsidR="00A20EF4" w:rsidRPr="003811B7" w:rsidRDefault="00A20EF4" w:rsidP="00A20EF4">
      <w:pPr>
        <w:pStyle w:val="ListParagraph"/>
        <w:numPr>
          <w:ilvl w:val="0"/>
          <w:numId w:val="5"/>
        </w:num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Value settlement</w:t>
      </w:r>
      <w:r w:rsidR="00885A45" w:rsidRPr="003811B7">
        <w:rPr>
          <w:rFonts w:ascii="Arial" w:eastAsia="Times New Roman" w:hAnsi="Arial" w:cs="Arial"/>
          <w:sz w:val="20"/>
          <w:szCs w:val="20"/>
        </w:rPr>
        <w:t>s</w:t>
      </w:r>
      <w:r w:rsidRPr="003811B7">
        <w:rPr>
          <w:rFonts w:ascii="Arial" w:eastAsia="Times New Roman" w:hAnsi="Arial" w:cs="Arial"/>
          <w:sz w:val="20"/>
          <w:szCs w:val="20"/>
        </w:rPr>
        <w:t xml:space="preserve"> that include cost projections for medical care for a specific injury or condition that may last years or a lifetime. For disputes regarding complex injuries or conditions, you can use FH Episodes of Care Benchmarks to determine costs for all related procedures, adjusted for risk profiles and comorbidities;</w:t>
      </w:r>
    </w:p>
    <w:p w14:paraId="6742DC07" w14:textId="77777777" w:rsidR="00A20EF4" w:rsidRPr="003811B7" w:rsidRDefault="00A20EF4" w:rsidP="00A20EF4">
      <w:pPr>
        <w:pStyle w:val="ListParagraph"/>
        <w:numPr>
          <w:ilvl w:val="0"/>
          <w:numId w:val="5"/>
        </w:num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Evaluate potential outcomes in advance of pursuing an appeal or other legal challenge; and</w:t>
      </w:r>
    </w:p>
    <w:p w14:paraId="0AFFED23" w14:textId="3437F1D2" w:rsidR="00A20EF4" w:rsidRPr="003811B7" w:rsidRDefault="00903961" w:rsidP="00A20EF4">
      <w:pPr>
        <w:pStyle w:val="ListParagraph"/>
        <w:numPr>
          <w:ilvl w:val="0"/>
          <w:numId w:val="5"/>
        </w:num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Encourage</w:t>
      </w:r>
      <w:r w:rsidR="00A20EF4" w:rsidRPr="003811B7">
        <w:rPr>
          <w:rFonts w:ascii="Arial" w:eastAsia="Times New Roman" w:hAnsi="Arial" w:cs="Arial"/>
          <w:sz w:val="20"/>
          <w:szCs w:val="20"/>
        </w:rPr>
        <w:t xml:space="preserve"> </w:t>
      </w:r>
      <w:r w:rsidR="00885A45" w:rsidRPr="003811B7">
        <w:rPr>
          <w:rFonts w:ascii="Arial" w:eastAsia="Times New Roman" w:hAnsi="Arial" w:cs="Arial"/>
          <w:sz w:val="20"/>
          <w:szCs w:val="20"/>
        </w:rPr>
        <w:t xml:space="preserve">settlement </w:t>
      </w:r>
      <w:r w:rsidR="00A20EF4" w:rsidRPr="003811B7">
        <w:rPr>
          <w:rFonts w:ascii="Arial" w:eastAsia="Times New Roman" w:hAnsi="Arial" w:cs="Arial"/>
          <w:sz w:val="20"/>
          <w:szCs w:val="20"/>
        </w:rPr>
        <w:t xml:space="preserve">by opposing parties </w:t>
      </w:r>
      <w:r w:rsidR="00543F3F" w:rsidRPr="003811B7">
        <w:rPr>
          <w:rFonts w:ascii="Arial" w:eastAsia="Times New Roman" w:hAnsi="Arial" w:cs="Arial"/>
          <w:sz w:val="20"/>
          <w:szCs w:val="20"/>
        </w:rPr>
        <w:t xml:space="preserve">through mutual agreement </w:t>
      </w:r>
      <w:r w:rsidR="00A20EF4" w:rsidRPr="003811B7">
        <w:rPr>
          <w:rFonts w:ascii="Arial" w:eastAsia="Times New Roman" w:hAnsi="Arial" w:cs="Arial"/>
          <w:sz w:val="20"/>
          <w:szCs w:val="20"/>
        </w:rPr>
        <w:t xml:space="preserve">to use a particular FAIR Health benchmark to determine </w:t>
      </w:r>
      <w:r w:rsidR="00543F3F" w:rsidRPr="003811B7">
        <w:rPr>
          <w:rFonts w:ascii="Arial" w:eastAsia="Times New Roman" w:hAnsi="Arial" w:cs="Arial"/>
          <w:sz w:val="20"/>
          <w:szCs w:val="20"/>
        </w:rPr>
        <w:t xml:space="preserve">relevant </w:t>
      </w:r>
      <w:r w:rsidR="00A20EF4" w:rsidRPr="003811B7">
        <w:rPr>
          <w:rFonts w:ascii="Arial" w:eastAsia="Times New Roman" w:hAnsi="Arial" w:cs="Arial"/>
          <w:sz w:val="20"/>
          <w:szCs w:val="20"/>
        </w:rPr>
        <w:t>costs.</w:t>
      </w:r>
    </w:p>
    <w:p w14:paraId="1738FD1B" w14:textId="77777777" w:rsidR="00A20EF4" w:rsidRPr="003811B7" w:rsidRDefault="00A20EF4" w:rsidP="00A20EF4">
      <w:pPr>
        <w:shd w:val="clear" w:color="auto" w:fill="FFFFFF"/>
        <w:spacing w:after="0" w:line="240" w:lineRule="auto"/>
        <w:rPr>
          <w:rFonts w:ascii="Arial" w:eastAsia="Times New Roman" w:hAnsi="Arial" w:cs="Arial"/>
          <w:sz w:val="20"/>
          <w:szCs w:val="20"/>
        </w:rPr>
      </w:pPr>
    </w:p>
    <w:p w14:paraId="0052C0CA" w14:textId="05B22979" w:rsidR="00CB2205" w:rsidRPr="003811B7" w:rsidRDefault="00CB2205" w:rsidP="00CB2205">
      <w:pPr>
        <w:shd w:val="clear" w:color="auto" w:fill="FFFFFF"/>
        <w:spacing w:after="0" w:line="240" w:lineRule="auto"/>
        <w:rPr>
          <w:rFonts w:ascii="Arial" w:eastAsia="Times New Roman" w:hAnsi="Arial" w:cs="Arial"/>
          <w:b/>
          <w:sz w:val="20"/>
          <w:szCs w:val="20"/>
        </w:rPr>
      </w:pPr>
      <w:r w:rsidRPr="003811B7">
        <w:rPr>
          <w:rFonts w:ascii="Arial" w:eastAsia="Times New Roman" w:hAnsi="Arial" w:cs="Arial"/>
          <w:b/>
          <w:sz w:val="20"/>
          <w:szCs w:val="20"/>
        </w:rPr>
        <w:t xml:space="preserve">A Comprehensive Litigation Support Program: Education, Data Training </w:t>
      </w:r>
      <w:r w:rsidR="00870A05" w:rsidRPr="003811B7">
        <w:rPr>
          <w:rFonts w:ascii="Arial" w:eastAsia="Times New Roman" w:hAnsi="Arial" w:cs="Arial"/>
          <w:b/>
          <w:sz w:val="20"/>
          <w:szCs w:val="20"/>
        </w:rPr>
        <w:t>and Evidentiary</w:t>
      </w:r>
      <w:r w:rsidR="00B52F35" w:rsidRPr="003811B7">
        <w:rPr>
          <w:rFonts w:ascii="Arial" w:eastAsia="Times New Roman" w:hAnsi="Arial" w:cs="Arial"/>
          <w:b/>
          <w:sz w:val="20"/>
          <w:szCs w:val="20"/>
        </w:rPr>
        <w:t xml:space="preserve"> Support</w:t>
      </w:r>
    </w:p>
    <w:p w14:paraId="01BABFE8" w14:textId="77777777" w:rsidR="00A20EF4" w:rsidRPr="003811B7" w:rsidRDefault="00A20EF4" w:rsidP="00A20EF4">
      <w:pPr>
        <w:shd w:val="clear" w:color="auto" w:fill="FFFFFF"/>
        <w:spacing w:after="0" w:line="240" w:lineRule="auto"/>
        <w:rPr>
          <w:rFonts w:ascii="Arial" w:eastAsia="Times New Roman" w:hAnsi="Arial" w:cs="Arial"/>
          <w:sz w:val="20"/>
          <w:szCs w:val="20"/>
        </w:rPr>
      </w:pPr>
    </w:p>
    <w:p w14:paraId="7460D570" w14:textId="05856228" w:rsidR="00AD1D50" w:rsidRPr="003811B7" w:rsidRDefault="00237518" w:rsidP="00E576FF">
      <w:pPr>
        <w:shd w:val="clear" w:color="auto" w:fill="FFFFFF"/>
        <w:spacing w:after="0" w:line="240" w:lineRule="auto"/>
        <w:rPr>
          <w:rFonts w:ascii="Arial" w:eastAsia="Times New Roman" w:hAnsi="Arial" w:cs="Arial"/>
          <w:sz w:val="20"/>
          <w:szCs w:val="20"/>
        </w:rPr>
      </w:pPr>
      <w:r w:rsidRPr="003811B7">
        <w:rPr>
          <w:rFonts w:ascii="Arial" w:hAnsi="Arial" w:cs="Arial"/>
          <w:sz w:val="20"/>
          <w:szCs w:val="20"/>
        </w:rPr>
        <w:t xml:space="preserve">As part of our Litigation Support program, </w:t>
      </w:r>
      <w:r w:rsidRPr="003811B7">
        <w:rPr>
          <w:rFonts w:ascii="Arial" w:eastAsia="Times New Roman" w:hAnsi="Arial" w:cs="Arial"/>
          <w:sz w:val="20"/>
          <w:szCs w:val="20"/>
        </w:rPr>
        <w:t>w</w:t>
      </w:r>
      <w:r w:rsidR="006A17D3" w:rsidRPr="003811B7">
        <w:rPr>
          <w:rFonts w:ascii="Arial" w:eastAsia="Times New Roman" w:hAnsi="Arial" w:cs="Arial"/>
          <w:sz w:val="20"/>
          <w:szCs w:val="20"/>
        </w:rPr>
        <w:t>hen we license data to you,</w:t>
      </w:r>
      <w:r w:rsidR="00AD1D50" w:rsidRPr="003811B7">
        <w:rPr>
          <w:rFonts w:ascii="Arial" w:eastAsia="Times New Roman" w:hAnsi="Arial" w:cs="Arial"/>
          <w:sz w:val="20"/>
          <w:szCs w:val="20"/>
        </w:rPr>
        <w:t xml:space="preserve"> we </w:t>
      </w:r>
      <w:r w:rsidR="00820E17" w:rsidRPr="003811B7">
        <w:rPr>
          <w:rFonts w:ascii="Arial" w:eastAsia="Times New Roman" w:hAnsi="Arial" w:cs="Arial"/>
          <w:sz w:val="20"/>
          <w:szCs w:val="20"/>
        </w:rPr>
        <w:t>show</w:t>
      </w:r>
      <w:r w:rsidR="00AD1D50" w:rsidRPr="003811B7">
        <w:rPr>
          <w:rFonts w:ascii="Arial" w:eastAsia="Times New Roman" w:hAnsi="Arial" w:cs="Arial"/>
          <w:sz w:val="20"/>
          <w:szCs w:val="20"/>
        </w:rPr>
        <w:t xml:space="preserve"> you </w:t>
      </w:r>
      <w:r w:rsidR="00E576FF" w:rsidRPr="003811B7">
        <w:rPr>
          <w:rFonts w:ascii="Arial" w:eastAsia="Times New Roman" w:hAnsi="Arial" w:cs="Arial"/>
          <w:sz w:val="20"/>
          <w:szCs w:val="20"/>
        </w:rPr>
        <w:t xml:space="preserve">how to </w:t>
      </w:r>
      <w:r w:rsidR="006A17D3" w:rsidRPr="003811B7">
        <w:rPr>
          <w:rFonts w:ascii="Arial" w:hAnsi="Arial" w:cs="Arial"/>
          <w:sz w:val="20"/>
          <w:szCs w:val="20"/>
        </w:rPr>
        <w:t>understand</w:t>
      </w:r>
      <w:r w:rsidR="00AD1D50" w:rsidRPr="003811B7">
        <w:rPr>
          <w:rFonts w:ascii="Arial" w:eastAsia="Times New Roman" w:hAnsi="Arial" w:cs="Arial"/>
          <w:sz w:val="20"/>
          <w:szCs w:val="20"/>
        </w:rPr>
        <w:t xml:space="preserve"> </w:t>
      </w:r>
      <w:r w:rsidR="006A17D3" w:rsidRPr="003811B7">
        <w:rPr>
          <w:rFonts w:ascii="Arial" w:hAnsi="Arial" w:cs="Arial"/>
          <w:sz w:val="20"/>
          <w:szCs w:val="20"/>
        </w:rPr>
        <w:t xml:space="preserve">and use FAIR Health data </w:t>
      </w:r>
      <w:r w:rsidR="00AD1D50" w:rsidRPr="003811B7">
        <w:rPr>
          <w:rFonts w:ascii="Arial" w:hAnsi="Arial" w:cs="Arial"/>
          <w:sz w:val="20"/>
          <w:szCs w:val="20"/>
        </w:rPr>
        <w:t>to resolve</w:t>
      </w:r>
      <w:r w:rsidR="006A17D3" w:rsidRPr="003811B7">
        <w:rPr>
          <w:rFonts w:ascii="Arial" w:hAnsi="Arial" w:cs="Arial"/>
          <w:sz w:val="20"/>
          <w:szCs w:val="20"/>
        </w:rPr>
        <w:t xml:space="preserve"> disputes relating to health insurance</w:t>
      </w:r>
      <w:r w:rsidR="00E576FF" w:rsidRPr="003811B7">
        <w:rPr>
          <w:rFonts w:ascii="Arial" w:eastAsia="Times New Roman" w:hAnsi="Arial" w:cs="Arial"/>
          <w:sz w:val="20"/>
          <w:szCs w:val="20"/>
        </w:rPr>
        <w:t xml:space="preserve"> </w:t>
      </w:r>
      <w:r w:rsidR="006A17D3" w:rsidRPr="003811B7">
        <w:rPr>
          <w:rFonts w:ascii="Arial" w:hAnsi="Arial" w:cs="Arial"/>
          <w:sz w:val="20"/>
          <w:szCs w:val="20"/>
        </w:rPr>
        <w:t xml:space="preserve">claims. </w:t>
      </w:r>
      <w:r w:rsidR="00AD1D50" w:rsidRPr="003811B7">
        <w:rPr>
          <w:rFonts w:ascii="Arial" w:hAnsi="Arial" w:cs="Arial"/>
          <w:sz w:val="20"/>
          <w:szCs w:val="20"/>
        </w:rPr>
        <w:t>We train</w:t>
      </w:r>
      <w:r w:rsidR="006A17D3" w:rsidRPr="003811B7">
        <w:rPr>
          <w:rFonts w:ascii="Arial" w:hAnsi="Arial" w:cs="Arial"/>
          <w:sz w:val="20"/>
          <w:szCs w:val="20"/>
        </w:rPr>
        <w:t xml:space="preserve"> operational</w:t>
      </w:r>
      <w:r w:rsidR="00AD1D50" w:rsidRPr="003811B7">
        <w:rPr>
          <w:rFonts w:ascii="Arial" w:hAnsi="Arial" w:cs="Arial"/>
          <w:sz w:val="20"/>
          <w:szCs w:val="20"/>
        </w:rPr>
        <w:t xml:space="preserve"> </w:t>
      </w:r>
      <w:r w:rsidR="006A17D3" w:rsidRPr="003811B7">
        <w:rPr>
          <w:rFonts w:ascii="Arial" w:hAnsi="Arial" w:cs="Arial"/>
          <w:sz w:val="20"/>
          <w:szCs w:val="20"/>
        </w:rPr>
        <w:t xml:space="preserve">staff </w:t>
      </w:r>
      <w:r w:rsidR="00A903ED" w:rsidRPr="003811B7">
        <w:rPr>
          <w:rFonts w:ascii="Arial" w:hAnsi="Arial" w:cs="Arial"/>
          <w:sz w:val="20"/>
          <w:szCs w:val="20"/>
        </w:rPr>
        <w:t>as well as</w:t>
      </w:r>
      <w:r w:rsidR="006A17D3" w:rsidRPr="003811B7">
        <w:rPr>
          <w:rFonts w:ascii="Arial" w:hAnsi="Arial" w:cs="Arial"/>
          <w:sz w:val="20"/>
          <w:szCs w:val="20"/>
        </w:rPr>
        <w:t xml:space="preserve"> in-house and outside counsel </w:t>
      </w:r>
      <w:r w:rsidR="00AD1D50" w:rsidRPr="003811B7">
        <w:rPr>
          <w:rFonts w:ascii="Arial" w:hAnsi="Arial" w:cs="Arial"/>
          <w:sz w:val="20"/>
          <w:szCs w:val="20"/>
        </w:rPr>
        <w:t>to demonstrate how you can use</w:t>
      </w:r>
      <w:r w:rsidR="006A17D3" w:rsidRPr="003811B7">
        <w:rPr>
          <w:rFonts w:ascii="Arial" w:hAnsi="Arial" w:cs="Arial"/>
          <w:sz w:val="20"/>
          <w:szCs w:val="20"/>
        </w:rPr>
        <w:t xml:space="preserve"> FAIR Health </w:t>
      </w:r>
      <w:r w:rsidR="003727B5" w:rsidRPr="003811B7">
        <w:rPr>
          <w:rFonts w:ascii="Arial" w:hAnsi="Arial" w:cs="Arial"/>
          <w:sz w:val="20"/>
          <w:szCs w:val="20"/>
        </w:rPr>
        <w:t>data.</w:t>
      </w:r>
    </w:p>
    <w:p w14:paraId="41E90DB5" w14:textId="77777777" w:rsidR="00AD1D50" w:rsidRPr="003811B7" w:rsidRDefault="00AD1D50" w:rsidP="006A17D3">
      <w:pPr>
        <w:autoSpaceDE w:val="0"/>
        <w:autoSpaceDN w:val="0"/>
        <w:adjustRightInd w:val="0"/>
        <w:spacing w:after="0" w:line="240" w:lineRule="auto"/>
        <w:rPr>
          <w:rFonts w:ascii="Arial" w:hAnsi="Arial" w:cs="Arial"/>
          <w:sz w:val="20"/>
          <w:szCs w:val="20"/>
        </w:rPr>
      </w:pPr>
    </w:p>
    <w:p w14:paraId="24BF9F43" w14:textId="77777777" w:rsidR="00AD1D50" w:rsidRPr="003811B7" w:rsidRDefault="00AD1D50" w:rsidP="006A17D3">
      <w:p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 xml:space="preserve">If </w:t>
      </w:r>
      <w:r w:rsidR="00237518" w:rsidRPr="003811B7">
        <w:rPr>
          <w:rFonts w:ascii="Arial" w:hAnsi="Arial" w:cs="Arial"/>
          <w:sz w:val="20"/>
          <w:szCs w:val="20"/>
        </w:rPr>
        <w:t>needed</w:t>
      </w:r>
      <w:r w:rsidRPr="003811B7">
        <w:rPr>
          <w:rFonts w:ascii="Arial" w:hAnsi="Arial" w:cs="Arial"/>
          <w:sz w:val="20"/>
          <w:szCs w:val="20"/>
        </w:rPr>
        <w:t>, we can provide:</w:t>
      </w:r>
      <w:r w:rsidR="006A17D3" w:rsidRPr="003811B7">
        <w:rPr>
          <w:rFonts w:ascii="Arial" w:hAnsi="Arial" w:cs="Arial"/>
          <w:sz w:val="20"/>
          <w:szCs w:val="20"/>
        </w:rPr>
        <w:t xml:space="preserve"> </w:t>
      </w:r>
    </w:p>
    <w:p w14:paraId="664DA441" w14:textId="77777777" w:rsidR="001F35EB" w:rsidRPr="003811B7" w:rsidRDefault="001F35EB" w:rsidP="006A17D3">
      <w:pPr>
        <w:autoSpaceDE w:val="0"/>
        <w:autoSpaceDN w:val="0"/>
        <w:adjustRightInd w:val="0"/>
        <w:spacing w:after="0" w:line="240" w:lineRule="auto"/>
        <w:rPr>
          <w:rFonts w:ascii="Arial" w:hAnsi="Arial" w:cs="Arial"/>
          <w:sz w:val="20"/>
          <w:szCs w:val="20"/>
        </w:rPr>
      </w:pPr>
    </w:p>
    <w:p w14:paraId="4BA3466D" w14:textId="4A51BE1F" w:rsidR="00AD1D50" w:rsidRPr="003811B7" w:rsidRDefault="00AD1D50" w:rsidP="00AD1D50">
      <w:pPr>
        <w:pStyle w:val="ListParagraph"/>
        <w:numPr>
          <w:ilvl w:val="0"/>
          <w:numId w:val="6"/>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 xml:space="preserve">Customized </w:t>
      </w:r>
      <w:r w:rsidR="00B52F35" w:rsidRPr="003811B7">
        <w:rPr>
          <w:rFonts w:ascii="Arial" w:hAnsi="Arial" w:cs="Arial"/>
          <w:sz w:val="20"/>
          <w:szCs w:val="20"/>
        </w:rPr>
        <w:t>graphical support</w:t>
      </w:r>
      <w:r w:rsidRPr="003811B7">
        <w:rPr>
          <w:rFonts w:ascii="Arial" w:hAnsi="Arial" w:cs="Arial"/>
          <w:sz w:val="20"/>
          <w:szCs w:val="20"/>
        </w:rPr>
        <w:t>;</w:t>
      </w:r>
    </w:p>
    <w:p w14:paraId="51D1A441" w14:textId="3CF793F0" w:rsidR="00AD1D50" w:rsidRPr="003811B7" w:rsidRDefault="00AD1D50" w:rsidP="00AD1D50">
      <w:pPr>
        <w:pStyle w:val="ListParagraph"/>
        <w:numPr>
          <w:ilvl w:val="0"/>
          <w:numId w:val="6"/>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Extended statistical consultation</w:t>
      </w:r>
      <w:r w:rsidR="00954EF0" w:rsidRPr="003811B7">
        <w:rPr>
          <w:rFonts w:ascii="Arial" w:hAnsi="Arial" w:cs="Arial"/>
          <w:sz w:val="20"/>
          <w:szCs w:val="20"/>
        </w:rPr>
        <w:t xml:space="preserve"> with employees and/or counsel</w:t>
      </w:r>
      <w:r w:rsidRPr="003811B7">
        <w:rPr>
          <w:rFonts w:ascii="Arial" w:hAnsi="Arial" w:cs="Arial"/>
          <w:sz w:val="20"/>
          <w:szCs w:val="20"/>
        </w:rPr>
        <w:t>;</w:t>
      </w:r>
    </w:p>
    <w:p w14:paraId="72973797" w14:textId="26D2FDD2" w:rsidR="00B52F35" w:rsidRPr="003811B7" w:rsidRDefault="00954EF0" w:rsidP="00AD1D50">
      <w:pPr>
        <w:pStyle w:val="ListParagraph"/>
        <w:numPr>
          <w:ilvl w:val="0"/>
          <w:numId w:val="6"/>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lastRenderedPageBreak/>
        <w:t>Customized affidavit</w:t>
      </w:r>
      <w:r w:rsidR="003727B5" w:rsidRPr="003811B7">
        <w:rPr>
          <w:rFonts w:ascii="Arial" w:hAnsi="Arial" w:cs="Arial"/>
          <w:sz w:val="20"/>
          <w:szCs w:val="20"/>
        </w:rPr>
        <w:t>s</w:t>
      </w:r>
      <w:r w:rsidRPr="003811B7">
        <w:rPr>
          <w:rFonts w:ascii="Arial" w:hAnsi="Arial" w:cs="Arial"/>
          <w:sz w:val="20"/>
          <w:szCs w:val="20"/>
        </w:rPr>
        <w:t xml:space="preserve"> to </w:t>
      </w:r>
      <w:r w:rsidR="00B52F35" w:rsidRPr="003811B7">
        <w:rPr>
          <w:rFonts w:ascii="Arial" w:hAnsi="Arial" w:cs="Arial"/>
          <w:sz w:val="20"/>
          <w:szCs w:val="20"/>
        </w:rPr>
        <w:t>support admissibility</w:t>
      </w:r>
      <w:r w:rsidRPr="003811B7">
        <w:rPr>
          <w:rFonts w:ascii="Arial" w:hAnsi="Arial" w:cs="Arial"/>
          <w:sz w:val="20"/>
          <w:szCs w:val="20"/>
        </w:rPr>
        <w:t xml:space="preserve"> of FAIR Health data</w:t>
      </w:r>
      <w:r w:rsidR="003727B5" w:rsidRPr="003811B7">
        <w:rPr>
          <w:rFonts w:ascii="Arial" w:hAnsi="Arial" w:cs="Arial"/>
          <w:sz w:val="20"/>
          <w:szCs w:val="20"/>
        </w:rPr>
        <w:t>;</w:t>
      </w:r>
    </w:p>
    <w:p w14:paraId="3A82BE2E" w14:textId="07601E49" w:rsidR="00B52F35" w:rsidRPr="003811B7" w:rsidRDefault="00AD1D50" w:rsidP="00AD1D50">
      <w:pPr>
        <w:pStyle w:val="ListParagraph"/>
        <w:numPr>
          <w:ilvl w:val="0"/>
          <w:numId w:val="6"/>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Deposition</w:t>
      </w:r>
      <w:r w:rsidR="00B52F35" w:rsidRPr="003811B7">
        <w:rPr>
          <w:rFonts w:ascii="Arial" w:hAnsi="Arial" w:cs="Arial"/>
          <w:sz w:val="20"/>
          <w:szCs w:val="20"/>
        </w:rPr>
        <w:t xml:space="preserve"> or trial</w:t>
      </w:r>
      <w:r w:rsidRPr="003811B7">
        <w:rPr>
          <w:rFonts w:ascii="Arial" w:hAnsi="Arial" w:cs="Arial"/>
          <w:sz w:val="20"/>
          <w:szCs w:val="20"/>
        </w:rPr>
        <w:t xml:space="preserve"> testimony </w:t>
      </w:r>
      <w:r w:rsidR="00B52F35" w:rsidRPr="003811B7">
        <w:rPr>
          <w:rFonts w:ascii="Arial" w:hAnsi="Arial" w:cs="Arial"/>
          <w:sz w:val="20"/>
          <w:szCs w:val="20"/>
        </w:rPr>
        <w:t>from FAIR Health data personnel</w:t>
      </w:r>
      <w:r w:rsidR="003727B5" w:rsidRPr="003811B7">
        <w:rPr>
          <w:rFonts w:ascii="Arial" w:hAnsi="Arial" w:cs="Arial"/>
          <w:sz w:val="20"/>
          <w:szCs w:val="20"/>
        </w:rPr>
        <w:t>;</w:t>
      </w:r>
      <w:r w:rsidR="00B52F35" w:rsidRPr="003811B7">
        <w:rPr>
          <w:rFonts w:ascii="Arial" w:hAnsi="Arial" w:cs="Arial"/>
          <w:sz w:val="20"/>
          <w:szCs w:val="20"/>
        </w:rPr>
        <w:t xml:space="preserve"> </w:t>
      </w:r>
      <w:r w:rsidRPr="003811B7">
        <w:rPr>
          <w:rFonts w:ascii="Arial" w:hAnsi="Arial" w:cs="Arial"/>
          <w:sz w:val="20"/>
          <w:szCs w:val="20"/>
        </w:rPr>
        <w:t xml:space="preserve">and </w:t>
      </w:r>
    </w:p>
    <w:p w14:paraId="44C6B63D" w14:textId="65925CFF" w:rsidR="006A17D3" w:rsidRPr="003811B7" w:rsidRDefault="00B52F35" w:rsidP="00AD1D50">
      <w:pPr>
        <w:pStyle w:val="ListParagraph"/>
        <w:numPr>
          <w:ilvl w:val="0"/>
          <w:numId w:val="6"/>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 xml:space="preserve">Consultation regarding use of FAIR Health data in </w:t>
      </w:r>
      <w:r w:rsidR="00543F3F" w:rsidRPr="003811B7">
        <w:rPr>
          <w:rFonts w:ascii="Arial" w:hAnsi="Arial" w:cs="Arial"/>
          <w:sz w:val="20"/>
          <w:szCs w:val="20"/>
        </w:rPr>
        <w:t xml:space="preserve">a </w:t>
      </w:r>
      <w:r w:rsidR="00AD1D50" w:rsidRPr="003811B7">
        <w:rPr>
          <w:rFonts w:ascii="Arial" w:hAnsi="Arial" w:cs="Arial"/>
          <w:sz w:val="20"/>
          <w:szCs w:val="20"/>
        </w:rPr>
        <w:t>trial</w:t>
      </w:r>
      <w:r w:rsidR="00543F3F" w:rsidRPr="003811B7">
        <w:rPr>
          <w:rFonts w:ascii="Arial" w:hAnsi="Arial" w:cs="Arial"/>
          <w:sz w:val="20"/>
          <w:szCs w:val="20"/>
        </w:rPr>
        <w:t xml:space="preserve"> setting</w:t>
      </w:r>
      <w:r w:rsidR="00AD1D50" w:rsidRPr="003811B7">
        <w:rPr>
          <w:rFonts w:ascii="Arial" w:hAnsi="Arial" w:cs="Arial"/>
          <w:sz w:val="20"/>
          <w:szCs w:val="20"/>
        </w:rPr>
        <w:t>.</w:t>
      </w:r>
    </w:p>
    <w:p w14:paraId="164A1F99" w14:textId="77777777" w:rsidR="00AD1D50" w:rsidRPr="003811B7" w:rsidRDefault="00AD1D50" w:rsidP="006A17D3">
      <w:pPr>
        <w:autoSpaceDE w:val="0"/>
        <w:autoSpaceDN w:val="0"/>
        <w:adjustRightInd w:val="0"/>
        <w:spacing w:after="0" w:line="240" w:lineRule="auto"/>
        <w:rPr>
          <w:rFonts w:ascii="Arial" w:hAnsi="Arial" w:cs="Arial"/>
          <w:sz w:val="20"/>
          <w:szCs w:val="20"/>
        </w:rPr>
      </w:pPr>
    </w:p>
    <w:p w14:paraId="34AAF777" w14:textId="77777777" w:rsidR="006A17D3" w:rsidRPr="003811B7" w:rsidRDefault="001F35EB" w:rsidP="006A17D3">
      <w:p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We offer</w:t>
      </w:r>
      <w:r w:rsidR="006A17D3" w:rsidRPr="003811B7">
        <w:rPr>
          <w:rFonts w:ascii="Arial" w:hAnsi="Arial" w:cs="Arial"/>
          <w:sz w:val="20"/>
          <w:szCs w:val="20"/>
        </w:rPr>
        <w:t xml:space="preserve"> licenses for FH Litigation Support</w:t>
      </w:r>
      <w:r w:rsidRPr="003811B7">
        <w:rPr>
          <w:rFonts w:ascii="Arial" w:hAnsi="Arial" w:cs="Arial"/>
          <w:sz w:val="20"/>
          <w:szCs w:val="20"/>
        </w:rPr>
        <w:t xml:space="preserve">, including </w:t>
      </w:r>
      <w:r w:rsidR="006A17D3" w:rsidRPr="003811B7">
        <w:rPr>
          <w:rFonts w:ascii="Arial" w:hAnsi="Arial" w:cs="Arial"/>
          <w:sz w:val="20"/>
          <w:szCs w:val="20"/>
        </w:rPr>
        <w:t>special licenses for custom datasets and future treatment cost</w:t>
      </w:r>
      <w:r w:rsidRPr="003811B7">
        <w:rPr>
          <w:rFonts w:ascii="Arial" w:hAnsi="Arial" w:cs="Arial"/>
          <w:sz w:val="20"/>
          <w:szCs w:val="20"/>
        </w:rPr>
        <w:t xml:space="preserve"> </w:t>
      </w:r>
      <w:r w:rsidR="006A17D3" w:rsidRPr="003811B7">
        <w:rPr>
          <w:rFonts w:ascii="Arial" w:hAnsi="Arial" w:cs="Arial"/>
          <w:sz w:val="20"/>
          <w:szCs w:val="20"/>
        </w:rPr>
        <w:t xml:space="preserve">projections for personal injury cases. </w:t>
      </w:r>
      <w:r w:rsidR="00A903ED" w:rsidRPr="003811B7">
        <w:rPr>
          <w:rFonts w:ascii="Arial" w:hAnsi="Arial" w:cs="Arial"/>
          <w:sz w:val="20"/>
          <w:szCs w:val="20"/>
        </w:rPr>
        <w:t xml:space="preserve">You can use </w:t>
      </w:r>
      <w:r w:rsidRPr="003811B7">
        <w:rPr>
          <w:rFonts w:ascii="Arial" w:hAnsi="Arial" w:cs="Arial"/>
          <w:sz w:val="20"/>
          <w:szCs w:val="20"/>
        </w:rPr>
        <w:t>FAIR Health data to calculate settlement</w:t>
      </w:r>
      <w:r w:rsidR="006A17D3" w:rsidRPr="003811B7">
        <w:rPr>
          <w:rFonts w:ascii="Arial" w:hAnsi="Arial" w:cs="Arial"/>
          <w:sz w:val="20"/>
          <w:szCs w:val="20"/>
        </w:rPr>
        <w:t xml:space="preserve"> awards, </w:t>
      </w:r>
      <w:r w:rsidRPr="003811B7">
        <w:rPr>
          <w:rFonts w:ascii="Arial" w:hAnsi="Arial" w:cs="Arial"/>
          <w:sz w:val="20"/>
          <w:szCs w:val="20"/>
        </w:rPr>
        <w:t>with</w:t>
      </w:r>
      <w:r w:rsidR="006A17D3" w:rsidRPr="003811B7">
        <w:rPr>
          <w:rFonts w:ascii="Arial" w:hAnsi="Arial" w:cs="Arial"/>
          <w:sz w:val="20"/>
          <w:szCs w:val="20"/>
        </w:rPr>
        <w:t xml:space="preserve"> the benchmark data </w:t>
      </w:r>
      <w:r w:rsidRPr="003811B7">
        <w:rPr>
          <w:rFonts w:ascii="Arial" w:hAnsi="Arial" w:cs="Arial"/>
          <w:sz w:val="20"/>
          <w:szCs w:val="20"/>
        </w:rPr>
        <w:t>serving</w:t>
      </w:r>
      <w:r w:rsidR="006A17D3" w:rsidRPr="003811B7">
        <w:rPr>
          <w:rFonts w:ascii="Arial" w:hAnsi="Arial" w:cs="Arial"/>
          <w:sz w:val="20"/>
          <w:szCs w:val="20"/>
        </w:rPr>
        <w:t xml:space="preserve"> as an agreed-upon,</w:t>
      </w:r>
      <w:r w:rsidRPr="003811B7">
        <w:rPr>
          <w:rFonts w:ascii="Arial" w:hAnsi="Arial" w:cs="Arial"/>
          <w:sz w:val="20"/>
          <w:szCs w:val="20"/>
        </w:rPr>
        <w:t xml:space="preserve"> </w:t>
      </w:r>
      <w:r w:rsidR="006A17D3" w:rsidRPr="003811B7">
        <w:rPr>
          <w:rFonts w:ascii="Arial" w:hAnsi="Arial" w:cs="Arial"/>
          <w:sz w:val="20"/>
          <w:szCs w:val="20"/>
        </w:rPr>
        <w:t>neutral standard for the future.</w:t>
      </w:r>
    </w:p>
    <w:p w14:paraId="1DE463A1" w14:textId="77777777" w:rsidR="006A17D3" w:rsidRPr="003811B7" w:rsidRDefault="006A17D3" w:rsidP="00A20EF4">
      <w:pPr>
        <w:shd w:val="clear" w:color="auto" w:fill="FFFFFF"/>
        <w:spacing w:after="0" w:line="240" w:lineRule="auto"/>
        <w:rPr>
          <w:rFonts w:ascii="Arial" w:eastAsia="Times New Roman" w:hAnsi="Arial" w:cs="Arial"/>
          <w:sz w:val="20"/>
          <w:szCs w:val="20"/>
        </w:rPr>
      </w:pPr>
    </w:p>
    <w:p w14:paraId="5DCED155" w14:textId="77777777" w:rsidR="001331E2" w:rsidRPr="003811B7" w:rsidRDefault="001331E2" w:rsidP="001331E2">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[sidebar]</w:t>
      </w:r>
    </w:p>
    <w:p w14:paraId="62418C68" w14:textId="77777777" w:rsidR="001331E2" w:rsidRPr="003811B7" w:rsidRDefault="001331E2" w:rsidP="001331E2">
      <w:pPr>
        <w:shd w:val="clear" w:color="auto" w:fill="FFFFFF"/>
        <w:spacing w:after="0" w:line="240" w:lineRule="auto"/>
        <w:rPr>
          <w:rFonts w:ascii="Arial" w:eastAsia="Times New Roman" w:hAnsi="Arial" w:cs="Arial"/>
          <w:sz w:val="20"/>
          <w:szCs w:val="20"/>
        </w:rPr>
      </w:pPr>
    </w:p>
    <w:p w14:paraId="07B46C84" w14:textId="77777777" w:rsidR="001331E2" w:rsidRPr="003811B7" w:rsidRDefault="001331E2" w:rsidP="001331E2">
      <w:pPr>
        <w:shd w:val="clear" w:color="auto" w:fill="FFFFFF"/>
        <w:spacing w:after="0" w:line="240" w:lineRule="auto"/>
        <w:rPr>
          <w:rFonts w:ascii="Arial" w:eastAsia="Times New Roman" w:hAnsi="Arial" w:cs="Arial"/>
          <w:b/>
          <w:sz w:val="20"/>
          <w:szCs w:val="20"/>
        </w:rPr>
      </w:pPr>
      <w:r w:rsidRPr="003811B7">
        <w:rPr>
          <w:rFonts w:ascii="Arial" w:eastAsia="Times New Roman" w:hAnsi="Arial" w:cs="Arial"/>
          <w:b/>
          <w:sz w:val="20"/>
          <w:szCs w:val="20"/>
        </w:rPr>
        <w:t xml:space="preserve">Client Case Study: Investigating Proper Payment for Injury Care </w:t>
      </w:r>
    </w:p>
    <w:p w14:paraId="2FB3CBA9" w14:textId="77777777" w:rsidR="001331E2" w:rsidRPr="003811B7" w:rsidRDefault="001331E2" w:rsidP="001331E2">
      <w:pPr>
        <w:shd w:val="clear" w:color="auto" w:fill="FFFFFF"/>
        <w:spacing w:after="0" w:line="240" w:lineRule="auto"/>
        <w:rPr>
          <w:rFonts w:ascii="Arial" w:eastAsia="Times New Roman" w:hAnsi="Arial" w:cs="Arial"/>
          <w:sz w:val="20"/>
          <w:szCs w:val="20"/>
        </w:rPr>
      </w:pPr>
    </w:p>
    <w:p w14:paraId="1F98E5B8" w14:textId="77777777" w:rsidR="001331E2" w:rsidRPr="003811B7" w:rsidRDefault="001331E2" w:rsidP="001331E2">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A multidisciplinary law firm needed to evaluate personal injury protection claims against market costs for the reported healthcare procedures. By licensing FH Online to access FH Outpatient Facility benchmarks and FH Medical benchmarks, the firm quickly acquired the necessary information to conduct cost studies and effectively advise its clients on expense recovery.</w:t>
      </w:r>
    </w:p>
    <w:p w14:paraId="47B176B8" w14:textId="77777777" w:rsidR="00FE60F7" w:rsidRPr="003811B7" w:rsidRDefault="00FE60F7" w:rsidP="001331E2">
      <w:pPr>
        <w:shd w:val="clear" w:color="auto" w:fill="FFFFFF"/>
        <w:spacing w:after="0" w:line="240" w:lineRule="auto"/>
        <w:rPr>
          <w:rFonts w:ascii="Arial" w:eastAsia="Times New Roman" w:hAnsi="Arial" w:cs="Arial"/>
          <w:sz w:val="20"/>
          <w:szCs w:val="20"/>
        </w:rPr>
      </w:pPr>
    </w:p>
    <w:p w14:paraId="7E24577E" w14:textId="77777777" w:rsidR="00FE60F7" w:rsidRPr="003811B7" w:rsidRDefault="00FE60F7" w:rsidP="001331E2">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[end sidebar]</w:t>
      </w:r>
    </w:p>
    <w:p w14:paraId="533D7721" w14:textId="77777777" w:rsidR="001331E2" w:rsidRPr="003811B7" w:rsidRDefault="001331E2" w:rsidP="00A20EF4">
      <w:pPr>
        <w:shd w:val="clear" w:color="auto" w:fill="FFFFFF"/>
        <w:spacing w:after="0" w:line="240" w:lineRule="auto"/>
        <w:rPr>
          <w:rFonts w:ascii="Arial" w:eastAsia="Times New Roman" w:hAnsi="Arial" w:cs="Arial"/>
          <w:b/>
          <w:sz w:val="20"/>
          <w:szCs w:val="20"/>
        </w:rPr>
      </w:pPr>
    </w:p>
    <w:p w14:paraId="78101EA7" w14:textId="77777777" w:rsidR="00CD3D66" w:rsidRPr="003811B7" w:rsidRDefault="00CB2205" w:rsidP="00A20EF4">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b/>
          <w:sz w:val="20"/>
          <w:szCs w:val="20"/>
        </w:rPr>
        <w:t xml:space="preserve">Supporting Your Litigation with </w:t>
      </w:r>
      <w:r w:rsidR="00A903ED" w:rsidRPr="003811B7">
        <w:rPr>
          <w:rFonts w:ascii="Arial" w:eastAsia="Times New Roman" w:hAnsi="Arial" w:cs="Arial"/>
          <w:b/>
          <w:sz w:val="20"/>
          <w:szCs w:val="20"/>
        </w:rPr>
        <w:t xml:space="preserve">Detailed </w:t>
      </w:r>
      <w:r w:rsidRPr="003811B7">
        <w:rPr>
          <w:rFonts w:ascii="Arial" w:eastAsia="Times New Roman" w:hAnsi="Arial" w:cs="Arial"/>
          <w:b/>
          <w:sz w:val="20"/>
          <w:szCs w:val="20"/>
        </w:rPr>
        <w:t>Healthcare Data Expertise</w:t>
      </w:r>
    </w:p>
    <w:p w14:paraId="1D74DB90" w14:textId="77777777" w:rsidR="00CD3D66" w:rsidRPr="003811B7" w:rsidRDefault="00CD3D66" w:rsidP="00A20EF4">
      <w:pPr>
        <w:shd w:val="clear" w:color="auto" w:fill="FFFFFF"/>
        <w:spacing w:after="0" w:line="240" w:lineRule="auto"/>
        <w:rPr>
          <w:rFonts w:ascii="Arial" w:eastAsia="Times New Roman" w:hAnsi="Arial" w:cs="Arial"/>
          <w:sz w:val="20"/>
          <w:szCs w:val="20"/>
        </w:rPr>
      </w:pPr>
    </w:p>
    <w:p w14:paraId="2717F68F" w14:textId="77777777" w:rsidR="00CD3D66" w:rsidRPr="003811B7" w:rsidRDefault="00CB2205" w:rsidP="00A20EF4">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We’re here to help you in your day-to-day legal challenges.</w:t>
      </w:r>
      <w:r w:rsidR="005829FD" w:rsidRPr="003811B7">
        <w:rPr>
          <w:rFonts w:ascii="Arial" w:eastAsia="Times New Roman" w:hAnsi="Arial" w:cs="Arial"/>
          <w:sz w:val="20"/>
          <w:szCs w:val="20"/>
        </w:rPr>
        <w:t xml:space="preserve"> We can </w:t>
      </w:r>
      <w:r w:rsidR="00A903ED" w:rsidRPr="003811B7">
        <w:rPr>
          <w:rFonts w:ascii="Arial" w:eastAsia="Times New Roman" w:hAnsi="Arial" w:cs="Arial"/>
          <w:sz w:val="20"/>
          <w:szCs w:val="20"/>
        </w:rPr>
        <w:t>assist</w:t>
      </w:r>
      <w:r w:rsidR="005829FD" w:rsidRPr="003811B7">
        <w:rPr>
          <w:rFonts w:ascii="Arial" w:eastAsia="Times New Roman" w:hAnsi="Arial" w:cs="Arial"/>
          <w:sz w:val="20"/>
          <w:szCs w:val="20"/>
        </w:rPr>
        <w:t xml:space="preserve"> you </w:t>
      </w:r>
      <w:r w:rsidR="00A8343D" w:rsidRPr="003811B7">
        <w:rPr>
          <w:rFonts w:ascii="Arial" w:eastAsia="Times New Roman" w:hAnsi="Arial" w:cs="Arial"/>
          <w:sz w:val="20"/>
          <w:szCs w:val="20"/>
        </w:rPr>
        <w:t>with</w:t>
      </w:r>
      <w:r w:rsidR="005829FD" w:rsidRPr="003811B7">
        <w:rPr>
          <w:rFonts w:ascii="Arial" w:eastAsia="Times New Roman" w:hAnsi="Arial" w:cs="Arial"/>
          <w:sz w:val="20"/>
          <w:szCs w:val="20"/>
        </w:rPr>
        <w:t>:</w:t>
      </w:r>
    </w:p>
    <w:p w14:paraId="30551385" w14:textId="1EEDB4E4" w:rsidR="00A8343D" w:rsidRPr="008003F2" w:rsidRDefault="00A8343D" w:rsidP="008003F2">
      <w:pPr>
        <w:spacing w:after="0" w:line="240" w:lineRule="auto"/>
        <w:rPr>
          <w:rFonts w:ascii="Arial" w:hAnsi="Arial" w:cs="Arial"/>
          <w:sz w:val="20"/>
          <w:szCs w:val="20"/>
        </w:rPr>
      </w:pPr>
    </w:p>
    <w:p w14:paraId="4ADAA411" w14:textId="77777777" w:rsidR="00A8343D" w:rsidRPr="003811B7" w:rsidRDefault="00A8343D" w:rsidP="00A903ED">
      <w:pPr>
        <w:pStyle w:val="ListParagraph"/>
        <w:numPr>
          <w:ilvl w:val="0"/>
          <w:numId w:val="7"/>
        </w:numPr>
        <w:spacing w:after="0" w:line="240" w:lineRule="auto"/>
        <w:rPr>
          <w:rFonts w:ascii="Arial" w:hAnsi="Arial" w:cs="Arial"/>
          <w:sz w:val="20"/>
          <w:szCs w:val="20"/>
        </w:rPr>
      </w:pPr>
      <w:r w:rsidRPr="003811B7">
        <w:rPr>
          <w:rFonts w:ascii="Arial" w:hAnsi="Arial" w:cs="Arial"/>
          <w:sz w:val="20"/>
          <w:szCs w:val="20"/>
        </w:rPr>
        <w:t>Affidavits</w:t>
      </w:r>
      <w:r w:rsidR="00E576FF" w:rsidRPr="003811B7">
        <w:rPr>
          <w:rFonts w:ascii="Arial" w:hAnsi="Arial" w:cs="Arial"/>
          <w:sz w:val="20"/>
          <w:szCs w:val="20"/>
        </w:rPr>
        <w:t>;</w:t>
      </w:r>
    </w:p>
    <w:p w14:paraId="40D4F658" w14:textId="77777777" w:rsidR="005829FD" w:rsidRPr="003811B7" w:rsidRDefault="005829FD" w:rsidP="005829FD">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Bill review</w:t>
      </w:r>
      <w:r w:rsidR="00E576FF" w:rsidRPr="003811B7">
        <w:rPr>
          <w:rFonts w:ascii="Arial" w:hAnsi="Arial" w:cs="Arial"/>
          <w:sz w:val="20"/>
          <w:szCs w:val="20"/>
        </w:rPr>
        <w:t>;</w:t>
      </w:r>
    </w:p>
    <w:p w14:paraId="44FB6376" w14:textId="77777777" w:rsidR="005829FD" w:rsidRPr="003811B7" w:rsidRDefault="005829FD" w:rsidP="005829FD">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Arbitration</w:t>
      </w:r>
      <w:r w:rsidR="00E576FF" w:rsidRPr="003811B7">
        <w:rPr>
          <w:rFonts w:ascii="Arial" w:hAnsi="Arial" w:cs="Arial"/>
          <w:sz w:val="20"/>
          <w:szCs w:val="20"/>
        </w:rPr>
        <w:t>;</w:t>
      </w:r>
    </w:p>
    <w:p w14:paraId="7B23895E" w14:textId="77777777" w:rsidR="005829FD" w:rsidRPr="003811B7" w:rsidRDefault="005829FD" w:rsidP="005829FD">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Dispute resolution</w:t>
      </w:r>
      <w:r w:rsidR="00E576FF" w:rsidRPr="003811B7">
        <w:rPr>
          <w:rFonts w:ascii="Arial" w:hAnsi="Arial" w:cs="Arial"/>
          <w:sz w:val="20"/>
          <w:szCs w:val="20"/>
        </w:rPr>
        <w:t>; and</w:t>
      </w:r>
    </w:p>
    <w:p w14:paraId="1D59E3BF" w14:textId="77777777" w:rsidR="005829FD" w:rsidRPr="003811B7" w:rsidRDefault="005829FD" w:rsidP="005829FD">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Litigation</w:t>
      </w:r>
      <w:r w:rsidR="00E576FF" w:rsidRPr="003811B7">
        <w:rPr>
          <w:rFonts w:ascii="Arial" w:hAnsi="Arial" w:cs="Arial"/>
          <w:sz w:val="20"/>
          <w:szCs w:val="20"/>
        </w:rPr>
        <w:t>.</w:t>
      </w:r>
    </w:p>
    <w:p w14:paraId="1C82CEF6" w14:textId="77777777" w:rsidR="005829FD" w:rsidRPr="003811B7" w:rsidRDefault="005829FD" w:rsidP="00A20EF4">
      <w:pPr>
        <w:shd w:val="clear" w:color="auto" w:fill="FFFFFF"/>
        <w:spacing w:after="0" w:line="240" w:lineRule="auto"/>
        <w:rPr>
          <w:rFonts w:ascii="Arial" w:eastAsia="Times New Roman" w:hAnsi="Arial" w:cs="Arial"/>
          <w:sz w:val="20"/>
          <w:szCs w:val="20"/>
        </w:rPr>
      </w:pPr>
    </w:p>
    <w:p w14:paraId="641CD1D2" w14:textId="0496451F" w:rsidR="00F07D71" w:rsidRPr="003811B7" w:rsidRDefault="00A903ED" w:rsidP="00612B99">
      <w:pPr>
        <w:spacing w:after="0" w:line="240" w:lineRule="auto"/>
        <w:rPr>
          <w:rFonts w:ascii="Arial" w:hAnsi="Arial" w:cs="Arial"/>
          <w:sz w:val="20"/>
          <w:szCs w:val="20"/>
        </w:rPr>
      </w:pPr>
      <w:r w:rsidRPr="003811B7">
        <w:rPr>
          <w:rFonts w:ascii="Arial" w:eastAsia="Times New Roman" w:hAnsi="Arial" w:cs="Arial"/>
          <w:sz w:val="20"/>
          <w:szCs w:val="20"/>
        </w:rPr>
        <w:t xml:space="preserve">We offer an array of </w:t>
      </w:r>
      <w:r w:rsidRPr="003811B7">
        <w:rPr>
          <w:rFonts w:ascii="Arial" w:hAnsi="Arial" w:cs="Arial"/>
          <w:sz w:val="20"/>
          <w:szCs w:val="20"/>
        </w:rPr>
        <w:t>different Litigation Support packages, including higher-end consulting services</w:t>
      </w:r>
      <w:r w:rsidR="00612B99" w:rsidRPr="003811B7">
        <w:rPr>
          <w:rFonts w:ascii="Arial" w:hAnsi="Arial" w:cs="Arial"/>
          <w:sz w:val="20"/>
          <w:szCs w:val="20"/>
        </w:rPr>
        <w:t xml:space="preserve">, to help you mitigate risk and </w:t>
      </w:r>
      <w:r w:rsidR="004B3F62" w:rsidRPr="003811B7">
        <w:rPr>
          <w:rFonts w:ascii="Arial" w:hAnsi="Arial" w:cs="Arial"/>
          <w:sz w:val="20"/>
          <w:szCs w:val="20"/>
        </w:rPr>
        <w:t>obtain</w:t>
      </w:r>
      <w:r w:rsidR="00612B99" w:rsidRPr="003811B7">
        <w:rPr>
          <w:rFonts w:ascii="Arial" w:hAnsi="Arial" w:cs="Arial"/>
          <w:sz w:val="20"/>
          <w:szCs w:val="20"/>
        </w:rPr>
        <w:t xml:space="preserve"> </w:t>
      </w:r>
      <w:r w:rsidR="00D41139" w:rsidRPr="003811B7">
        <w:rPr>
          <w:rFonts w:ascii="Arial" w:hAnsi="Arial" w:cs="Arial"/>
          <w:sz w:val="20"/>
          <w:szCs w:val="20"/>
        </w:rPr>
        <w:t>admissible</w:t>
      </w:r>
      <w:r w:rsidR="00612B99" w:rsidRPr="003811B7">
        <w:rPr>
          <w:rFonts w:ascii="Arial" w:hAnsi="Arial" w:cs="Arial"/>
          <w:sz w:val="20"/>
          <w:szCs w:val="20"/>
        </w:rPr>
        <w:t xml:space="preserve"> evidence. </w:t>
      </w:r>
      <w:r w:rsidR="00F07D71">
        <w:rPr>
          <w:rFonts w:ascii="Arial" w:hAnsi="Arial" w:cs="Arial"/>
          <w:sz w:val="20"/>
          <w:szCs w:val="20"/>
        </w:rPr>
        <w:t>In addition, w</w:t>
      </w:r>
      <w:r w:rsidR="00612B99" w:rsidRPr="003811B7">
        <w:rPr>
          <w:rFonts w:ascii="Arial" w:hAnsi="Arial" w:cs="Arial"/>
          <w:sz w:val="20"/>
          <w:szCs w:val="20"/>
        </w:rPr>
        <w:t>e’ll help you find the answers to the following questions:</w:t>
      </w:r>
    </w:p>
    <w:p w14:paraId="7F2454F4" w14:textId="77777777" w:rsidR="00612B99" w:rsidRPr="003811B7" w:rsidRDefault="00612B99" w:rsidP="00612B99">
      <w:pPr>
        <w:spacing w:after="0" w:line="240" w:lineRule="auto"/>
        <w:rPr>
          <w:rFonts w:ascii="Arial" w:hAnsi="Arial" w:cs="Arial"/>
          <w:sz w:val="20"/>
          <w:szCs w:val="20"/>
        </w:rPr>
      </w:pPr>
    </w:p>
    <w:p w14:paraId="2B2C3C38" w14:textId="77777777" w:rsidR="00612B99" w:rsidRPr="003811B7" w:rsidRDefault="00612B99" w:rsidP="00612B99">
      <w:pPr>
        <w:pStyle w:val="ListParagraph"/>
        <w:numPr>
          <w:ilvl w:val="0"/>
          <w:numId w:val="8"/>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Do I have the data to support my position?</w:t>
      </w:r>
    </w:p>
    <w:p w14:paraId="5B0EE83D" w14:textId="23A68F23" w:rsidR="00612B99" w:rsidRPr="003811B7" w:rsidRDefault="00612B99" w:rsidP="00612B99">
      <w:pPr>
        <w:pStyle w:val="ListParagraph"/>
        <w:numPr>
          <w:ilvl w:val="0"/>
          <w:numId w:val="8"/>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 xml:space="preserve">Do my representatives understand the data well enough to present </w:t>
      </w:r>
      <w:r w:rsidR="00543F3F" w:rsidRPr="003811B7">
        <w:rPr>
          <w:rFonts w:ascii="Arial" w:hAnsi="Arial" w:cs="Arial"/>
          <w:sz w:val="20"/>
          <w:szCs w:val="20"/>
        </w:rPr>
        <w:t xml:space="preserve">their </w:t>
      </w:r>
      <w:r w:rsidRPr="003811B7">
        <w:rPr>
          <w:rFonts w:ascii="Arial" w:hAnsi="Arial" w:cs="Arial"/>
          <w:sz w:val="20"/>
          <w:szCs w:val="20"/>
        </w:rPr>
        <w:t>case?</w:t>
      </w:r>
    </w:p>
    <w:p w14:paraId="65F05954" w14:textId="77777777" w:rsidR="00612B99" w:rsidRPr="003811B7" w:rsidRDefault="00612B99" w:rsidP="00612B99">
      <w:pPr>
        <w:pStyle w:val="ListParagraph"/>
        <w:numPr>
          <w:ilvl w:val="0"/>
          <w:numId w:val="8"/>
        </w:numPr>
        <w:autoSpaceDE w:val="0"/>
        <w:autoSpaceDN w:val="0"/>
        <w:adjustRightInd w:val="0"/>
        <w:spacing w:after="0" w:line="240" w:lineRule="auto"/>
        <w:rPr>
          <w:rFonts w:ascii="Arial" w:hAnsi="Arial" w:cs="Arial"/>
          <w:sz w:val="20"/>
          <w:szCs w:val="20"/>
        </w:rPr>
      </w:pPr>
      <w:r w:rsidRPr="003811B7">
        <w:rPr>
          <w:rFonts w:ascii="Arial" w:hAnsi="Arial" w:cs="Arial"/>
          <w:sz w:val="20"/>
          <w:szCs w:val="20"/>
        </w:rPr>
        <w:t>How do I explain complex statistical concepts so they can be understood by arbitrators, mediators, judges and juries?</w:t>
      </w:r>
    </w:p>
    <w:p w14:paraId="20203AAB" w14:textId="77777777" w:rsidR="00612B99" w:rsidRPr="003811B7" w:rsidRDefault="00612B99" w:rsidP="00612B99">
      <w:pPr>
        <w:spacing w:after="0" w:line="240" w:lineRule="auto"/>
        <w:rPr>
          <w:rFonts w:ascii="Arial" w:hAnsi="Arial" w:cs="Arial"/>
          <w:sz w:val="20"/>
          <w:szCs w:val="20"/>
        </w:rPr>
      </w:pPr>
    </w:p>
    <w:p w14:paraId="0F776DEB" w14:textId="77777777" w:rsidR="00A365FE" w:rsidRPr="003811B7" w:rsidRDefault="00437C2B" w:rsidP="00612B99">
      <w:pPr>
        <w:spacing w:after="0" w:line="240" w:lineRule="auto"/>
        <w:rPr>
          <w:rFonts w:ascii="Arial" w:hAnsi="Arial" w:cs="Arial"/>
          <w:b/>
          <w:sz w:val="20"/>
          <w:szCs w:val="20"/>
        </w:rPr>
      </w:pPr>
      <w:r w:rsidRPr="003811B7">
        <w:rPr>
          <w:rFonts w:ascii="Arial" w:hAnsi="Arial" w:cs="Arial"/>
          <w:b/>
          <w:sz w:val="20"/>
          <w:szCs w:val="20"/>
        </w:rPr>
        <w:t>What You Need to Know</w:t>
      </w:r>
      <w:r w:rsidR="00FE60F7" w:rsidRPr="003811B7">
        <w:rPr>
          <w:rFonts w:ascii="Arial" w:hAnsi="Arial" w:cs="Arial"/>
          <w:b/>
          <w:sz w:val="20"/>
          <w:szCs w:val="20"/>
        </w:rPr>
        <w:t xml:space="preserve"> As a Client</w:t>
      </w:r>
    </w:p>
    <w:p w14:paraId="73C081E5" w14:textId="77777777" w:rsidR="00A365FE" w:rsidRPr="003811B7" w:rsidRDefault="00A365FE" w:rsidP="00612B99">
      <w:pPr>
        <w:spacing w:after="0" w:line="240" w:lineRule="auto"/>
        <w:rPr>
          <w:rFonts w:ascii="Arial" w:hAnsi="Arial" w:cs="Arial"/>
          <w:sz w:val="20"/>
          <w:szCs w:val="20"/>
        </w:rPr>
      </w:pPr>
    </w:p>
    <w:p w14:paraId="3B4430DE" w14:textId="77777777" w:rsidR="00A365FE" w:rsidRPr="003811B7" w:rsidRDefault="00FE60F7" w:rsidP="00A365FE">
      <w:pPr>
        <w:spacing w:after="0" w:line="240" w:lineRule="auto"/>
        <w:rPr>
          <w:rFonts w:ascii="Arial" w:hAnsi="Arial" w:cs="Arial"/>
          <w:sz w:val="20"/>
          <w:szCs w:val="20"/>
        </w:rPr>
      </w:pPr>
      <w:r w:rsidRPr="003811B7">
        <w:rPr>
          <w:rFonts w:ascii="Arial" w:hAnsi="Arial" w:cs="Arial"/>
          <w:sz w:val="20"/>
          <w:szCs w:val="20"/>
        </w:rPr>
        <w:t xml:space="preserve">Here are some facts </w:t>
      </w:r>
      <w:r w:rsidR="00985AB4" w:rsidRPr="003811B7">
        <w:rPr>
          <w:rFonts w:ascii="Arial" w:hAnsi="Arial" w:cs="Arial"/>
          <w:sz w:val="20"/>
          <w:szCs w:val="20"/>
        </w:rPr>
        <w:t>about working with FAIR Health</w:t>
      </w:r>
      <w:r w:rsidRPr="003811B7">
        <w:rPr>
          <w:rFonts w:ascii="Arial" w:hAnsi="Arial" w:cs="Arial"/>
          <w:sz w:val="20"/>
          <w:szCs w:val="20"/>
        </w:rPr>
        <w:t>:</w:t>
      </w:r>
      <w:r w:rsidR="00A365FE" w:rsidRPr="003811B7">
        <w:rPr>
          <w:rFonts w:ascii="Arial" w:hAnsi="Arial" w:cs="Arial"/>
          <w:sz w:val="20"/>
          <w:szCs w:val="20"/>
        </w:rPr>
        <w:t xml:space="preserve"> </w:t>
      </w:r>
    </w:p>
    <w:p w14:paraId="42138618" w14:textId="77777777" w:rsidR="00A365FE" w:rsidRPr="003811B7" w:rsidRDefault="00A365FE" w:rsidP="00A365FE">
      <w:pPr>
        <w:spacing w:after="0" w:line="240" w:lineRule="auto"/>
        <w:rPr>
          <w:rFonts w:ascii="Arial" w:hAnsi="Arial" w:cs="Arial"/>
          <w:sz w:val="20"/>
          <w:szCs w:val="20"/>
        </w:rPr>
      </w:pPr>
    </w:p>
    <w:p w14:paraId="020C3192" w14:textId="094DEB04" w:rsidR="00954EF0" w:rsidRPr="003811B7" w:rsidRDefault="00954EF0" w:rsidP="00E23012">
      <w:pPr>
        <w:pStyle w:val="ListParagraph"/>
        <w:numPr>
          <w:ilvl w:val="0"/>
          <w:numId w:val="12"/>
        </w:numPr>
        <w:spacing w:after="0" w:line="240" w:lineRule="auto"/>
        <w:rPr>
          <w:rFonts w:ascii="Arial" w:hAnsi="Arial" w:cs="Arial"/>
          <w:sz w:val="20"/>
          <w:szCs w:val="20"/>
        </w:rPr>
      </w:pPr>
      <w:r w:rsidRPr="003811B7">
        <w:rPr>
          <w:rFonts w:ascii="Arial" w:hAnsi="Arial" w:cs="Arial"/>
          <w:sz w:val="20"/>
          <w:szCs w:val="20"/>
        </w:rPr>
        <w:t xml:space="preserve">FAIR Health data is proprietary. </w:t>
      </w:r>
      <w:r w:rsidR="00A365FE" w:rsidRPr="003811B7">
        <w:rPr>
          <w:rFonts w:ascii="Arial" w:hAnsi="Arial" w:cs="Arial"/>
          <w:sz w:val="20"/>
          <w:szCs w:val="20"/>
        </w:rPr>
        <w:t xml:space="preserve">We </w:t>
      </w:r>
      <w:r w:rsidR="00237518" w:rsidRPr="003811B7">
        <w:rPr>
          <w:rFonts w:ascii="Arial" w:hAnsi="Arial" w:cs="Arial"/>
          <w:sz w:val="20"/>
          <w:szCs w:val="20"/>
        </w:rPr>
        <w:t xml:space="preserve">require </w:t>
      </w:r>
      <w:r w:rsidR="00A365FE" w:rsidRPr="003811B7">
        <w:rPr>
          <w:rFonts w:ascii="Arial" w:hAnsi="Arial" w:cs="Arial"/>
          <w:sz w:val="20"/>
          <w:szCs w:val="20"/>
        </w:rPr>
        <w:t xml:space="preserve">a protective order </w:t>
      </w:r>
      <w:r w:rsidRPr="003811B7">
        <w:rPr>
          <w:rFonts w:ascii="Arial" w:hAnsi="Arial" w:cs="Arial"/>
          <w:sz w:val="20"/>
          <w:szCs w:val="20"/>
        </w:rPr>
        <w:t>or confidentiality/</w:t>
      </w:r>
      <w:r w:rsidR="00870A05" w:rsidRPr="003811B7">
        <w:rPr>
          <w:rFonts w:ascii="Arial" w:hAnsi="Arial" w:cs="Arial"/>
          <w:sz w:val="20"/>
          <w:szCs w:val="20"/>
        </w:rPr>
        <w:t>nondisclosure</w:t>
      </w:r>
      <w:r w:rsidRPr="003811B7">
        <w:rPr>
          <w:rFonts w:ascii="Arial" w:hAnsi="Arial" w:cs="Arial"/>
          <w:sz w:val="20"/>
          <w:szCs w:val="20"/>
        </w:rPr>
        <w:t xml:space="preserve"> agreement to be entered before our data can be shared in a litigation setting. </w:t>
      </w:r>
    </w:p>
    <w:p w14:paraId="1BA7BD47" w14:textId="0BF0BD35" w:rsidR="0069338F" w:rsidRDefault="00954EF0" w:rsidP="00A139CE">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A</w:t>
      </w:r>
      <w:r w:rsidR="00A365FE" w:rsidRPr="003811B7">
        <w:rPr>
          <w:rFonts w:ascii="Arial" w:hAnsi="Arial" w:cs="Arial"/>
          <w:sz w:val="20"/>
          <w:szCs w:val="20"/>
        </w:rPr>
        <w:t xml:space="preserve">dditional fees </w:t>
      </w:r>
      <w:r w:rsidRPr="003811B7">
        <w:rPr>
          <w:rFonts w:ascii="Arial" w:hAnsi="Arial" w:cs="Arial"/>
          <w:sz w:val="20"/>
          <w:szCs w:val="20"/>
        </w:rPr>
        <w:t xml:space="preserve">will apply if a witness </w:t>
      </w:r>
      <w:r w:rsidR="00DD0DDD" w:rsidRPr="003811B7">
        <w:rPr>
          <w:rFonts w:ascii="Arial" w:hAnsi="Arial" w:cs="Arial"/>
          <w:sz w:val="20"/>
          <w:szCs w:val="20"/>
        </w:rPr>
        <w:t>is required</w:t>
      </w:r>
      <w:r w:rsidR="00DD0DDD" w:rsidRPr="003811B7" w:rsidDel="00DD0DDD">
        <w:rPr>
          <w:rFonts w:ascii="Arial" w:hAnsi="Arial" w:cs="Arial"/>
          <w:sz w:val="20"/>
          <w:szCs w:val="20"/>
        </w:rPr>
        <w:t xml:space="preserve"> </w:t>
      </w:r>
      <w:r w:rsidR="00DD0DDD">
        <w:rPr>
          <w:rFonts w:ascii="Arial" w:hAnsi="Arial" w:cs="Arial"/>
          <w:sz w:val="20"/>
          <w:szCs w:val="20"/>
        </w:rPr>
        <w:t xml:space="preserve">to deliver </w:t>
      </w:r>
      <w:r w:rsidRPr="003811B7">
        <w:rPr>
          <w:rFonts w:ascii="Arial" w:hAnsi="Arial" w:cs="Arial"/>
          <w:sz w:val="20"/>
          <w:szCs w:val="20"/>
        </w:rPr>
        <w:t>extensive or in-person testimony</w:t>
      </w:r>
      <w:r w:rsidR="00255DC6" w:rsidRPr="003811B7">
        <w:rPr>
          <w:rFonts w:ascii="Arial" w:hAnsi="Arial" w:cs="Arial"/>
          <w:sz w:val="20"/>
          <w:szCs w:val="20"/>
        </w:rPr>
        <w:t xml:space="preserve">. </w:t>
      </w:r>
    </w:p>
    <w:p w14:paraId="34AB2DC8" w14:textId="6A2C64E8" w:rsidR="00EA2009" w:rsidRPr="003811B7" w:rsidRDefault="0069338F" w:rsidP="0069338F">
      <w:pPr>
        <w:pStyle w:val="ListParagraph"/>
        <w:numPr>
          <w:ilvl w:val="0"/>
          <w:numId w:val="3"/>
        </w:numPr>
        <w:spacing w:after="0" w:line="240" w:lineRule="auto"/>
        <w:rPr>
          <w:rFonts w:ascii="Arial" w:hAnsi="Arial" w:cs="Arial"/>
          <w:sz w:val="20"/>
          <w:szCs w:val="20"/>
        </w:rPr>
      </w:pPr>
      <w:r w:rsidRPr="003811B7">
        <w:rPr>
          <w:rFonts w:ascii="Arial" w:hAnsi="Arial" w:cs="Arial"/>
          <w:sz w:val="20"/>
          <w:szCs w:val="20"/>
        </w:rPr>
        <w:t>Only a FAIR Health representative may explain in-depth the methodologies of our benchmarks or other offerings.</w:t>
      </w:r>
    </w:p>
    <w:p w14:paraId="734395F6" w14:textId="77777777" w:rsidR="00A365FE" w:rsidRPr="00EA2009" w:rsidRDefault="00A365FE" w:rsidP="008003F2">
      <w:pPr>
        <w:pStyle w:val="ListParagraph"/>
        <w:spacing w:after="0" w:line="240" w:lineRule="auto"/>
      </w:pPr>
    </w:p>
    <w:p w14:paraId="02DCE6BF" w14:textId="77777777" w:rsidR="00BC7709" w:rsidRPr="003811B7" w:rsidRDefault="00BC7709" w:rsidP="00BC7709">
      <w:pPr>
        <w:rPr>
          <w:rFonts w:ascii="Arial" w:hAnsi="Arial" w:cs="Arial"/>
          <w:b/>
          <w:sz w:val="20"/>
          <w:szCs w:val="20"/>
        </w:rPr>
      </w:pPr>
      <w:r w:rsidRPr="003811B7">
        <w:rPr>
          <w:rFonts w:ascii="Arial" w:hAnsi="Arial" w:cs="Arial"/>
          <w:b/>
          <w:sz w:val="20"/>
          <w:szCs w:val="20"/>
        </w:rPr>
        <w:t>How Can We Help You?</w:t>
      </w:r>
    </w:p>
    <w:p w14:paraId="6F8CE1E9" w14:textId="77777777" w:rsidR="00612B99" w:rsidRPr="003811B7" w:rsidRDefault="00BC7709" w:rsidP="002F3391">
      <w:pPr>
        <w:rPr>
          <w:rFonts w:ascii="Arial" w:hAnsi="Arial" w:cs="Arial"/>
          <w:sz w:val="20"/>
          <w:szCs w:val="20"/>
        </w:rPr>
      </w:pPr>
      <w:r w:rsidRPr="003811B7">
        <w:rPr>
          <w:rFonts w:ascii="Arial" w:hAnsi="Arial" w:cs="Arial"/>
          <w:sz w:val="20"/>
          <w:szCs w:val="20"/>
        </w:rPr>
        <w:t xml:space="preserve">If you’d like to learn more about how </w:t>
      </w:r>
      <w:r w:rsidR="008425B4" w:rsidRPr="003811B7">
        <w:rPr>
          <w:rFonts w:ascii="Arial" w:hAnsi="Arial" w:cs="Arial"/>
          <w:sz w:val="20"/>
          <w:szCs w:val="20"/>
        </w:rPr>
        <w:t>our Litigation Support program can help you with legal disputes involving healthcare data</w:t>
      </w:r>
      <w:r w:rsidRPr="003811B7">
        <w:rPr>
          <w:rFonts w:ascii="Arial" w:hAnsi="Arial" w:cs="Arial"/>
          <w:sz w:val="20"/>
          <w:szCs w:val="20"/>
        </w:rPr>
        <w:t xml:space="preserve">, please contact us at either </w:t>
      </w:r>
      <w:hyperlink r:id="rId7" w:history="1">
        <w:r w:rsidRPr="008003F2">
          <w:rPr>
            <w:rStyle w:val="Hyperlink"/>
            <w:rFonts w:ascii="Arial" w:hAnsi="Arial" w:cs="Arial"/>
            <w:color w:val="auto"/>
            <w:sz w:val="20"/>
            <w:szCs w:val="20"/>
          </w:rPr>
          <w:t>info@fairhealth.org</w:t>
        </w:r>
      </w:hyperlink>
      <w:r w:rsidRPr="003811B7">
        <w:rPr>
          <w:rFonts w:ascii="Arial" w:hAnsi="Arial" w:cs="Arial"/>
          <w:sz w:val="20"/>
          <w:szCs w:val="20"/>
        </w:rPr>
        <w:t xml:space="preserve"> or 855-301-3247. We offer a variety of </w:t>
      </w:r>
      <w:r w:rsidR="008425B4" w:rsidRPr="003811B7">
        <w:rPr>
          <w:rFonts w:ascii="Arial" w:hAnsi="Arial" w:cs="Arial"/>
          <w:sz w:val="20"/>
          <w:szCs w:val="20"/>
        </w:rPr>
        <w:t>data licenses and support</w:t>
      </w:r>
      <w:r w:rsidRPr="003811B7">
        <w:rPr>
          <w:rFonts w:ascii="Arial" w:hAnsi="Arial" w:cs="Arial"/>
          <w:sz w:val="20"/>
          <w:szCs w:val="20"/>
        </w:rPr>
        <w:t xml:space="preserve"> </w:t>
      </w:r>
      <w:r w:rsidR="008425B4" w:rsidRPr="003811B7">
        <w:rPr>
          <w:rFonts w:ascii="Arial" w:hAnsi="Arial" w:cs="Arial"/>
          <w:sz w:val="20"/>
          <w:szCs w:val="20"/>
        </w:rPr>
        <w:t>packages</w:t>
      </w:r>
      <w:r w:rsidRPr="003811B7">
        <w:rPr>
          <w:rFonts w:ascii="Arial" w:hAnsi="Arial" w:cs="Arial"/>
          <w:sz w:val="20"/>
          <w:szCs w:val="20"/>
        </w:rPr>
        <w:t>.</w:t>
      </w:r>
    </w:p>
    <w:p w14:paraId="0AC38E27" w14:textId="77777777" w:rsidR="00A903ED" w:rsidRPr="003811B7" w:rsidRDefault="00612B99" w:rsidP="00A903ED">
      <w:pPr>
        <w:spacing w:after="0" w:line="240" w:lineRule="auto"/>
        <w:rPr>
          <w:rFonts w:ascii="Arial" w:hAnsi="Arial" w:cs="Arial"/>
          <w:sz w:val="20"/>
          <w:szCs w:val="20"/>
        </w:rPr>
      </w:pPr>
      <w:r w:rsidRPr="003811B7">
        <w:rPr>
          <w:rFonts w:ascii="Arial" w:hAnsi="Arial" w:cs="Arial"/>
          <w:sz w:val="20"/>
          <w:szCs w:val="20"/>
        </w:rPr>
        <w:t>[sidebar]</w:t>
      </w:r>
    </w:p>
    <w:p w14:paraId="0B3124F2" w14:textId="77777777" w:rsidR="00612B99" w:rsidRPr="003811B7" w:rsidRDefault="00612B99" w:rsidP="00A903ED">
      <w:pPr>
        <w:spacing w:after="0" w:line="240" w:lineRule="auto"/>
        <w:rPr>
          <w:rFonts w:ascii="Arial" w:hAnsi="Arial" w:cs="Arial"/>
          <w:sz w:val="20"/>
          <w:szCs w:val="20"/>
        </w:rPr>
      </w:pPr>
    </w:p>
    <w:p w14:paraId="776302EB" w14:textId="77777777" w:rsidR="00612B99" w:rsidRPr="003811B7" w:rsidRDefault="00612B99" w:rsidP="00612B99">
      <w:pPr>
        <w:spacing w:after="0" w:line="240" w:lineRule="auto"/>
        <w:rPr>
          <w:rFonts w:ascii="Arial" w:hAnsi="Arial" w:cs="Arial"/>
          <w:b/>
          <w:sz w:val="20"/>
          <w:szCs w:val="20"/>
        </w:rPr>
      </w:pPr>
      <w:r w:rsidRPr="003811B7">
        <w:rPr>
          <w:rFonts w:ascii="Arial" w:hAnsi="Arial" w:cs="Arial"/>
          <w:b/>
          <w:sz w:val="20"/>
          <w:szCs w:val="20"/>
        </w:rPr>
        <w:t>Litigation Support Information Checklist</w:t>
      </w:r>
    </w:p>
    <w:p w14:paraId="2C73FB9E" w14:textId="77777777" w:rsidR="00612B99" w:rsidRPr="003811B7" w:rsidRDefault="00612B99" w:rsidP="00612B99">
      <w:pPr>
        <w:spacing w:after="0" w:line="240" w:lineRule="auto"/>
        <w:rPr>
          <w:rFonts w:ascii="Arial" w:hAnsi="Arial" w:cs="Arial"/>
          <w:b/>
          <w:sz w:val="20"/>
          <w:szCs w:val="20"/>
        </w:rPr>
      </w:pPr>
    </w:p>
    <w:p w14:paraId="788894D1" w14:textId="77777777" w:rsidR="00612B99" w:rsidRPr="003811B7" w:rsidRDefault="00612B99" w:rsidP="00612B99">
      <w:pPr>
        <w:spacing w:after="0" w:line="240" w:lineRule="auto"/>
        <w:rPr>
          <w:rFonts w:ascii="Arial" w:hAnsi="Arial" w:cs="Arial"/>
          <w:sz w:val="20"/>
          <w:szCs w:val="20"/>
        </w:rPr>
      </w:pPr>
      <w:r w:rsidRPr="003811B7">
        <w:rPr>
          <w:rFonts w:ascii="Arial" w:hAnsi="Arial" w:cs="Arial"/>
          <w:sz w:val="20"/>
          <w:szCs w:val="20"/>
        </w:rPr>
        <w:t xml:space="preserve">To give you an idea of our comprehensive approach to litigation support, here is a list of questions we </w:t>
      </w:r>
      <w:r w:rsidR="00237518" w:rsidRPr="003811B7">
        <w:rPr>
          <w:rFonts w:ascii="Arial" w:hAnsi="Arial" w:cs="Arial"/>
          <w:sz w:val="20"/>
          <w:szCs w:val="20"/>
        </w:rPr>
        <w:t>usually</w:t>
      </w:r>
      <w:r w:rsidRPr="003811B7">
        <w:rPr>
          <w:rFonts w:ascii="Arial" w:hAnsi="Arial" w:cs="Arial"/>
          <w:sz w:val="20"/>
          <w:szCs w:val="20"/>
        </w:rPr>
        <w:t xml:space="preserve"> ask clients:</w:t>
      </w:r>
    </w:p>
    <w:p w14:paraId="2AC20D83" w14:textId="77777777" w:rsidR="00612B99" w:rsidRPr="003811B7" w:rsidRDefault="00612B99" w:rsidP="00612B99">
      <w:pPr>
        <w:spacing w:after="0" w:line="240" w:lineRule="auto"/>
        <w:rPr>
          <w:rFonts w:ascii="Arial" w:hAnsi="Arial" w:cs="Arial"/>
          <w:sz w:val="20"/>
          <w:szCs w:val="20"/>
        </w:rPr>
      </w:pPr>
    </w:p>
    <w:p w14:paraId="718D3088" w14:textId="77777777" w:rsidR="00612B99" w:rsidRPr="003811B7" w:rsidRDefault="00612B99" w:rsidP="00612B99">
      <w:pPr>
        <w:spacing w:after="0" w:line="240" w:lineRule="auto"/>
        <w:rPr>
          <w:rFonts w:ascii="Arial" w:hAnsi="Arial" w:cs="Arial"/>
          <w:b/>
          <w:i/>
          <w:sz w:val="20"/>
          <w:szCs w:val="20"/>
        </w:rPr>
      </w:pPr>
      <w:r w:rsidRPr="003811B7">
        <w:rPr>
          <w:rFonts w:ascii="Arial" w:hAnsi="Arial" w:cs="Arial"/>
          <w:b/>
          <w:i/>
          <w:sz w:val="20"/>
          <w:szCs w:val="20"/>
        </w:rPr>
        <w:t>Regarding Your Cases</w:t>
      </w:r>
    </w:p>
    <w:p w14:paraId="508BB85B" w14:textId="67DE2E5F" w:rsidR="00612B99" w:rsidRPr="003811B7" w:rsidRDefault="00612B99" w:rsidP="00612B99">
      <w:pPr>
        <w:pStyle w:val="ListParagraph"/>
        <w:numPr>
          <w:ilvl w:val="0"/>
          <w:numId w:val="9"/>
        </w:numPr>
        <w:spacing w:after="0" w:line="240" w:lineRule="auto"/>
        <w:rPr>
          <w:rFonts w:ascii="Arial" w:hAnsi="Arial" w:cs="Arial"/>
          <w:sz w:val="20"/>
          <w:szCs w:val="20"/>
        </w:rPr>
      </w:pPr>
      <w:r w:rsidRPr="003811B7">
        <w:rPr>
          <w:rFonts w:ascii="Arial" w:hAnsi="Arial" w:cs="Arial"/>
          <w:sz w:val="20"/>
          <w:szCs w:val="20"/>
        </w:rPr>
        <w:t>Who do you typically represent and who are the opposing parties?</w:t>
      </w:r>
    </w:p>
    <w:p w14:paraId="1B2C6B14" w14:textId="2F2EF18B" w:rsidR="00612B99" w:rsidRPr="003811B7" w:rsidRDefault="00612B99" w:rsidP="00612B99">
      <w:pPr>
        <w:pStyle w:val="ListParagraph"/>
        <w:numPr>
          <w:ilvl w:val="0"/>
          <w:numId w:val="9"/>
        </w:numPr>
        <w:spacing w:after="0" w:line="240" w:lineRule="auto"/>
        <w:rPr>
          <w:rFonts w:ascii="Arial" w:hAnsi="Arial" w:cs="Arial"/>
          <w:sz w:val="20"/>
          <w:szCs w:val="20"/>
        </w:rPr>
      </w:pPr>
      <w:r w:rsidRPr="003811B7">
        <w:rPr>
          <w:rFonts w:ascii="Arial" w:hAnsi="Arial" w:cs="Arial"/>
          <w:sz w:val="20"/>
          <w:szCs w:val="20"/>
        </w:rPr>
        <w:t xml:space="preserve">What type of cases do you support – </w:t>
      </w:r>
      <w:r w:rsidR="00577D3B">
        <w:rPr>
          <w:rFonts w:ascii="Arial" w:hAnsi="Arial" w:cs="Arial"/>
          <w:sz w:val="20"/>
          <w:szCs w:val="20"/>
        </w:rPr>
        <w:t>i</w:t>
      </w:r>
      <w:r w:rsidRPr="003811B7">
        <w:rPr>
          <w:rFonts w:ascii="Arial" w:hAnsi="Arial" w:cs="Arial"/>
          <w:sz w:val="20"/>
          <w:szCs w:val="20"/>
        </w:rPr>
        <w:t xml:space="preserve">ndividual, class action, or both? </w:t>
      </w:r>
    </w:p>
    <w:p w14:paraId="1214A6F3" w14:textId="77777777" w:rsidR="00612B99" w:rsidRPr="003811B7" w:rsidRDefault="00612B99" w:rsidP="00612B99">
      <w:pPr>
        <w:pStyle w:val="ListParagraph"/>
        <w:numPr>
          <w:ilvl w:val="0"/>
          <w:numId w:val="9"/>
        </w:numPr>
        <w:spacing w:after="0" w:line="240" w:lineRule="auto"/>
        <w:rPr>
          <w:rFonts w:ascii="Arial" w:hAnsi="Arial" w:cs="Arial"/>
          <w:sz w:val="20"/>
          <w:szCs w:val="20"/>
        </w:rPr>
      </w:pPr>
      <w:r w:rsidRPr="003811B7">
        <w:rPr>
          <w:rFonts w:ascii="Arial" w:hAnsi="Arial" w:cs="Arial"/>
          <w:sz w:val="20"/>
          <w:szCs w:val="20"/>
        </w:rPr>
        <w:t xml:space="preserve">How many cases do you engage in per month and per year? </w:t>
      </w:r>
      <w:r w:rsidR="00255DC6" w:rsidRPr="003811B7">
        <w:rPr>
          <w:rFonts w:ascii="Arial" w:hAnsi="Arial" w:cs="Arial"/>
          <w:sz w:val="20"/>
          <w:szCs w:val="20"/>
        </w:rPr>
        <w:t xml:space="preserve">How many settle? </w:t>
      </w:r>
      <w:r w:rsidRPr="003811B7">
        <w:rPr>
          <w:rFonts w:ascii="Arial" w:hAnsi="Arial" w:cs="Arial"/>
          <w:sz w:val="20"/>
          <w:szCs w:val="20"/>
        </w:rPr>
        <w:t xml:space="preserve">How many go to deposition? How many go to trial? </w:t>
      </w:r>
    </w:p>
    <w:p w14:paraId="3D557319" w14:textId="49716C82" w:rsidR="00612B99" w:rsidRPr="003811B7" w:rsidRDefault="00612B99" w:rsidP="00612B99">
      <w:pPr>
        <w:pStyle w:val="ListParagraph"/>
        <w:numPr>
          <w:ilvl w:val="0"/>
          <w:numId w:val="9"/>
        </w:numPr>
        <w:spacing w:after="0" w:line="240" w:lineRule="auto"/>
        <w:rPr>
          <w:rFonts w:ascii="Arial" w:hAnsi="Arial" w:cs="Arial"/>
          <w:sz w:val="20"/>
          <w:szCs w:val="20"/>
        </w:rPr>
      </w:pPr>
      <w:r w:rsidRPr="003811B7">
        <w:rPr>
          <w:rFonts w:ascii="Arial" w:hAnsi="Arial" w:cs="Arial"/>
          <w:sz w:val="20"/>
          <w:szCs w:val="20"/>
        </w:rPr>
        <w:t xml:space="preserve">What is the approximate scope, in dollars, at issue in the cases you </w:t>
      </w:r>
      <w:r w:rsidR="00255DC6" w:rsidRPr="003811B7">
        <w:rPr>
          <w:rFonts w:ascii="Arial" w:hAnsi="Arial" w:cs="Arial"/>
          <w:sz w:val="20"/>
          <w:szCs w:val="20"/>
        </w:rPr>
        <w:t>handle</w:t>
      </w:r>
      <w:r w:rsidRPr="003811B7">
        <w:rPr>
          <w:rFonts w:ascii="Arial" w:hAnsi="Arial" w:cs="Arial"/>
          <w:sz w:val="20"/>
          <w:szCs w:val="20"/>
        </w:rPr>
        <w:t>?</w:t>
      </w:r>
    </w:p>
    <w:p w14:paraId="122D501D" w14:textId="77777777" w:rsidR="00612B99" w:rsidRPr="003811B7" w:rsidRDefault="00612B99" w:rsidP="00612B99">
      <w:pPr>
        <w:pStyle w:val="ListParagraph"/>
        <w:numPr>
          <w:ilvl w:val="0"/>
          <w:numId w:val="9"/>
        </w:numPr>
        <w:spacing w:after="0" w:line="240" w:lineRule="auto"/>
        <w:rPr>
          <w:rFonts w:ascii="Arial" w:hAnsi="Arial" w:cs="Arial"/>
          <w:sz w:val="20"/>
          <w:szCs w:val="20"/>
        </w:rPr>
      </w:pPr>
      <w:r w:rsidRPr="003811B7">
        <w:rPr>
          <w:rFonts w:ascii="Arial" w:hAnsi="Arial" w:cs="Arial"/>
          <w:sz w:val="20"/>
          <w:szCs w:val="20"/>
        </w:rPr>
        <w:t xml:space="preserve">Approximately how many procedure codes are used in each case? </w:t>
      </w:r>
    </w:p>
    <w:p w14:paraId="6F672DB1" w14:textId="1F5CA0A7" w:rsidR="00612B99" w:rsidRPr="003811B7" w:rsidRDefault="00612B99" w:rsidP="008003F2">
      <w:pPr>
        <w:pStyle w:val="ListParagraph"/>
        <w:spacing w:after="0" w:line="240" w:lineRule="auto"/>
        <w:rPr>
          <w:rFonts w:ascii="Arial" w:hAnsi="Arial" w:cs="Arial"/>
          <w:sz w:val="20"/>
          <w:szCs w:val="20"/>
        </w:rPr>
      </w:pPr>
    </w:p>
    <w:p w14:paraId="6450D23D" w14:textId="77777777" w:rsidR="00612B99" w:rsidRPr="003811B7" w:rsidRDefault="00612B99" w:rsidP="00612B99">
      <w:pPr>
        <w:spacing w:after="0" w:line="240" w:lineRule="auto"/>
        <w:rPr>
          <w:rFonts w:ascii="Arial" w:hAnsi="Arial" w:cs="Arial"/>
          <w:b/>
          <w:i/>
          <w:sz w:val="20"/>
          <w:szCs w:val="20"/>
        </w:rPr>
      </w:pPr>
      <w:r w:rsidRPr="003811B7">
        <w:rPr>
          <w:rFonts w:ascii="Arial" w:hAnsi="Arial" w:cs="Arial"/>
          <w:b/>
          <w:i/>
          <w:sz w:val="20"/>
          <w:szCs w:val="20"/>
        </w:rPr>
        <w:t>Regarding Data Use</w:t>
      </w:r>
    </w:p>
    <w:p w14:paraId="0B9E6094" w14:textId="77777777" w:rsidR="00612B99" w:rsidRPr="003811B7" w:rsidRDefault="00612B99" w:rsidP="00612B99">
      <w:pPr>
        <w:pStyle w:val="ListParagraph"/>
        <w:numPr>
          <w:ilvl w:val="0"/>
          <w:numId w:val="10"/>
        </w:numPr>
        <w:spacing w:after="0" w:line="240" w:lineRule="auto"/>
        <w:rPr>
          <w:rFonts w:ascii="Arial" w:hAnsi="Arial" w:cs="Arial"/>
          <w:sz w:val="20"/>
          <w:szCs w:val="20"/>
        </w:rPr>
      </w:pPr>
      <w:r w:rsidRPr="003811B7">
        <w:rPr>
          <w:rFonts w:ascii="Arial" w:hAnsi="Arial" w:cs="Arial"/>
          <w:sz w:val="20"/>
          <w:szCs w:val="20"/>
        </w:rPr>
        <w:t xml:space="preserve">Will the data be used for analytic or evaluative purposes? In depositions? In trials? </w:t>
      </w:r>
    </w:p>
    <w:p w14:paraId="55EBCF40" w14:textId="77777777" w:rsidR="00612B99" w:rsidRPr="003811B7" w:rsidRDefault="00612B99" w:rsidP="00612B99">
      <w:pPr>
        <w:pStyle w:val="ListParagraph"/>
        <w:numPr>
          <w:ilvl w:val="0"/>
          <w:numId w:val="10"/>
        </w:numPr>
        <w:spacing w:after="0" w:line="240" w:lineRule="auto"/>
        <w:rPr>
          <w:rFonts w:ascii="Arial" w:hAnsi="Arial" w:cs="Arial"/>
          <w:sz w:val="20"/>
          <w:szCs w:val="20"/>
        </w:rPr>
      </w:pPr>
      <w:r w:rsidRPr="003811B7">
        <w:rPr>
          <w:rFonts w:ascii="Arial" w:hAnsi="Arial" w:cs="Arial"/>
          <w:sz w:val="20"/>
          <w:szCs w:val="20"/>
        </w:rPr>
        <w:t xml:space="preserve">Do you submit a report on your findings and/or provide testimony in court/depositions?  </w:t>
      </w:r>
    </w:p>
    <w:p w14:paraId="527AC103" w14:textId="77777777" w:rsidR="00612B99" w:rsidRPr="003811B7" w:rsidRDefault="00612B99" w:rsidP="00612B99">
      <w:pPr>
        <w:pStyle w:val="ListParagraph"/>
        <w:numPr>
          <w:ilvl w:val="0"/>
          <w:numId w:val="10"/>
        </w:numPr>
        <w:spacing w:after="0" w:line="240" w:lineRule="auto"/>
        <w:rPr>
          <w:rFonts w:ascii="Arial" w:hAnsi="Arial" w:cs="Arial"/>
          <w:sz w:val="20"/>
          <w:szCs w:val="20"/>
        </w:rPr>
      </w:pPr>
      <w:r w:rsidRPr="003811B7">
        <w:rPr>
          <w:rFonts w:ascii="Arial" w:hAnsi="Arial" w:cs="Arial"/>
          <w:sz w:val="20"/>
          <w:szCs w:val="20"/>
        </w:rPr>
        <w:t>Are you using the data to express</w:t>
      </w:r>
      <w:r w:rsidR="00B56B8F" w:rsidRPr="003811B7">
        <w:rPr>
          <w:rFonts w:ascii="Arial" w:hAnsi="Arial" w:cs="Arial"/>
          <w:sz w:val="20"/>
          <w:szCs w:val="20"/>
        </w:rPr>
        <w:t xml:space="preserve"> usual and customary rates</w:t>
      </w:r>
      <w:r w:rsidRPr="003811B7">
        <w:rPr>
          <w:rFonts w:ascii="Arial" w:hAnsi="Arial" w:cs="Arial"/>
          <w:sz w:val="20"/>
          <w:szCs w:val="20"/>
        </w:rPr>
        <w:t xml:space="preserve">? Justify charges? Dispute charges? Dispute reimbursement amount? </w:t>
      </w:r>
    </w:p>
    <w:p w14:paraId="4A4B661B" w14:textId="3F8BEFF3" w:rsidR="00612B99" w:rsidRPr="003811B7" w:rsidRDefault="00612B99" w:rsidP="008003F2">
      <w:pPr>
        <w:pStyle w:val="ListParagraph"/>
        <w:spacing w:after="0" w:line="240" w:lineRule="auto"/>
        <w:rPr>
          <w:rFonts w:ascii="Arial" w:hAnsi="Arial" w:cs="Arial"/>
          <w:sz w:val="20"/>
          <w:szCs w:val="20"/>
        </w:rPr>
      </w:pPr>
    </w:p>
    <w:p w14:paraId="499907BA" w14:textId="77777777" w:rsidR="00612B99" w:rsidRPr="003811B7" w:rsidRDefault="00612B99" w:rsidP="00B56B8F">
      <w:pPr>
        <w:spacing w:after="0" w:line="240" w:lineRule="auto"/>
        <w:rPr>
          <w:rFonts w:ascii="Arial" w:hAnsi="Arial" w:cs="Arial"/>
          <w:b/>
          <w:i/>
          <w:sz w:val="20"/>
          <w:szCs w:val="20"/>
        </w:rPr>
      </w:pPr>
      <w:r w:rsidRPr="003811B7">
        <w:rPr>
          <w:rFonts w:ascii="Arial" w:hAnsi="Arial" w:cs="Arial"/>
          <w:b/>
          <w:i/>
          <w:sz w:val="20"/>
          <w:szCs w:val="20"/>
        </w:rPr>
        <w:t>Regarding Your Jurisdiction</w:t>
      </w:r>
    </w:p>
    <w:p w14:paraId="0ECA5652" w14:textId="1E3B1A49" w:rsidR="00612B99" w:rsidRPr="003811B7" w:rsidRDefault="006E25DF" w:rsidP="00B56B8F">
      <w:pPr>
        <w:pStyle w:val="ListParagraph"/>
        <w:numPr>
          <w:ilvl w:val="0"/>
          <w:numId w:val="11"/>
        </w:numPr>
        <w:spacing w:after="0" w:line="240" w:lineRule="auto"/>
        <w:rPr>
          <w:rFonts w:ascii="Arial" w:hAnsi="Arial" w:cs="Arial"/>
          <w:sz w:val="20"/>
          <w:szCs w:val="20"/>
        </w:rPr>
      </w:pPr>
      <w:r w:rsidRPr="003811B7">
        <w:rPr>
          <w:rFonts w:ascii="Arial" w:hAnsi="Arial" w:cs="Arial"/>
          <w:sz w:val="20"/>
          <w:szCs w:val="20"/>
        </w:rPr>
        <w:t xml:space="preserve">In what court will your </w:t>
      </w:r>
      <w:r w:rsidR="00612B99" w:rsidRPr="003811B7">
        <w:rPr>
          <w:rFonts w:ascii="Arial" w:hAnsi="Arial" w:cs="Arial"/>
          <w:sz w:val="20"/>
          <w:szCs w:val="20"/>
        </w:rPr>
        <w:t>case</w:t>
      </w:r>
      <w:r w:rsidRPr="003811B7">
        <w:rPr>
          <w:rFonts w:ascii="Arial" w:hAnsi="Arial" w:cs="Arial"/>
          <w:sz w:val="20"/>
          <w:szCs w:val="20"/>
        </w:rPr>
        <w:t xml:space="preserve"> be</w:t>
      </w:r>
      <w:r w:rsidR="00612B99" w:rsidRPr="003811B7">
        <w:rPr>
          <w:rFonts w:ascii="Arial" w:hAnsi="Arial" w:cs="Arial"/>
          <w:sz w:val="20"/>
          <w:szCs w:val="20"/>
        </w:rPr>
        <w:t xml:space="preserve"> heard?  .</w:t>
      </w:r>
    </w:p>
    <w:p w14:paraId="035E42E9" w14:textId="5C6C2308" w:rsidR="00612B99" w:rsidRPr="003811B7" w:rsidRDefault="00255DC6" w:rsidP="00B56B8F">
      <w:pPr>
        <w:pStyle w:val="ListParagraph"/>
        <w:numPr>
          <w:ilvl w:val="0"/>
          <w:numId w:val="11"/>
        </w:numPr>
        <w:spacing w:after="0" w:line="240" w:lineRule="auto"/>
        <w:rPr>
          <w:rFonts w:ascii="Arial" w:hAnsi="Arial" w:cs="Arial"/>
          <w:sz w:val="20"/>
          <w:szCs w:val="20"/>
        </w:rPr>
      </w:pPr>
      <w:r w:rsidRPr="003811B7">
        <w:rPr>
          <w:rFonts w:ascii="Arial" w:hAnsi="Arial" w:cs="Arial"/>
          <w:sz w:val="20"/>
          <w:szCs w:val="20"/>
        </w:rPr>
        <w:t>Are there relevant laws relating to payment standards</w:t>
      </w:r>
      <w:r w:rsidR="006E25DF" w:rsidRPr="003811B7">
        <w:rPr>
          <w:rFonts w:ascii="Arial" w:hAnsi="Arial" w:cs="Arial"/>
          <w:sz w:val="20"/>
          <w:szCs w:val="20"/>
        </w:rPr>
        <w:t xml:space="preserve"> in your jurisdiction</w:t>
      </w:r>
      <w:r w:rsidRPr="003811B7">
        <w:rPr>
          <w:rFonts w:ascii="Arial" w:hAnsi="Arial" w:cs="Arial"/>
          <w:sz w:val="20"/>
          <w:szCs w:val="20"/>
        </w:rPr>
        <w:t xml:space="preserve">? </w:t>
      </w:r>
    </w:p>
    <w:p w14:paraId="5239A42F" w14:textId="78654A3F" w:rsidR="00612B99" w:rsidRPr="003811B7" w:rsidRDefault="00255DC6" w:rsidP="00B56B8F">
      <w:pPr>
        <w:pStyle w:val="ListParagraph"/>
        <w:numPr>
          <w:ilvl w:val="0"/>
          <w:numId w:val="11"/>
        </w:numPr>
        <w:spacing w:after="0" w:line="240" w:lineRule="auto"/>
        <w:rPr>
          <w:rFonts w:ascii="Arial" w:hAnsi="Arial" w:cs="Arial"/>
          <w:sz w:val="20"/>
          <w:szCs w:val="20"/>
        </w:rPr>
      </w:pPr>
      <w:r w:rsidRPr="003811B7">
        <w:rPr>
          <w:rFonts w:ascii="Arial" w:hAnsi="Arial" w:cs="Arial"/>
          <w:sz w:val="20"/>
          <w:szCs w:val="20"/>
        </w:rPr>
        <w:t>Do you anticipate needing testimony</w:t>
      </w:r>
      <w:r w:rsidR="006E25DF" w:rsidRPr="003811B7">
        <w:rPr>
          <w:rFonts w:ascii="Arial" w:hAnsi="Arial" w:cs="Arial"/>
          <w:sz w:val="20"/>
          <w:szCs w:val="20"/>
        </w:rPr>
        <w:t xml:space="preserve"> validating FAIR Health data</w:t>
      </w:r>
      <w:r w:rsidRPr="003811B7">
        <w:rPr>
          <w:rFonts w:ascii="Arial" w:hAnsi="Arial" w:cs="Arial"/>
          <w:sz w:val="20"/>
          <w:szCs w:val="20"/>
        </w:rPr>
        <w:t xml:space="preserve">, and if so, </w:t>
      </w:r>
      <w:r w:rsidR="006E25DF" w:rsidRPr="003811B7">
        <w:rPr>
          <w:rFonts w:ascii="Arial" w:hAnsi="Arial" w:cs="Arial"/>
          <w:sz w:val="20"/>
          <w:szCs w:val="20"/>
        </w:rPr>
        <w:t xml:space="preserve">will </w:t>
      </w:r>
      <w:r w:rsidRPr="003811B7">
        <w:rPr>
          <w:rFonts w:ascii="Arial" w:hAnsi="Arial" w:cs="Arial"/>
          <w:sz w:val="20"/>
          <w:szCs w:val="20"/>
        </w:rPr>
        <w:t xml:space="preserve">telephonic </w:t>
      </w:r>
      <w:r w:rsidR="00870A05" w:rsidRPr="003811B7">
        <w:rPr>
          <w:rFonts w:ascii="Arial" w:hAnsi="Arial" w:cs="Arial"/>
          <w:sz w:val="20"/>
          <w:szCs w:val="20"/>
        </w:rPr>
        <w:t>or video</w:t>
      </w:r>
      <w:r w:rsidR="00612B99" w:rsidRPr="003811B7">
        <w:rPr>
          <w:rFonts w:ascii="Arial" w:hAnsi="Arial" w:cs="Arial"/>
          <w:sz w:val="20"/>
          <w:szCs w:val="20"/>
        </w:rPr>
        <w:t xml:space="preserve"> testimony</w:t>
      </w:r>
      <w:r w:rsidRPr="003811B7">
        <w:rPr>
          <w:rFonts w:ascii="Arial" w:hAnsi="Arial" w:cs="Arial"/>
          <w:sz w:val="20"/>
          <w:szCs w:val="20"/>
        </w:rPr>
        <w:t xml:space="preserve"> </w:t>
      </w:r>
      <w:r w:rsidR="006E25DF" w:rsidRPr="003811B7">
        <w:rPr>
          <w:rFonts w:ascii="Arial" w:hAnsi="Arial" w:cs="Arial"/>
          <w:sz w:val="20"/>
          <w:szCs w:val="20"/>
        </w:rPr>
        <w:t xml:space="preserve">be </w:t>
      </w:r>
      <w:r w:rsidRPr="003811B7">
        <w:rPr>
          <w:rFonts w:ascii="Arial" w:hAnsi="Arial" w:cs="Arial"/>
          <w:sz w:val="20"/>
          <w:szCs w:val="20"/>
        </w:rPr>
        <w:t>acceptable</w:t>
      </w:r>
      <w:r w:rsidR="00612B99" w:rsidRPr="003811B7">
        <w:rPr>
          <w:rFonts w:ascii="Arial" w:hAnsi="Arial" w:cs="Arial"/>
          <w:sz w:val="20"/>
          <w:szCs w:val="20"/>
        </w:rPr>
        <w:t xml:space="preserve">? </w:t>
      </w:r>
    </w:p>
    <w:p w14:paraId="085C7A1E" w14:textId="77777777" w:rsidR="00A20EF4" w:rsidRPr="003811B7" w:rsidRDefault="00A20EF4" w:rsidP="00A20EF4">
      <w:pPr>
        <w:shd w:val="clear" w:color="auto" w:fill="FFFFFF"/>
        <w:spacing w:after="0" w:line="240" w:lineRule="auto"/>
        <w:rPr>
          <w:rFonts w:ascii="Arial" w:eastAsia="Times New Roman" w:hAnsi="Arial" w:cs="Arial"/>
          <w:sz w:val="20"/>
          <w:szCs w:val="20"/>
        </w:rPr>
      </w:pPr>
    </w:p>
    <w:p w14:paraId="5EC5789C" w14:textId="77777777" w:rsidR="00E23012" w:rsidRPr="003811B7" w:rsidRDefault="00E23012" w:rsidP="00E23012">
      <w:pPr>
        <w:shd w:val="clear" w:color="auto" w:fill="FFFFFF"/>
        <w:spacing w:after="0" w:line="240" w:lineRule="auto"/>
        <w:rPr>
          <w:rFonts w:ascii="Arial" w:eastAsia="Times New Roman" w:hAnsi="Arial" w:cs="Arial"/>
          <w:sz w:val="20"/>
          <w:szCs w:val="20"/>
        </w:rPr>
      </w:pPr>
      <w:r w:rsidRPr="003811B7">
        <w:rPr>
          <w:rFonts w:ascii="Arial" w:eastAsia="Times New Roman" w:hAnsi="Arial" w:cs="Arial"/>
          <w:sz w:val="20"/>
          <w:szCs w:val="20"/>
        </w:rPr>
        <w:t>[end sidebar]</w:t>
      </w:r>
    </w:p>
    <w:p w14:paraId="58B0DCDA" w14:textId="77777777" w:rsidR="00594873" w:rsidRPr="003811B7" w:rsidRDefault="00594873" w:rsidP="00A20EF4">
      <w:pPr>
        <w:spacing w:after="0" w:line="240" w:lineRule="auto"/>
        <w:rPr>
          <w:rFonts w:ascii="Arial" w:hAnsi="Arial" w:cs="Arial"/>
          <w:sz w:val="20"/>
          <w:szCs w:val="20"/>
        </w:rPr>
      </w:pPr>
    </w:p>
    <w:p w14:paraId="14156B6B" w14:textId="77777777" w:rsidR="00E23012" w:rsidRPr="003811B7" w:rsidRDefault="00E23012" w:rsidP="00A20EF4">
      <w:pPr>
        <w:spacing w:after="0" w:line="240" w:lineRule="auto"/>
        <w:rPr>
          <w:rFonts w:ascii="Arial" w:hAnsi="Arial" w:cs="Arial"/>
          <w:sz w:val="20"/>
          <w:szCs w:val="20"/>
        </w:rPr>
      </w:pPr>
    </w:p>
    <w:p w14:paraId="14C6A1A5" w14:textId="77777777" w:rsidR="00E23012" w:rsidRPr="003811B7" w:rsidRDefault="00E23012" w:rsidP="00A20EF4">
      <w:pPr>
        <w:spacing w:after="0" w:line="240" w:lineRule="auto"/>
        <w:rPr>
          <w:rFonts w:ascii="Arial" w:hAnsi="Arial" w:cs="Arial"/>
          <w:b/>
          <w:sz w:val="20"/>
          <w:szCs w:val="20"/>
        </w:rPr>
      </w:pPr>
    </w:p>
    <w:p w14:paraId="2333EC25" w14:textId="77777777" w:rsidR="00ED4598" w:rsidRPr="003811B7" w:rsidRDefault="00ED4598" w:rsidP="00ED4598">
      <w:pPr>
        <w:spacing w:after="0" w:line="240" w:lineRule="auto"/>
        <w:rPr>
          <w:rFonts w:ascii="Arial" w:hAnsi="Arial" w:cs="Arial"/>
          <w:sz w:val="20"/>
          <w:szCs w:val="20"/>
        </w:rPr>
      </w:pPr>
      <w:r w:rsidRPr="003811B7">
        <w:rPr>
          <w:rFonts w:ascii="Arial" w:hAnsi="Arial" w:cs="Arial"/>
          <w:sz w:val="20"/>
          <w:szCs w:val="20"/>
        </w:rPr>
        <w:t>About FAIR Health: FAIR Health is a national, nonprofit organization whose mission is to bring transparency to healthcare costs and health insurance information through comprehensive data products, consumer resources and support for health systems research, powered by the nation’s largest collection of private health insurance claims data. FAIR Health is not affiliated with any governmental agency, insurer or other organization.</w:t>
      </w:r>
    </w:p>
    <w:p w14:paraId="19F6F992" w14:textId="77777777" w:rsidR="004F7F2F" w:rsidRPr="003811B7" w:rsidRDefault="004F7F2F" w:rsidP="00ED4598">
      <w:pPr>
        <w:spacing w:after="0" w:line="240" w:lineRule="auto"/>
        <w:rPr>
          <w:rFonts w:ascii="Arial" w:hAnsi="Arial" w:cs="Arial"/>
          <w:sz w:val="20"/>
          <w:szCs w:val="20"/>
        </w:rPr>
      </w:pPr>
    </w:p>
    <w:p w14:paraId="32D11D5F" w14:textId="77777777" w:rsidR="004F7F2F" w:rsidRPr="003811B7" w:rsidRDefault="004F7F2F" w:rsidP="00ED4598">
      <w:pPr>
        <w:spacing w:after="0" w:line="240" w:lineRule="auto"/>
        <w:rPr>
          <w:rFonts w:ascii="Arial" w:hAnsi="Arial" w:cs="Arial"/>
          <w:sz w:val="20"/>
          <w:szCs w:val="20"/>
        </w:rPr>
      </w:pPr>
      <w:r w:rsidRPr="003811B7">
        <w:rPr>
          <w:rFonts w:ascii="Arial" w:hAnsi="Arial" w:cs="Arial"/>
          <w:sz w:val="20"/>
          <w:szCs w:val="20"/>
        </w:rPr>
        <w:t>Copyright 2018, FAIR Health, Inc. All rights reserved.</w:t>
      </w:r>
    </w:p>
    <w:p w14:paraId="1B609C5B" w14:textId="77777777" w:rsidR="00F1628A" w:rsidRPr="003811B7" w:rsidRDefault="00F1628A" w:rsidP="00ED4598">
      <w:pPr>
        <w:spacing w:after="0" w:line="240" w:lineRule="auto"/>
        <w:rPr>
          <w:rFonts w:ascii="Arial" w:hAnsi="Arial" w:cs="Arial"/>
          <w:sz w:val="20"/>
          <w:szCs w:val="20"/>
        </w:rPr>
      </w:pPr>
    </w:p>
    <w:p w14:paraId="645B168A" w14:textId="77777777" w:rsidR="00F1628A" w:rsidRPr="003811B7" w:rsidRDefault="00F1628A" w:rsidP="00ED4598">
      <w:pPr>
        <w:spacing w:after="0" w:line="240" w:lineRule="auto"/>
        <w:rPr>
          <w:rFonts w:ascii="Arial" w:hAnsi="Arial" w:cs="Arial"/>
          <w:sz w:val="20"/>
          <w:szCs w:val="20"/>
        </w:rPr>
      </w:pPr>
      <w:r w:rsidRPr="003811B7">
        <w:rPr>
          <w:rFonts w:ascii="Arial" w:hAnsi="Arial" w:cs="Arial"/>
          <w:sz w:val="20"/>
          <w:szCs w:val="20"/>
        </w:rPr>
        <w:t>fair</w:t>
      </w:r>
      <w:r w:rsidR="00FF428D" w:rsidRPr="003811B7">
        <w:rPr>
          <w:rFonts w:ascii="Arial" w:hAnsi="Arial" w:cs="Arial"/>
          <w:sz w:val="20"/>
          <w:szCs w:val="20"/>
        </w:rPr>
        <w:t>health.org • info@fairhealth.or</w:t>
      </w:r>
      <w:r w:rsidRPr="003811B7">
        <w:rPr>
          <w:rFonts w:ascii="Arial" w:hAnsi="Arial" w:cs="Arial"/>
          <w:sz w:val="20"/>
          <w:szCs w:val="20"/>
        </w:rPr>
        <w:t>g • 855-301-FAIR (3247)</w:t>
      </w:r>
    </w:p>
    <w:sectPr w:rsidR="00F1628A" w:rsidRPr="003811B7" w:rsidSect="00072D58">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FD06" w14:textId="77777777" w:rsidR="00C61001" w:rsidRDefault="00C61001" w:rsidP="00586931">
      <w:pPr>
        <w:spacing w:after="0" w:line="240" w:lineRule="auto"/>
      </w:pPr>
      <w:r>
        <w:separator/>
      </w:r>
    </w:p>
  </w:endnote>
  <w:endnote w:type="continuationSeparator" w:id="0">
    <w:p w14:paraId="312E3BEC" w14:textId="77777777" w:rsidR="00C61001" w:rsidRDefault="00C61001" w:rsidP="0058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0E10" w14:textId="77777777" w:rsidR="00C61001" w:rsidRDefault="00C61001" w:rsidP="00586931">
      <w:pPr>
        <w:spacing w:after="0" w:line="240" w:lineRule="auto"/>
      </w:pPr>
      <w:r>
        <w:separator/>
      </w:r>
    </w:p>
  </w:footnote>
  <w:footnote w:type="continuationSeparator" w:id="0">
    <w:p w14:paraId="16CC7B27" w14:textId="77777777" w:rsidR="00C61001" w:rsidRDefault="00C61001" w:rsidP="0058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41752"/>
      <w:docPartObj>
        <w:docPartGallery w:val="Page Numbers (Top of Page)"/>
        <w:docPartUnique/>
      </w:docPartObj>
    </w:sdtPr>
    <w:sdtEndPr>
      <w:rPr>
        <w:noProof/>
      </w:rPr>
    </w:sdtEndPr>
    <w:sdtContent>
      <w:p w14:paraId="0DBE2414" w14:textId="77777777" w:rsidR="00586931" w:rsidRDefault="00586931">
        <w:pPr>
          <w:pStyle w:val="Header"/>
          <w:jc w:val="right"/>
        </w:pPr>
        <w:r>
          <w:fldChar w:fldCharType="begin"/>
        </w:r>
        <w:r>
          <w:instrText xml:space="preserve"> PAGE   \* MERGEFORMAT </w:instrText>
        </w:r>
        <w:r>
          <w:fldChar w:fldCharType="separate"/>
        </w:r>
        <w:r w:rsidR="008003F2">
          <w:rPr>
            <w:noProof/>
          </w:rPr>
          <w:t>3</w:t>
        </w:r>
        <w:r>
          <w:rPr>
            <w:noProof/>
          </w:rPr>
          <w:fldChar w:fldCharType="end"/>
        </w:r>
      </w:p>
    </w:sdtContent>
  </w:sdt>
  <w:p w14:paraId="527AD188" w14:textId="77777777" w:rsidR="00586931" w:rsidRDefault="00586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C7E"/>
    <w:multiLevelType w:val="hybridMultilevel"/>
    <w:tmpl w:val="913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062F"/>
    <w:multiLevelType w:val="hybridMultilevel"/>
    <w:tmpl w:val="C5F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7CD5"/>
    <w:multiLevelType w:val="hybridMultilevel"/>
    <w:tmpl w:val="9D8A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954"/>
    <w:multiLevelType w:val="hybridMultilevel"/>
    <w:tmpl w:val="CD60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D620E"/>
    <w:multiLevelType w:val="hybridMultilevel"/>
    <w:tmpl w:val="E604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612A"/>
    <w:multiLevelType w:val="multilevel"/>
    <w:tmpl w:val="B90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D50A7"/>
    <w:multiLevelType w:val="hybridMultilevel"/>
    <w:tmpl w:val="BD6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7068"/>
    <w:multiLevelType w:val="hybridMultilevel"/>
    <w:tmpl w:val="1E2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E4AF4"/>
    <w:multiLevelType w:val="hybridMultilevel"/>
    <w:tmpl w:val="5A2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03C8B"/>
    <w:multiLevelType w:val="hybridMultilevel"/>
    <w:tmpl w:val="C21A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15B86"/>
    <w:multiLevelType w:val="hybridMultilevel"/>
    <w:tmpl w:val="DC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6190B"/>
    <w:multiLevelType w:val="hybridMultilevel"/>
    <w:tmpl w:val="E70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8"/>
  </w:num>
  <w:num w:numId="6">
    <w:abstractNumId w:val="6"/>
  </w:num>
  <w:num w:numId="7">
    <w:abstractNumId w:val="0"/>
  </w:num>
  <w:num w:numId="8">
    <w:abstractNumId w:val="10"/>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B"/>
    <w:rsid w:val="00072D58"/>
    <w:rsid w:val="00114E24"/>
    <w:rsid w:val="001331E2"/>
    <w:rsid w:val="001C19B4"/>
    <w:rsid w:val="001F35EB"/>
    <w:rsid w:val="00237518"/>
    <w:rsid w:val="0024010C"/>
    <w:rsid w:val="00241EDD"/>
    <w:rsid w:val="00255DC6"/>
    <w:rsid w:val="00267032"/>
    <w:rsid w:val="002C784A"/>
    <w:rsid w:val="002F3391"/>
    <w:rsid w:val="00314F02"/>
    <w:rsid w:val="0035698E"/>
    <w:rsid w:val="003727B5"/>
    <w:rsid w:val="003811B7"/>
    <w:rsid w:val="003C6B26"/>
    <w:rsid w:val="003D331A"/>
    <w:rsid w:val="00404FC5"/>
    <w:rsid w:val="00437C2B"/>
    <w:rsid w:val="00485B42"/>
    <w:rsid w:val="004A22A1"/>
    <w:rsid w:val="004B3F62"/>
    <w:rsid w:val="004F7F2F"/>
    <w:rsid w:val="00543F3F"/>
    <w:rsid w:val="00577D3B"/>
    <w:rsid w:val="005829FD"/>
    <w:rsid w:val="00586931"/>
    <w:rsid w:val="00594873"/>
    <w:rsid w:val="005A79B9"/>
    <w:rsid w:val="005B612E"/>
    <w:rsid w:val="006022FB"/>
    <w:rsid w:val="00612B99"/>
    <w:rsid w:val="0063646F"/>
    <w:rsid w:val="00642A94"/>
    <w:rsid w:val="00656793"/>
    <w:rsid w:val="00670B06"/>
    <w:rsid w:val="0069338F"/>
    <w:rsid w:val="006A17D3"/>
    <w:rsid w:val="006E25DF"/>
    <w:rsid w:val="0071627A"/>
    <w:rsid w:val="00742302"/>
    <w:rsid w:val="007C4B46"/>
    <w:rsid w:val="007E4969"/>
    <w:rsid w:val="008003F2"/>
    <w:rsid w:val="00820E17"/>
    <w:rsid w:val="00832B5B"/>
    <w:rsid w:val="008425B4"/>
    <w:rsid w:val="00870A05"/>
    <w:rsid w:val="00885A45"/>
    <w:rsid w:val="008873B1"/>
    <w:rsid w:val="008E4BD1"/>
    <w:rsid w:val="00903961"/>
    <w:rsid w:val="00910437"/>
    <w:rsid w:val="009230B3"/>
    <w:rsid w:val="0094672F"/>
    <w:rsid w:val="009525AA"/>
    <w:rsid w:val="00954EF0"/>
    <w:rsid w:val="00985AB4"/>
    <w:rsid w:val="009A0C23"/>
    <w:rsid w:val="009E1730"/>
    <w:rsid w:val="00A139CE"/>
    <w:rsid w:val="00A1771D"/>
    <w:rsid w:val="00A20EF4"/>
    <w:rsid w:val="00A328A2"/>
    <w:rsid w:val="00A365FE"/>
    <w:rsid w:val="00A6633B"/>
    <w:rsid w:val="00A8343D"/>
    <w:rsid w:val="00A903ED"/>
    <w:rsid w:val="00A97D79"/>
    <w:rsid w:val="00AD1D50"/>
    <w:rsid w:val="00AE4C00"/>
    <w:rsid w:val="00B52F35"/>
    <w:rsid w:val="00B56B8F"/>
    <w:rsid w:val="00BB25FC"/>
    <w:rsid w:val="00BC3475"/>
    <w:rsid w:val="00BC7709"/>
    <w:rsid w:val="00C61001"/>
    <w:rsid w:val="00C63FFB"/>
    <w:rsid w:val="00CB2205"/>
    <w:rsid w:val="00CB5604"/>
    <w:rsid w:val="00CD3D66"/>
    <w:rsid w:val="00D40819"/>
    <w:rsid w:val="00D41139"/>
    <w:rsid w:val="00DD0DDD"/>
    <w:rsid w:val="00DD3229"/>
    <w:rsid w:val="00DE0728"/>
    <w:rsid w:val="00E01D0F"/>
    <w:rsid w:val="00E23012"/>
    <w:rsid w:val="00E27021"/>
    <w:rsid w:val="00E42FFE"/>
    <w:rsid w:val="00E50219"/>
    <w:rsid w:val="00E540CC"/>
    <w:rsid w:val="00E55219"/>
    <w:rsid w:val="00E576FF"/>
    <w:rsid w:val="00E615D2"/>
    <w:rsid w:val="00E645B8"/>
    <w:rsid w:val="00EA2009"/>
    <w:rsid w:val="00ED4598"/>
    <w:rsid w:val="00F00650"/>
    <w:rsid w:val="00F0230E"/>
    <w:rsid w:val="00F07D71"/>
    <w:rsid w:val="00F1628A"/>
    <w:rsid w:val="00FA0321"/>
    <w:rsid w:val="00FD0E7C"/>
    <w:rsid w:val="00FE60F7"/>
    <w:rsid w:val="00FF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1D81"/>
  <w15:chartTrackingRefBased/>
  <w15:docId w15:val="{43D269D5-A217-49BA-B217-1BA32DCD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FB"/>
  </w:style>
  <w:style w:type="paragraph" w:styleId="Heading2">
    <w:name w:val="heading 2"/>
    <w:basedOn w:val="Normal"/>
    <w:link w:val="Heading2Char"/>
    <w:uiPriority w:val="9"/>
    <w:qFormat/>
    <w:rsid w:val="00586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FB"/>
    <w:pPr>
      <w:ind w:left="720"/>
      <w:contextualSpacing/>
    </w:pPr>
  </w:style>
  <w:style w:type="character" w:customStyle="1" w:styleId="Heading2Char">
    <w:name w:val="Heading 2 Char"/>
    <w:basedOn w:val="DefaultParagraphFont"/>
    <w:link w:val="Heading2"/>
    <w:uiPriority w:val="9"/>
    <w:rsid w:val="005869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9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31"/>
  </w:style>
  <w:style w:type="paragraph" w:styleId="Footer">
    <w:name w:val="footer"/>
    <w:basedOn w:val="Normal"/>
    <w:link w:val="FooterChar"/>
    <w:uiPriority w:val="99"/>
    <w:unhideWhenUsed/>
    <w:rsid w:val="0058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31"/>
  </w:style>
  <w:style w:type="paragraph" w:styleId="BalloonText">
    <w:name w:val="Balloon Text"/>
    <w:basedOn w:val="Normal"/>
    <w:link w:val="BalloonTextChar"/>
    <w:uiPriority w:val="99"/>
    <w:semiHidden/>
    <w:unhideWhenUsed/>
    <w:rsid w:val="00A2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EF4"/>
    <w:rPr>
      <w:rFonts w:ascii="Segoe UI" w:hAnsi="Segoe UI" w:cs="Segoe UI"/>
      <w:sz w:val="18"/>
      <w:szCs w:val="18"/>
    </w:rPr>
  </w:style>
  <w:style w:type="character" w:styleId="Hyperlink">
    <w:name w:val="Hyperlink"/>
    <w:basedOn w:val="DefaultParagraphFont"/>
    <w:uiPriority w:val="99"/>
    <w:unhideWhenUsed/>
    <w:rsid w:val="00BC7709"/>
    <w:rPr>
      <w:color w:val="0000FF"/>
      <w:u w:val="single"/>
    </w:rPr>
  </w:style>
  <w:style w:type="character" w:styleId="CommentReference">
    <w:name w:val="annotation reference"/>
    <w:basedOn w:val="DefaultParagraphFont"/>
    <w:uiPriority w:val="99"/>
    <w:semiHidden/>
    <w:unhideWhenUsed/>
    <w:rsid w:val="00954EF0"/>
    <w:rPr>
      <w:sz w:val="16"/>
      <w:szCs w:val="16"/>
    </w:rPr>
  </w:style>
  <w:style w:type="paragraph" w:styleId="CommentText">
    <w:name w:val="annotation text"/>
    <w:basedOn w:val="Normal"/>
    <w:link w:val="CommentTextChar"/>
    <w:uiPriority w:val="99"/>
    <w:semiHidden/>
    <w:unhideWhenUsed/>
    <w:rsid w:val="00954EF0"/>
    <w:pPr>
      <w:spacing w:line="240" w:lineRule="auto"/>
    </w:pPr>
    <w:rPr>
      <w:sz w:val="20"/>
      <w:szCs w:val="20"/>
    </w:rPr>
  </w:style>
  <w:style w:type="character" w:customStyle="1" w:styleId="CommentTextChar">
    <w:name w:val="Comment Text Char"/>
    <w:basedOn w:val="DefaultParagraphFont"/>
    <w:link w:val="CommentText"/>
    <w:uiPriority w:val="99"/>
    <w:semiHidden/>
    <w:rsid w:val="00954EF0"/>
    <w:rPr>
      <w:sz w:val="20"/>
      <w:szCs w:val="20"/>
    </w:rPr>
  </w:style>
  <w:style w:type="paragraph" w:styleId="CommentSubject">
    <w:name w:val="annotation subject"/>
    <w:basedOn w:val="CommentText"/>
    <w:next w:val="CommentText"/>
    <w:link w:val="CommentSubjectChar"/>
    <w:uiPriority w:val="99"/>
    <w:semiHidden/>
    <w:unhideWhenUsed/>
    <w:rsid w:val="00954EF0"/>
    <w:rPr>
      <w:b/>
      <w:bCs/>
    </w:rPr>
  </w:style>
  <w:style w:type="character" w:customStyle="1" w:styleId="CommentSubjectChar">
    <w:name w:val="Comment Subject Char"/>
    <w:basedOn w:val="CommentTextChar"/>
    <w:link w:val="CommentSubject"/>
    <w:uiPriority w:val="99"/>
    <w:semiHidden/>
    <w:rsid w:val="00954EF0"/>
    <w:rPr>
      <w:b/>
      <w:bCs/>
      <w:sz w:val="20"/>
      <w:szCs w:val="20"/>
    </w:rPr>
  </w:style>
  <w:style w:type="paragraph" w:styleId="Revision">
    <w:name w:val="Revision"/>
    <w:hidden/>
    <w:uiPriority w:val="99"/>
    <w:semiHidden/>
    <w:rsid w:val="00870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28284">
      <w:bodyDiv w:val="1"/>
      <w:marLeft w:val="0"/>
      <w:marRight w:val="0"/>
      <w:marTop w:val="0"/>
      <w:marBottom w:val="0"/>
      <w:divBdr>
        <w:top w:val="none" w:sz="0" w:space="0" w:color="auto"/>
        <w:left w:val="none" w:sz="0" w:space="0" w:color="auto"/>
        <w:bottom w:val="none" w:sz="0" w:space="0" w:color="auto"/>
        <w:right w:val="none" w:sz="0" w:space="0" w:color="auto"/>
      </w:divBdr>
      <w:divsChild>
        <w:div w:id="119498860">
          <w:marLeft w:val="-225"/>
          <w:marRight w:val="-225"/>
          <w:marTop w:val="0"/>
          <w:marBottom w:val="0"/>
          <w:divBdr>
            <w:top w:val="none" w:sz="0" w:space="0" w:color="auto"/>
            <w:left w:val="none" w:sz="0" w:space="0" w:color="auto"/>
            <w:bottom w:val="none" w:sz="0" w:space="0" w:color="auto"/>
            <w:right w:val="none" w:sz="0" w:space="0" w:color="auto"/>
          </w:divBdr>
          <w:divsChild>
            <w:div w:id="238640878">
              <w:marLeft w:val="0"/>
              <w:marRight w:val="0"/>
              <w:marTop w:val="0"/>
              <w:marBottom w:val="0"/>
              <w:divBdr>
                <w:top w:val="none" w:sz="0" w:space="0" w:color="auto"/>
                <w:left w:val="none" w:sz="0" w:space="0" w:color="auto"/>
                <w:bottom w:val="none" w:sz="0" w:space="0" w:color="auto"/>
                <w:right w:val="none" w:sz="0" w:space="0" w:color="auto"/>
              </w:divBdr>
            </w:div>
          </w:divsChild>
        </w:div>
        <w:div w:id="1663586142">
          <w:marLeft w:val="-225"/>
          <w:marRight w:val="-225"/>
          <w:marTop w:val="0"/>
          <w:marBottom w:val="0"/>
          <w:divBdr>
            <w:top w:val="none" w:sz="0" w:space="0" w:color="auto"/>
            <w:left w:val="none" w:sz="0" w:space="0" w:color="auto"/>
            <w:bottom w:val="none" w:sz="0" w:space="0" w:color="auto"/>
            <w:right w:val="none" w:sz="0" w:space="0" w:color="auto"/>
          </w:divBdr>
          <w:divsChild>
            <w:div w:id="71856018">
              <w:marLeft w:val="0"/>
              <w:marRight w:val="0"/>
              <w:marTop w:val="375"/>
              <w:marBottom w:val="0"/>
              <w:divBdr>
                <w:top w:val="none" w:sz="0" w:space="0" w:color="auto"/>
                <w:left w:val="none" w:sz="0" w:space="0" w:color="auto"/>
                <w:bottom w:val="none" w:sz="0" w:space="0" w:color="auto"/>
                <w:right w:val="none" w:sz="0" w:space="0" w:color="auto"/>
              </w:divBdr>
              <w:divsChild>
                <w:div w:id="999768462">
                  <w:marLeft w:val="-225"/>
                  <w:marRight w:val="-225"/>
                  <w:marTop w:val="0"/>
                  <w:marBottom w:val="0"/>
                  <w:divBdr>
                    <w:top w:val="none" w:sz="0" w:space="0" w:color="auto"/>
                    <w:left w:val="none" w:sz="0" w:space="0" w:color="auto"/>
                    <w:bottom w:val="none" w:sz="0" w:space="0" w:color="auto"/>
                    <w:right w:val="none" w:sz="0" w:space="0" w:color="auto"/>
                  </w:divBdr>
                  <w:divsChild>
                    <w:div w:id="205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air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21</cp:revision>
  <cp:lastPrinted>2018-03-15T20:01:00Z</cp:lastPrinted>
  <dcterms:created xsi:type="dcterms:W3CDTF">2018-03-15T19:29:00Z</dcterms:created>
  <dcterms:modified xsi:type="dcterms:W3CDTF">2018-05-03T02:48:00Z</dcterms:modified>
</cp:coreProperties>
</file>