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6A1" w:rsidRDefault="00AD6643" w:rsidP="00A200C1">
      <w:pPr>
        <w:jc w:val="center"/>
        <w:rPr>
          <w:rFonts w:ascii="Cambria" w:hAnsi="Cambria"/>
          <w:b/>
          <w:noProof/>
          <w:color w:val="595959" w:themeColor="text1" w:themeTint="A6"/>
          <w:sz w:val="40"/>
          <w:szCs w:val="40"/>
        </w:rPr>
      </w:pPr>
      <w:r>
        <w:rPr>
          <w:rFonts w:ascii="Cambria" w:hAnsi="Cambria"/>
          <w:b/>
          <w:noProof/>
          <w:color w:val="595959" w:themeColor="text1" w:themeTint="A6"/>
          <w:sz w:val="40"/>
          <w:szCs w:val="40"/>
        </w:rPr>
        <w:drawing>
          <wp:inline distT="0" distB="0" distL="0" distR="0" wp14:anchorId="6872A397" wp14:editId="10FACFBE">
            <wp:extent cx="5481320" cy="2984031"/>
            <wp:effectExtent l="0" t="0" r="508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1600" cy="2984183"/>
                    </a:xfrm>
                    <a:prstGeom prst="rect">
                      <a:avLst/>
                    </a:prstGeom>
                    <a:noFill/>
                    <a:ln>
                      <a:noFill/>
                    </a:ln>
                  </pic:spPr>
                </pic:pic>
              </a:graphicData>
            </a:graphic>
          </wp:inline>
        </w:drawing>
      </w:r>
    </w:p>
    <w:p w:rsidR="00AD6643" w:rsidRDefault="00AD6643" w:rsidP="0072478B">
      <w:pPr>
        <w:jc w:val="both"/>
        <w:rPr>
          <w:rFonts w:ascii="Cambria" w:hAnsi="Cambria"/>
          <w:b/>
          <w:noProof/>
          <w:color w:val="595959" w:themeColor="text1" w:themeTint="A6"/>
          <w:sz w:val="40"/>
          <w:szCs w:val="40"/>
        </w:rPr>
      </w:pPr>
    </w:p>
    <w:p w:rsidR="00AD6643" w:rsidRDefault="00AD6643" w:rsidP="0072478B">
      <w:pPr>
        <w:jc w:val="both"/>
        <w:rPr>
          <w:rFonts w:ascii="Cambria" w:hAnsi="Cambria"/>
          <w:b/>
          <w:noProof/>
          <w:color w:val="595959" w:themeColor="text1" w:themeTint="A6"/>
          <w:sz w:val="40"/>
          <w:szCs w:val="40"/>
        </w:rPr>
      </w:pPr>
    </w:p>
    <w:p w:rsidR="00DC6DBA" w:rsidRDefault="00500A0E" w:rsidP="002D2DDF">
      <w:pPr>
        <w:jc w:val="center"/>
        <w:rPr>
          <w:rFonts w:ascii="Cambria" w:hAnsi="Cambria"/>
          <w:b/>
          <w:color w:val="1F497D" w:themeColor="text2"/>
          <w:sz w:val="40"/>
          <w:szCs w:val="40"/>
        </w:rPr>
      </w:pPr>
      <w:r>
        <w:rPr>
          <w:rFonts w:ascii="Cambria" w:hAnsi="Cambria"/>
          <w:b/>
          <w:color w:val="1F497D" w:themeColor="text2"/>
          <w:sz w:val="40"/>
          <w:szCs w:val="40"/>
        </w:rPr>
        <w:t>Proposal</w:t>
      </w:r>
      <w:r w:rsidR="0047646F">
        <w:rPr>
          <w:rFonts w:ascii="Cambria" w:hAnsi="Cambria"/>
          <w:b/>
          <w:color w:val="1F497D" w:themeColor="text2"/>
          <w:sz w:val="40"/>
          <w:szCs w:val="40"/>
        </w:rPr>
        <w:t xml:space="preserve"> For </w:t>
      </w:r>
      <w:r w:rsidR="00B66AD1">
        <w:rPr>
          <w:rFonts w:ascii="Cambria" w:hAnsi="Cambria"/>
          <w:b/>
          <w:color w:val="1F497D" w:themeColor="text2"/>
          <w:sz w:val="40"/>
          <w:szCs w:val="40"/>
        </w:rPr>
        <w:t xml:space="preserve">Cooperation </w:t>
      </w:r>
    </w:p>
    <w:p w:rsidR="00DC6DBA" w:rsidRDefault="00DC6DBA" w:rsidP="002D2DDF">
      <w:pPr>
        <w:jc w:val="center"/>
        <w:rPr>
          <w:rFonts w:ascii="Cambria" w:hAnsi="Cambria"/>
          <w:b/>
          <w:color w:val="1F497D" w:themeColor="text2"/>
          <w:sz w:val="26"/>
          <w:szCs w:val="26"/>
        </w:rPr>
      </w:pPr>
    </w:p>
    <w:p w:rsidR="00EE0056" w:rsidRPr="00DC6DBA" w:rsidRDefault="003A2CA9" w:rsidP="002D2DDF">
      <w:pPr>
        <w:jc w:val="center"/>
        <w:rPr>
          <w:rFonts w:ascii="Cambria" w:hAnsi="Cambria"/>
          <w:b/>
          <w:color w:val="595959" w:themeColor="text1" w:themeTint="A6"/>
          <w:sz w:val="26"/>
          <w:szCs w:val="26"/>
        </w:rPr>
      </w:pPr>
      <w:r>
        <w:rPr>
          <w:rFonts w:ascii="Cambria" w:hAnsi="Cambria"/>
          <w:b/>
          <w:color w:val="1F497D" w:themeColor="text2"/>
          <w:sz w:val="26"/>
          <w:szCs w:val="26"/>
        </w:rPr>
        <w:t>B</w:t>
      </w:r>
      <w:r w:rsidR="00B66AD1" w:rsidRPr="00DC6DBA">
        <w:rPr>
          <w:rFonts w:ascii="Cambria" w:hAnsi="Cambria"/>
          <w:b/>
          <w:color w:val="1F497D" w:themeColor="text2"/>
          <w:sz w:val="26"/>
          <w:szCs w:val="26"/>
        </w:rPr>
        <w:t xml:space="preserve">etween Board Solutions and 10EQS in Russia and </w:t>
      </w:r>
      <w:r w:rsidR="00717D49">
        <w:rPr>
          <w:rFonts w:ascii="Cambria" w:hAnsi="Cambria"/>
          <w:b/>
          <w:color w:val="1F497D" w:themeColor="text2"/>
          <w:sz w:val="26"/>
          <w:szCs w:val="26"/>
        </w:rPr>
        <w:t xml:space="preserve">the </w:t>
      </w:r>
      <w:r w:rsidR="00B66AD1" w:rsidRPr="00DC6DBA">
        <w:rPr>
          <w:rFonts w:ascii="Cambria" w:hAnsi="Cambria"/>
          <w:b/>
          <w:color w:val="1F497D" w:themeColor="text2"/>
          <w:sz w:val="26"/>
          <w:szCs w:val="26"/>
        </w:rPr>
        <w:t xml:space="preserve">CIS </w:t>
      </w:r>
      <w:r>
        <w:rPr>
          <w:rFonts w:ascii="Cambria" w:hAnsi="Cambria"/>
          <w:b/>
          <w:color w:val="1F497D" w:themeColor="text2"/>
          <w:sz w:val="26"/>
          <w:szCs w:val="26"/>
        </w:rPr>
        <w:t>R</w:t>
      </w:r>
      <w:r w:rsidR="00B66AD1" w:rsidRPr="00DC6DBA">
        <w:rPr>
          <w:rFonts w:ascii="Cambria" w:hAnsi="Cambria"/>
          <w:b/>
          <w:color w:val="1F497D" w:themeColor="text2"/>
          <w:sz w:val="26"/>
          <w:szCs w:val="26"/>
        </w:rPr>
        <w:t xml:space="preserve">egions </w:t>
      </w:r>
    </w:p>
    <w:p w:rsidR="00EE0056" w:rsidRDefault="00EE0056" w:rsidP="00EE0056">
      <w:pPr>
        <w:jc w:val="both"/>
        <w:rPr>
          <w:rFonts w:ascii="Cambria" w:hAnsi="Cambria"/>
          <w:b/>
          <w:color w:val="595959" w:themeColor="text1" w:themeTint="A6"/>
          <w:sz w:val="32"/>
          <w:szCs w:val="32"/>
        </w:rPr>
      </w:pPr>
    </w:p>
    <w:p w:rsidR="00EE0056" w:rsidRDefault="00EE0056" w:rsidP="00EE0056">
      <w:pPr>
        <w:jc w:val="both"/>
        <w:rPr>
          <w:rFonts w:ascii="Cambria" w:hAnsi="Cambria"/>
          <w:b/>
          <w:color w:val="595959" w:themeColor="text1" w:themeTint="A6"/>
          <w:sz w:val="32"/>
          <w:szCs w:val="32"/>
        </w:rPr>
      </w:pPr>
    </w:p>
    <w:p w:rsidR="002D2DDF" w:rsidRDefault="002D2DDF" w:rsidP="00EE0056">
      <w:pPr>
        <w:jc w:val="both"/>
        <w:rPr>
          <w:rFonts w:ascii="Cambria" w:hAnsi="Cambria"/>
          <w:b/>
          <w:color w:val="595959" w:themeColor="text1" w:themeTint="A6"/>
          <w:sz w:val="32"/>
          <w:szCs w:val="32"/>
        </w:rPr>
      </w:pPr>
    </w:p>
    <w:p w:rsidR="00EE0056" w:rsidRDefault="00EE0056" w:rsidP="00EE0056">
      <w:pPr>
        <w:jc w:val="both"/>
        <w:rPr>
          <w:rFonts w:ascii="Cambria" w:hAnsi="Cambria"/>
          <w:b/>
          <w:color w:val="595959" w:themeColor="text1" w:themeTint="A6"/>
          <w:sz w:val="32"/>
          <w:szCs w:val="32"/>
        </w:rPr>
      </w:pPr>
    </w:p>
    <w:p w:rsidR="00EE0056" w:rsidRDefault="00EE0056" w:rsidP="00EE0056">
      <w:pPr>
        <w:jc w:val="both"/>
        <w:rPr>
          <w:rFonts w:ascii="Cambria" w:hAnsi="Cambria"/>
          <w:b/>
          <w:color w:val="595959" w:themeColor="text1" w:themeTint="A6"/>
          <w:sz w:val="32"/>
          <w:szCs w:val="32"/>
        </w:rPr>
      </w:pPr>
    </w:p>
    <w:p w:rsidR="00235E00" w:rsidRDefault="00235E00" w:rsidP="00EE0056">
      <w:pPr>
        <w:jc w:val="both"/>
        <w:rPr>
          <w:rFonts w:ascii="Cambria" w:hAnsi="Cambria"/>
          <w:b/>
          <w:color w:val="595959" w:themeColor="text1" w:themeTint="A6"/>
          <w:sz w:val="28"/>
          <w:szCs w:val="28"/>
        </w:rPr>
      </w:pPr>
    </w:p>
    <w:p w:rsidR="00235E00" w:rsidRPr="00A200C1" w:rsidRDefault="00235E00" w:rsidP="00EE0056">
      <w:pPr>
        <w:jc w:val="both"/>
        <w:rPr>
          <w:rFonts w:ascii="Cambria" w:hAnsi="Cambria"/>
          <w:b/>
          <w:color w:val="595959" w:themeColor="text1" w:themeTint="A6"/>
        </w:rPr>
      </w:pPr>
    </w:p>
    <w:p w:rsidR="00A200C1" w:rsidRDefault="00A200C1" w:rsidP="00EE0056">
      <w:pPr>
        <w:jc w:val="both"/>
        <w:rPr>
          <w:rFonts w:ascii="Cambria" w:hAnsi="Cambria"/>
          <w:b/>
          <w:color w:val="595959" w:themeColor="text1" w:themeTint="A6"/>
        </w:rPr>
      </w:pPr>
    </w:p>
    <w:p w:rsidR="00A200C1" w:rsidRDefault="00A200C1" w:rsidP="00EE0056">
      <w:pPr>
        <w:jc w:val="both"/>
        <w:rPr>
          <w:rFonts w:ascii="Cambria" w:hAnsi="Cambria"/>
          <w:b/>
          <w:color w:val="595959" w:themeColor="text1" w:themeTint="A6"/>
        </w:rPr>
      </w:pPr>
    </w:p>
    <w:p w:rsidR="00A200C1" w:rsidRDefault="00A200C1" w:rsidP="00EE0056">
      <w:pPr>
        <w:jc w:val="both"/>
        <w:rPr>
          <w:rFonts w:ascii="Cambria" w:hAnsi="Cambria"/>
          <w:b/>
          <w:color w:val="595959" w:themeColor="text1" w:themeTint="A6"/>
        </w:rPr>
      </w:pPr>
    </w:p>
    <w:p w:rsidR="00A200C1" w:rsidRDefault="00A200C1" w:rsidP="00EE0056">
      <w:pPr>
        <w:jc w:val="both"/>
        <w:rPr>
          <w:rFonts w:ascii="Cambria" w:hAnsi="Cambria"/>
          <w:b/>
          <w:color w:val="595959" w:themeColor="text1" w:themeTint="A6"/>
        </w:rPr>
      </w:pPr>
    </w:p>
    <w:p w:rsidR="00A200C1" w:rsidRDefault="00A200C1" w:rsidP="00EE0056">
      <w:pPr>
        <w:jc w:val="both"/>
        <w:rPr>
          <w:rFonts w:ascii="Cambria" w:hAnsi="Cambria"/>
          <w:b/>
          <w:color w:val="595959" w:themeColor="text1" w:themeTint="A6"/>
        </w:rPr>
      </w:pPr>
    </w:p>
    <w:p w:rsidR="00A200C1" w:rsidRDefault="00A200C1" w:rsidP="00EE0056">
      <w:pPr>
        <w:jc w:val="both"/>
        <w:rPr>
          <w:rFonts w:ascii="Cambria" w:hAnsi="Cambria"/>
          <w:b/>
          <w:color w:val="595959" w:themeColor="text1" w:themeTint="A6"/>
        </w:rPr>
      </w:pPr>
    </w:p>
    <w:p w:rsidR="00A200C1" w:rsidRDefault="00A200C1" w:rsidP="00EE0056">
      <w:pPr>
        <w:jc w:val="both"/>
        <w:rPr>
          <w:rFonts w:ascii="Cambria" w:hAnsi="Cambria"/>
          <w:b/>
          <w:color w:val="595959" w:themeColor="text1" w:themeTint="A6"/>
        </w:rPr>
      </w:pPr>
    </w:p>
    <w:p w:rsidR="00A200C1" w:rsidRPr="00A200C1" w:rsidRDefault="00A200C1" w:rsidP="00EE0056">
      <w:pPr>
        <w:jc w:val="both"/>
        <w:rPr>
          <w:rFonts w:ascii="Cambria" w:hAnsi="Cambria"/>
          <w:b/>
          <w:color w:val="595959" w:themeColor="text1" w:themeTint="A6"/>
        </w:rPr>
      </w:pPr>
    </w:p>
    <w:p w:rsidR="00EE0056" w:rsidRPr="00A200C1" w:rsidRDefault="00EE0056" w:rsidP="00EE0056">
      <w:pPr>
        <w:jc w:val="both"/>
        <w:rPr>
          <w:rFonts w:ascii="Cambria" w:hAnsi="Cambria"/>
          <w:b/>
          <w:color w:val="595959" w:themeColor="text1" w:themeTint="A6"/>
          <w:sz w:val="22"/>
          <w:szCs w:val="22"/>
        </w:rPr>
      </w:pPr>
      <w:r w:rsidRPr="00A200C1">
        <w:rPr>
          <w:rFonts w:ascii="Cambria" w:hAnsi="Cambria"/>
          <w:b/>
          <w:color w:val="595959" w:themeColor="text1" w:themeTint="A6"/>
          <w:sz w:val="22"/>
          <w:szCs w:val="22"/>
        </w:rPr>
        <w:t xml:space="preserve">May 2015 </w:t>
      </w:r>
    </w:p>
    <w:p w:rsidR="00036F60" w:rsidRPr="00A200C1" w:rsidRDefault="0047646F" w:rsidP="008B1493">
      <w:pPr>
        <w:jc w:val="both"/>
        <w:rPr>
          <w:rFonts w:ascii="Cambria" w:hAnsi="Cambria"/>
          <w:b/>
          <w:color w:val="595959" w:themeColor="text1" w:themeTint="A6"/>
          <w:sz w:val="22"/>
          <w:szCs w:val="22"/>
        </w:rPr>
      </w:pPr>
      <w:r w:rsidRPr="00A200C1">
        <w:rPr>
          <w:rFonts w:asciiTheme="majorHAnsi" w:hAnsiTheme="majorHAnsi"/>
          <w:b/>
          <w:sz w:val="22"/>
          <w:szCs w:val="22"/>
        </w:rPr>
        <w:t xml:space="preserve">Strictly Confidential </w:t>
      </w:r>
    </w:p>
    <w:p w:rsidR="0047646F" w:rsidRDefault="0047646F" w:rsidP="008B1493">
      <w:pPr>
        <w:jc w:val="both"/>
        <w:rPr>
          <w:rFonts w:asciiTheme="majorHAnsi" w:hAnsiTheme="majorHAnsi"/>
          <w:b/>
          <w:color w:val="1F497D" w:themeColor="text2"/>
          <w:sz w:val="36"/>
          <w:szCs w:val="36"/>
        </w:rPr>
      </w:pPr>
    </w:p>
    <w:p w:rsidR="0047646F" w:rsidRDefault="0047646F" w:rsidP="008B1493">
      <w:pPr>
        <w:jc w:val="both"/>
        <w:rPr>
          <w:rFonts w:asciiTheme="majorHAnsi" w:hAnsiTheme="majorHAnsi"/>
          <w:b/>
          <w:color w:val="1F497D" w:themeColor="text2"/>
          <w:sz w:val="36"/>
          <w:szCs w:val="36"/>
        </w:rPr>
      </w:pPr>
    </w:p>
    <w:p w:rsidR="0047646F" w:rsidRDefault="0047646F" w:rsidP="008B1493">
      <w:pPr>
        <w:jc w:val="both"/>
        <w:rPr>
          <w:rFonts w:asciiTheme="majorHAnsi" w:hAnsiTheme="majorHAnsi"/>
          <w:b/>
          <w:color w:val="1F497D" w:themeColor="text2"/>
          <w:sz w:val="36"/>
          <w:szCs w:val="36"/>
        </w:rPr>
      </w:pPr>
    </w:p>
    <w:p w:rsidR="00235E00" w:rsidRDefault="00235E00" w:rsidP="009E2093">
      <w:pPr>
        <w:jc w:val="both"/>
        <w:rPr>
          <w:rFonts w:asciiTheme="majorHAnsi" w:hAnsiTheme="majorHAnsi"/>
          <w:b/>
          <w:color w:val="1F497D" w:themeColor="text2"/>
          <w:sz w:val="36"/>
          <w:szCs w:val="36"/>
        </w:rPr>
      </w:pPr>
    </w:p>
    <w:p w:rsidR="009E2093" w:rsidRDefault="009E2093" w:rsidP="009E2093">
      <w:pPr>
        <w:jc w:val="both"/>
        <w:rPr>
          <w:rFonts w:asciiTheme="majorHAnsi" w:hAnsiTheme="majorHAnsi"/>
          <w:b/>
          <w:color w:val="1F497D" w:themeColor="text2"/>
          <w:sz w:val="36"/>
          <w:szCs w:val="36"/>
        </w:rPr>
      </w:pPr>
      <w:r w:rsidRPr="009E2093">
        <w:rPr>
          <w:rFonts w:asciiTheme="majorHAnsi" w:hAnsiTheme="majorHAnsi"/>
          <w:b/>
          <w:color w:val="1F497D" w:themeColor="text2"/>
          <w:sz w:val="36"/>
          <w:szCs w:val="36"/>
        </w:rPr>
        <w:t>Contents</w:t>
      </w:r>
    </w:p>
    <w:p w:rsidR="009E2093" w:rsidRPr="009E2093" w:rsidRDefault="009E2093" w:rsidP="009E2093">
      <w:pPr>
        <w:jc w:val="both"/>
        <w:rPr>
          <w:rFonts w:asciiTheme="majorHAnsi" w:hAnsiTheme="majorHAnsi"/>
          <w:b/>
          <w:color w:val="1F497D" w:themeColor="text2"/>
          <w:sz w:val="36"/>
          <w:szCs w:val="36"/>
        </w:rPr>
      </w:pPr>
    </w:p>
    <w:p w:rsidR="009E2093" w:rsidRPr="009E2093" w:rsidRDefault="009E2093" w:rsidP="009E2093">
      <w:pPr>
        <w:jc w:val="both"/>
        <w:rPr>
          <w:rFonts w:asciiTheme="majorHAnsi" w:hAnsiTheme="majorHAnsi"/>
        </w:rPr>
      </w:pPr>
    </w:p>
    <w:p w:rsidR="009E2093" w:rsidRDefault="004633D1" w:rsidP="009E2093">
      <w:pPr>
        <w:jc w:val="both"/>
        <w:rPr>
          <w:rFonts w:asciiTheme="majorHAnsi" w:hAnsiTheme="majorHAnsi"/>
        </w:rPr>
      </w:pPr>
      <w:r>
        <w:rPr>
          <w:rFonts w:asciiTheme="majorHAnsi" w:hAnsiTheme="majorHAnsi"/>
        </w:rPr>
        <w:t xml:space="preserve">1.  </w:t>
      </w:r>
      <w:r w:rsidR="00533A6C">
        <w:rPr>
          <w:rFonts w:asciiTheme="majorHAnsi" w:hAnsiTheme="majorHAnsi"/>
        </w:rPr>
        <w:t>Executive Summary</w:t>
      </w:r>
      <w:r w:rsidR="00235E00">
        <w:rPr>
          <w:rFonts w:asciiTheme="majorHAnsi" w:hAnsiTheme="majorHAnsi"/>
        </w:rPr>
        <w:t>……………………………………………</w:t>
      </w:r>
      <w:r w:rsidR="00533A6C">
        <w:rPr>
          <w:rFonts w:asciiTheme="majorHAnsi" w:hAnsiTheme="majorHAnsi"/>
        </w:rPr>
        <w:t xml:space="preserve"> </w:t>
      </w:r>
      <w:r w:rsidR="009E2093" w:rsidRPr="009E2093">
        <w:rPr>
          <w:rFonts w:asciiTheme="majorHAnsi" w:hAnsiTheme="majorHAnsi"/>
        </w:rPr>
        <w:t>3</w:t>
      </w:r>
    </w:p>
    <w:p w:rsidR="00AA1A09" w:rsidRDefault="00AA1A09" w:rsidP="009E2093">
      <w:pPr>
        <w:jc w:val="both"/>
        <w:rPr>
          <w:rFonts w:asciiTheme="majorHAnsi" w:hAnsiTheme="majorHAnsi"/>
        </w:rPr>
      </w:pPr>
    </w:p>
    <w:p w:rsidR="009E2093" w:rsidRPr="009E2093" w:rsidRDefault="004633D1" w:rsidP="009E2093">
      <w:pPr>
        <w:jc w:val="both"/>
        <w:rPr>
          <w:rFonts w:asciiTheme="majorHAnsi" w:hAnsiTheme="majorHAnsi"/>
        </w:rPr>
      </w:pPr>
      <w:r>
        <w:rPr>
          <w:rFonts w:asciiTheme="majorHAnsi" w:hAnsiTheme="majorHAnsi"/>
        </w:rPr>
        <w:t xml:space="preserve">2.  </w:t>
      </w:r>
      <w:r w:rsidR="009E2093" w:rsidRPr="009E2093">
        <w:rPr>
          <w:rFonts w:asciiTheme="majorHAnsi" w:hAnsiTheme="majorHAnsi"/>
        </w:rPr>
        <w:t>About Board Solutions</w:t>
      </w:r>
      <w:r w:rsidR="00235E00">
        <w:rPr>
          <w:rFonts w:asciiTheme="majorHAnsi" w:hAnsiTheme="majorHAnsi"/>
        </w:rPr>
        <w:t>………………………………………</w:t>
      </w:r>
      <w:r w:rsidR="00533A6C">
        <w:rPr>
          <w:rFonts w:asciiTheme="majorHAnsi" w:hAnsiTheme="majorHAnsi"/>
        </w:rPr>
        <w:t xml:space="preserve">  </w:t>
      </w:r>
      <w:r w:rsidR="009E2093" w:rsidRPr="009E2093">
        <w:rPr>
          <w:rFonts w:asciiTheme="majorHAnsi" w:hAnsiTheme="majorHAnsi"/>
        </w:rPr>
        <w:t>4</w:t>
      </w:r>
    </w:p>
    <w:p w:rsidR="00AA1A09" w:rsidRDefault="00AA1A09" w:rsidP="009E2093">
      <w:pPr>
        <w:jc w:val="both"/>
        <w:rPr>
          <w:rFonts w:asciiTheme="majorHAnsi" w:hAnsiTheme="majorHAnsi"/>
        </w:rPr>
      </w:pPr>
    </w:p>
    <w:p w:rsidR="009E2093" w:rsidRPr="009E2093" w:rsidRDefault="004633D1" w:rsidP="009E2093">
      <w:pPr>
        <w:jc w:val="both"/>
        <w:rPr>
          <w:rFonts w:asciiTheme="majorHAnsi" w:hAnsiTheme="majorHAnsi"/>
        </w:rPr>
      </w:pPr>
      <w:r>
        <w:rPr>
          <w:rFonts w:asciiTheme="majorHAnsi" w:hAnsiTheme="majorHAnsi"/>
        </w:rPr>
        <w:t xml:space="preserve">3.  </w:t>
      </w:r>
      <w:r w:rsidR="009E2093" w:rsidRPr="009E2093">
        <w:rPr>
          <w:rFonts w:asciiTheme="majorHAnsi" w:hAnsiTheme="majorHAnsi"/>
        </w:rPr>
        <w:t>S</w:t>
      </w:r>
      <w:r w:rsidR="00533A6C">
        <w:rPr>
          <w:rFonts w:asciiTheme="majorHAnsi" w:hAnsiTheme="majorHAnsi"/>
        </w:rPr>
        <w:t>cope</w:t>
      </w:r>
      <w:r w:rsidR="00235E00">
        <w:rPr>
          <w:rFonts w:asciiTheme="majorHAnsi" w:hAnsiTheme="majorHAnsi"/>
        </w:rPr>
        <w:t>………………………………………………………………..</w:t>
      </w:r>
      <w:r w:rsidR="00533A6C">
        <w:rPr>
          <w:rFonts w:asciiTheme="majorHAnsi" w:hAnsiTheme="majorHAnsi"/>
        </w:rPr>
        <w:t xml:space="preserve"> </w:t>
      </w:r>
      <w:r>
        <w:rPr>
          <w:rFonts w:asciiTheme="majorHAnsi" w:hAnsiTheme="majorHAnsi"/>
        </w:rPr>
        <w:t xml:space="preserve"> </w:t>
      </w:r>
      <w:r w:rsidR="009E2093" w:rsidRPr="009E2093">
        <w:rPr>
          <w:rFonts w:asciiTheme="majorHAnsi" w:hAnsiTheme="majorHAnsi"/>
        </w:rPr>
        <w:t xml:space="preserve">5      </w:t>
      </w:r>
      <w:r w:rsidR="009E2093" w:rsidRPr="009E2093">
        <w:rPr>
          <w:rFonts w:asciiTheme="majorHAnsi" w:hAnsiTheme="majorHAnsi"/>
        </w:rPr>
        <w:tab/>
        <w:t xml:space="preserve">                         </w:t>
      </w:r>
    </w:p>
    <w:p w:rsidR="004633D1" w:rsidRDefault="004633D1" w:rsidP="009E2093">
      <w:pPr>
        <w:jc w:val="both"/>
        <w:rPr>
          <w:rFonts w:asciiTheme="majorHAnsi" w:hAnsiTheme="majorHAnsi"/>
        </w:rPr>
      </w:pPr>
    </w:p>
    <w:p w:rsidR="009E2093" w:rsidRPr="009E2093" w:rsidRDefault="004633D1" w:rsidP="009E2093">
      <w:pPr>
        <w:jc w:val="both"/>
        <w:rPr>
          <w:rFonts w:asciiTheme="majorHAnsi" w:hAnsiTheme="majorHAnsi"/>
        </w:rPr>
      </w:pPr>
      <w:r>
        <w:rPr>
          <w:rFonts w:asciiTheme="majorHAnsi" w:hAnsiTheme="majorHAnsi"/>
        </w:rPr>
        <w:t xml:space="preserve">4.  </w:t>
      </w:r>
      <w:r w:rsidR="00533A6C">
        <w:rPr>
          <w:rFonts w:asciiTheme="majorHAnsi" w:hAnsiTheme="majorHAnsi"/>
        </w:rPr>
        <w:t>Market Overview</w:t>
      </w:r>
      <w:r w:rsidR="00235E00">
        <w:rPr>
          <w:rFonts w:asciiTheme="majorHAnsi" w:hAnsiTheme="majorHAnsi"/>
        </w:rPr>
        <w:t>……………………………………………….</w:t>
      </w:r>
      <w:r w:rsidR="00533A6C">
        <w:rPr>
          <w:rFonts w:asciiTheme="majorHAnsi" w:hAnsiTheme="majorHAnsi"/>
        </w:rPr>
        <w:t xml:space="preserve"> </w:t>
      </w:r>
      <w:r w:rsidR="009E2093" w:rsidRPr="009E2093">
        <w:rPr>
          <w:rFonts w:asciiTheme="majorHAnsi" w:hAnsiTheme="majorHAnsi"/>
        </w:rPr>
        <w:t>6</w:t>
      </w:r>
    </w:p>
    <w:p w:rsidR="004633D1" w:rsidRDefault="004633D1" w:rsidP="009E2093">
      <w:pPr>
        <w:jc w:val="both"/>
        <w:rPr>
          <w:rFonts w:asciiTheme="majorHAnsi" w:hAnsiTheme="majorHAnsi"/>
        </w:rPr>
      </w:pPr>
    </w:p>
    <w:p w:rsidR="009E2093" w:rsidRPr="009E2093" w:rsidRDefault="009E2093" w:rsidP="009E2093">
      <w:pPr>
        <w:jc w:val="both"/>
        <w:rPr>
          <w:rFonts w:asciiTheme="majorHAnsi" w:hAnsiTheme="majorHAnsi"/>
        </w:rPr>
      </w:pPr>
      <w:r w:rsidRPr="009E2093">
        <w:rPr>
          <w:rFonts w:asciiTheme="majorHAnsi" w:hAnsiTheme="majorHAnsi"/>
        </w:rPr>
        <w:t>5</w:t>
      </w:r>
      <w:r w:rsidR="004633D1">
        <w:rPr>
          <w:rFonts w:asciiTheme="majorHAnsi" w:hAnsiTheme="majorHAnsi"/>
        </w:rPr>
        <w:t xml:space="preserve">.  </w:t>
      </w:r>
      <w:r w:rsidR="00533A6C">
        <w:rPr>
          <w:rFonts w:asciiTheme="majorHAnsi" w:hAnsiTheme="majorHAnsi"/>
        </w:rPr>
        <w:t>Why Board Solutions</w:t>
      </w:r>
      <w:r w:rsidR="00235E00">
        <w:rPr>
          <w:rFonts w:asciiTheme="majorHAnsi" w:hAnsiTheme="majorHAnsi"/>
        </w:rPr>
        <w:t>…………………………………………</w:t>
      </w:r>
      <w:r w:rsidR="00533A6C">
        <w:rPr>
          <w:rFonts w:asciiTheme="majorHAnsi" w:hAnsiTheme="majorHAnsi"/>
        </w:rPr>
        <w:t xml:space="preserve"> </w:t>
      </w:r>
      <w:r w:rsidRPr="009E2093">
        <w:rPr>
          <w:rFonts w:asciiTheme="majorHAnsi" w:hAnsiTheme="majorHAnsi"/>
        </w:rPr>
        <w:t>6</w:t>
      </w:r>
    </w:p>
    <w:p w:rsidR="004633D1" w:rsidRDefault="004633D1" w:rsidP="009E2093">
      <w:pPr>
        <w:jc w:val="both"/>
        <w:rPr>
          <w:rFonts w:asciiTheme="majorHAnsi" w:hAnsiTheme="majorHAnsi"/>
        </w:rPr>
      </w:pPr>
    </w:p>
    <w:p w:rsidR="009E2093" w:rsidRPr="009E2093" w:rsidRDefault="004633D1" w:rsidP="009E2093">
      <w:pPr>
        <w:jc w:val="both"/>
        <w:rPr>
          <w:rFonts w:asciiTheme="majorHAnsi" w:hAnsiTheme="majorHAnsi"/>
        </w:rPr>
      </w:pPr>
      <w:r>
        <w:rPr>
          <w:rFonts w:asciiTheme="majorHAnsi" w:hAnsiTheme="majorHAnsi"/>
        </w:rPr>
        <w:t xml:space="preserve">6. </w:t>
      </w:r>
      <w:r w:rsidR="009E2093" w:rsidRPr="009E2093">
        <w:rPr>
          <w:rFonts w:asciiTheme="majorHAnsi" w:hAnsiTheme="majorHAnsi"/>
        </w:rPr>
        <w:t xml:space="preserve"> P</w:t>
      </w:r>
      <w:r w:rsidR="00533A6C">
        <w:rPr>
          <w:rFonts w:asciiTheme="majorHAnsi" w:hAnsiTheme="majorHAnsi"/>
        </w:rPr>
        <w:t>roposal</w:t>
      </w:r>
      <w:r w:rsidR="00235E00">
        <w:rPr>
          <w:rFonts w:asciiTheme="majorHAnsi" w:hAnsiTheme="majorHAnsi"/>
        </w:rPr>
        <w:t>……………………………………………………………</w:t>
      </w:r>
      <w:r w:rsidR="00533A6C">
        <w:rPr>
          <w:rFonts w:asciiTheme="majorHAnsi" w:hAnsiTheme="majorHAnsi"/>
        </w:rPr>
        <w:t xml:space="preserve"> </w:t>
      </w:r>
      <w:r w:rsidR="009E2093" w:rsidRPr="009E2093">
        <w:rPr>
          <w:rFonts w:asciiTheme="majorHAnsi" w:hAnsiTheme="majorHAnsi"/>
        </w:rPr>
        <w:t>7</w:t>
      </w:r>
    </w:p>
    <w:p w:rsidR="004633D1" w:rsidRDefault="004633D1" w:rsidP="009E2093">
      <w:pPr>
        <w:jc w:val="both"/>
        <w:rPr>
          <w:rFonts w:asciiTheme="majorHAnsi" w:hAnsiTheme="majorHAnsi"/>
        </w:rPr>
      </w:pPr>
    </w:p>
    <w:p w:rsidR="009E2093" w:rsidRPr="009E2093" w:rsidRDefault="004633D1" w:rsidP="009E2093">
      <w:pPr>
        <w:jc w:val="both"/>
        <w:rPr>
          <w:rFonts w:asciiTheme="majorHAnsi" w:hAnsiTheme="majorHAnsi"/>
        </w:rPr>
      </w:pPr>
      <w:r>
        <w:rPr>
          <w:rFonts w:asciiTheme="majorHAnsi" w:hAnsiTheme="majorHAnsi"/>
        </w:rPr>
        <w:t xml:space="preserve">7.  </w:t>
      </w:r>
      <w:r w:rsidR="00533A6C">
        <w:rPr>
          <w:rFonts w:asciiTheme="majorHAnsi" w:hAnsiTheme="majorHAnsi"/>
        </w:rPr>
        <w:t>Service Fees and Expenses</w:t>
      </w:r>
      <w:r w:rsidR="00235E00">
        <w:rPr>
          <w:rFonts w:asciiTheme="majorHAnsi" w:hAnsiTheme="majorHAnsi"/>
        </w:rPr>
        <w:t>…………………………………</w:t>
      </w:r>
      <w:r w:rsidR="00533A6C">
        <w:rPr>
          <w:rFonts w:asciiTheme="majorHAnsi" w:hAnsiTheme="majorHAnsi"/>
        </w:rPr>
        <w:t xml:space="preserve"> </w:t>
      </w:r>
      <w:r w:rsidR="009E2093" w:rsidRPr="009E2093">
        <w:rPr>
          <w:rFonts w:asciiTheme="majorHAnsi" w:hAnsiTheme="majorHAnsi"/>
        </w:rPr>
        <w:t>8</w:t>
      </w:r>
    </w:p>
    <w:p w:rsidR="004633D1" w:rsidRDefault="004633D1" w:rsidP="009E2093">
      <w:pPr>
        <w:jc w:val="both"/>
        <w:rPr>
          <w:rFonts w:asciiTheme="majorHAnsi" w:hAnsiTheme="majorHAnsi"/>
        </w:rPr>
      </w:pPr>
    </w:p>
    <w:p w:rsidR="009E2093" w:rsidRPr="009E2093" w:rsidRDefault="004633D1" w:rsidP="009E2093">
      <w:pPr>
        <w:jc w:val="both"/>
        <w:rPr>
          <w:rFonts w:asciiTheme="majorHAnsi" w:hAnsiTheme="majorHAnsi"/>
        </w:rPr>
      </w:pPr>
      <w:r>
        <w:rPr>
          <w:rFonts w:asciiTheme="majorHAnsi" w:hAnsiTheme="majorHAnsi"/>
        </w:rPr>
        <w:t xml:space="preserve">8.  </w:t>
      </w:r>
      <w:r w:rsidR="009E2093" w:rsidRPr="009E2093">
        <w:rPr>
          <w:rFonts w:asciiTheme="majorHAnsi" w:hAnsiTheme="majorHAnsi"/>
        </w:rPr>
        <w:t>Te</w:t>
      </w:r>
      <w:r w:rsidR="00533A6C">
        <w:rPr>
          <w:rFonts w:asciiTheme="majorHAnsi" w:hAnsiTheme="majorHAnsi"/>
        </w:rPr>
        <w:t>am</w:t>
      </w:r>
      <w:r w:rsidR="00235E00">
        <w:rPr>
          <w:rFonts w:asciiTheme="majorHAnsi" w:hAnsiTheme="majorHAnsi"/>
        </w:rPr>
        <w:t>………………………………………………………………...</w:t>
      </w:r>
      <w:r w:rsidR="00533A6C">
        <w:rPr>
          <w:rFonts w:asciiTheme="majorHAnsi" w:hAnsiTheme="majorHAnsi"/>
        </w:rPr>
        <w:t xml:space="preserve"> </w:t>
      </w:r>
      <w:r w:rsidR="009E2093" w:rsidRPr="009E2093">
        <w:rPr>
          <w:rFonts w:asciiTheme="majorHAnsi" w:hAnsiTheme="majorHAnsi"/>
        </w:rPr>
        <w:t>9</w:t>
      </w:r>
    </w:p>
    <w:p w:rsidR="004633D1" w:rsidRDefault="004633D1" w:rsidP="009E2093">
      <w:pPr>
        <w:jc w:val="both"/>
        <w:rPr>
          <w:rFonts w:asciiTheme="majorHAnsi" w:hAnsiTheme="majorHAnsi"/>
        </w:rPr>
      </w:pPr>
    </w:p>
    <w:p w:rsidR="009E2093" w:rsidRPr="009E2093" w:rsidRDefault="004633D1" w:rsidP="009E2093">
      <w:pPr>
        <w:jc w:val="both"/>
        <w:rPr>
          <w:rFonts w:asciiTheme="majorHAnsi" w:hAnsiTheme="majorHAnsi"/>
          <w:color w:val="1F497D" w:themeColor="text2"/>
        </w:rPr>
      </w:pPr>
      <w:r>
        <w:rPr>
          <w:rFonts w:asciiTheme="majorHAnsi" w:hAnsiTheme="majorHAnsi"/>
        </w:rPr>
        <w:t xml:space="preserve">9.  </w:t>
      </w:r>
      <w:r w:rsidR="009E2093" w:rsidRPr="009E2093">
        <w:rPr>
          <w:rFonts w:asciiTheme="majorHAnsi" w:hAnsiTheme="majorHAnsi"/>
        </w:rPr>
        <w:t>O</w:t>
      </w:r>
      <w:r>
        <w:rPr>
          <w:rFonts w:asciiTheme="majorHAnsi" w:hAnsiTheme="majorHAnsi"/>
        </w:rPr>
        <w:t>ur C</w:t>
      </w:r>
      <w:r w:rsidR="00533A6C">
        <w:rPr>
          <w:rFonts w:asciiTheme="majorHAnsi" w:hAnsiTheme="majorHAnsi"/>
        </w:rPr>
        <w:t>redentials</w:t>
      </w:r>
      <w:r w:rsidR="00235E00">
        <w:rPr>
          <w:rFonts w:asciiTheme="majorHAnsi" w:hAnsiTheme="majorHAnsi"/>
        </w:rPr>
        <w:t>…………………………………………………</w:t>
      </w:r>
      <w:r w:rsidR="00533A6C">
        <w:rPr>
          <w:rFonts w:asciiTheme="majorHAnsi" w:hAnsiTheme="majorHAnsi"/>
        </w:rPr>
        <w:t xml:space="preserve"> </w:t>
      </w:r>
      <w:r w:rsidR="009E2093" w:rsidRPr="009E2093">
        <w:rPr>
          <w:rFonts w:asciiTheme="majorHAnsi" w:hAnsiTheme="majorHAnsi"/>
        </w:rPr>
        <w:t>10</w:t>
      </w:r>
    </w:p>
    <w:p w:rsidR="00864D61" w:rsidRDefault="00864D61" w:rsidP="008B1493">
      <w:pPr>
        <w:jc w:val="both"/>
        <w:rPr>
          <w:rFonts w:asciiTheme="majorHAnsi" w:hAnsiTheme="majorHAnsi"/>
          <w:b/>
          <w:color w:val="1F497D" w:themeColor="text2"/>
          <w:sz w:val="36"/>
          <w:szCs w:val="36"/>
        </w:rPr>
      </w:pPr>
    </w:p>
    <w:p w:rsidR="00864D61" w:rsidRDefault="00864D61" w:rsidP="008B1493">
      <w:pPr>
        <w:jc w:val="both"/>
        <w:rPr>
          <w:rFonts w:asciiTheme="majorHAnsi" w:hAnsiTheme="majorHAnsi"/>
          <w:b/>
          <w:color w:val="1F497D" w:themeColor="text2"/>
          <w:sz w:val="36"/>
          <w:szCs w:val="36"/>
        </w:rPr>
      </w:pPr>
    </w:p>
    <w:p w:rsidR="00864D61" w:rsidRDefault="00864D61" w:rsidP="008B1493">
      <w:pPr>
        <w:jc w:val="both"/>
        <w:rPr>
          <w:rFonts w:asciiTheme="majorHAnsi" w:hAnsiTheme="majorHAnsi"/>
          <w:b/>
          <w:color w:val="1F497D" w:themeColor="text2"/>
          <w:sz w:val="36"/>
          <w:szCs w:val="36"/>
        </w:rPr>
      </w:pPr>
    </w:p>
    <w:p w:rsidR="00864D61" w:rsidRDefault="00864D61" w:rsidP="008B1493">
      <w:pPr>
        <w:jc w:val="both"/>
        <w:rPr>
          <w:rFonts w:asciiTheme="majorHAnsi" w:hAnsiTheme="majorHAnsi"/>
          <w:b/>
          <w:color w:val="1F497D" w:themeColor="text2"/>
          <w:sz w:val="36"/>
          <w:szCs w:val="36"/>
        </w:rPr>
      </w:pPr>
    </w:p>
    <w:p w:rsidR="00864D61" w:rsidRDefault="00864D61" w:rsidP="008B1493">
      <w:pPr>
        <w:jc w:val="both"/>
        <w:rPr>
          <w:rFonts w:asciiTheme="majorHAnsi" w:hAnsiTheme="majorHAnsi"/>
          <w:b/>
          <w:color w:val="1F497D" w:themeColor="text2"/>
          <w:sz w:val="36"/>
          <w:szCs w:val="36"/>
        </w:rPr>
      </w:pPr>
    </w:p>
    <w:p w:rsidR="00864D61" w:rsidRDefault="00864D61" w:rsidP="008B1493">
      <w:pPr>
        <w:jc w:val="both"/>
        <w:rPr>
          <w:rFonts w:asciiTheme="majorHAnsi" w:hAnsiTheme="majorHAnsi"/>
          <w:b/>
          <w:color w:val="1F497D" w:themeColor="text2"/>
          <w:sz w:val="36"/>
          <w:szCs w:val="36"/>
        </w:rPr>
      </w:pPr>
    </w:p>
    <w:p w:rsidR="00864D61" w:rsidRDefault="00864D61" w:rsidP="008B1493">
      <w:pPr>
        <w:jc w:val="both"/>
        <w:rPr>
          <w:rFonts w:asciiTheme="majorHAnsi" w:hAnsiTheme="majorHAnsi"/>
          <w:b/>
          <w:color w:val="1F497D" w:themeColor="text2"/>
          <w:sz w:val="36"/>
          <w:szCs w:val="36"/>
        </w:rPr>
      </w:pPr>
    </w:p>
    <w:p w:rsidR="00864D61" w:rsidRDefault="00864D61" w:rsidP="008B1493">
      <w:pPr>
        <w:jc w:val="both"/>
        <w:rPr>
          <w:rFonts w:asciiTheme="majorHAnsi" w:hAnsiTheme="majorHAnsi"/>
          <w:b/>
          <w:color w:val="1F497D" w:themeColor="text2"/>
          <w:sz w:val="36"/>
          <w:szCs w:val="36"/>
        </w:rPr>
      </w:pPr>
    </w:p>
    <w:p w:rsidR="00864D61" w:rsidRDefault="00864D61" w:rsidP="008B1493">
      <w:pPr>
        <w:jc w:val="both"/>
        <w:rPr>
          <w:rFonts w:asciiTheme="majorHAnsi" w:hAnsiTheme="majorHAnsi"/>
          <w:b/>
          <w:color w:val="1F497D" w:themeColor="text2"/>
          <w:sz w:val="36"/>
          <w:szCs w:val="36"/>
        </w:rPr>
      </w:pPr>
    </w:p>
    <w:p w:rsidR="00864D61" w:rsidRDefault="00864D61" w:rsidP="008B1493">
      <w:pPr>
        <w:jc w:val="both"/>
        <w:rPr>
          <w:rFonts w:asciiTheme="majorHAnsi" w:hAnsiTheme="majorHAnsi"/>
          <w:b/>
          <w:color w:val="1F497D" w:themeColor="text2"/>
          <w:sz w:val="36"/>
          <w:szCs w:val="36"/>
        </w:rPr>
      </w:pPr>
    </w:p>
    <w:p w:rsidR="00864D61" w:rsidRDefault="00864D61" w:rsidP="008B1493">
      <w:pPr>
        <w:jc w:val="both"/>
        <w:rPr>
          <w:rFonts w:asciiTheme="majorHAnsi" w:hAnsiTheme="majorHAnsi"/>
          <w:b/>
          <w:color w:val="1F497D" w:themeColor="text2"/>
          <w:sz w:val="36"/>
          <w:szCs w:val="36"/>
        </w:rPr>
      </w:pPr>
    </w:p>
    <w:p w:rsidR="00864D61" w:rsidRDefault="00864D61" w:rsidP="008B1493">
      <w:pPr>
        <w:jc w:val="both"/>
        <w:rPr>
          <w:rFonts w:asciiTheme="majorHAnsi" w:hAnsiTheme="majorHAnsi"/>
          <w:b/>
          <w:color w:val="1F497D" w:themeColor="text2"/>
          <w:sz w:val="36"/>
          <w:szCs w:val="36"/>
        </w:rPr>
      </w:pPr>
    </w:p>
    <w:p w:rsidR="009E2093" w:rsidRDefault="009E2093" w:rsidP="008B1493">
      <w:pPr>
        <w:jc w:val="both"/>
        <w:rPr>
          <w:rFonts w:asciiTheme="majorHAnsi" w:hAnsiTheme="majorHAnsi"/>
          <w:b/>
          <w:color w:val="1F497D" w:themeColor="text2"/>
          <w:sz w:val="36"/>
          <w:szCs w:val="36"/>
        </w:rPr>
      </w:pPr>
    </w:p>
    <w:p w:rsidR="009E2093" w:rsidRDefault="009E2093" w:rsidP="008B1493">
      <w:pPr>
        <w:jc w:val="both"/>
        <w:rPr>
          <w:rFonts w:asciiTheme="majorHAnsi" w:hAnsiTheme="majorHAnsi"/>
          <w:b/>
          <w:color w:val="1F497D" w:themeColor="text2"/>
          <w:sz w:val="36"/>
          <w:szCs w:val="36"/>
        </w:rPr>
      </w:pPr>
    </w:p>
    <w:p w:rsidR="001669D1" w:rsidRDefault="001669D1" w:rsidP="008B1493">
      <w:pPr>
        <w:jc w:val="both"/>
        <w:rPr>
          <w:rFonts w:asciiTheme="majorHAnsi" w:hAnsiTheme="majorHAnsi"/>
          <w:b/>
          <w:color w:val="1F497D" w:themeColor="text2"/>
          <w:sz w:val="36"/>
          <w:szCs w:val="36"/>
        </w:rPr>
      </w:pPr>
    </w:p>
    <w:p w:rsidR="008B1493" w:rsidRPr="009D37AA" w:rsidRDefault="000F0AF5" w:rsidP="008B1493">
      <w:pPr>
        <w:jc w:val="both"/>
        <w:rPr>
          <w:rFonts w:asciiTheme="majorHAnsi" w:hAnsiTheme="majorHAnsi"/>
          <w:b/>
          <w:color w:val="1F497D" w:themeColor="text2"/>
          <w:sz w:val="36"/>
          <w:szCs w:val="36"/>
        </w:rPr>
      </w:pPr>
      <w:r>
        <w:rPr>
          <w:rFonts w:asciiTheme="majorHAnsi" w:hAnsiTheme="majorHAnsi"/>
          <w:b/>
          <w:color w:val="1F497D" w:themeColor="text2"/>
          <w:sz w:val="36"/>
          <w:szCs w:val="36"/>
        </w:rPr>
        <w:t>Executive Summary</w:t>
      </w:r>
      <w:r w:rsidR="00FC3276">
        <w:rPr>
          <w:rFonts w:asciiTheme="majorHAnsi" w:hAnsiTheme="majorHAnsi"/>
          <w:b/>
          <w:color w:val="1F497D" w:themeColor="text2"/>
          <w:sz w:val="36"/>
          <w:szCs w:val="36"/>
        </w:rPr>
        <w:t xml:space="preserve">    </w:t>
      </w:r>
    </w:p>
    <w:p w:rsidR="00B8368F" w:rsidRDefault="00B8368F" w:rsidP="008B1493">
      <w:pPr>
        <w:jc w:val="both"/>
        <w:rPr>
          <w:rFonts w:ascii="Cambria" w:hAnsi="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7380"/>
      </w:tblGrid>
      <w:tr w:rsidR="00FC3276" w:rsidRPr="001B6ACB" w:rsidTr="00390AA3">
        <w:trPr>
          <w:trHeight w:val="3798"/>
        </w:trPr>
        <w:tc>
          <w:tcPr>
            <w:tcW w:w="2943" w:type="dxa"/>
            <w:shd w:val="clear" w:color="auto" w:fill="auto"/>
          </w:tcPr>
          <w:p w:rsidR="00FC3276" w:rsidRDefault="00FC3276" w:rsidP="00FC3276">
            <w:pPr>
              <w:jc w:val="both"/>
              <w:rPr>
                <w:rFonts w:ascii="Cambria" w:hAnsi="Cambria"/>
              </w:rPr>
            </w:pPr>
          </w:p>
          <w:p w:rsidR="00FC3276" w:rsidRDefault="00FC3276" w:rsidP="008B1493">
            <w:pPr>
              <w:jc w:val="both"/>
              <w:rPr>
                <w:rFonts w:ascii="Cambria" w:hAnsi="Cambria"/>
              </w:rPr>
            </w:pPr>
            <w:r>
              <w:rPr>
                <w:rFonts w:ascii="Cambria" w:hAnsi="Cambria"/>
                <w:noProof/>
              </w:rPr>
              <w:drawing>
                <wp:inline distT="0" distB="0" distL="0" distR="0" wp14:anchorId="0536EFC8" wp14:editId="27997911">
                  <wp:extent cx="1823720" cy="182372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9897.jpg"/>
                          <pic:cNvPicPr/>
                        </pic:nvPicPr>
                        <pic:blipFill>
                          <a:blip r:embed="rId9">
                            <a:extLst>
                              <a:ext uri="{28A0092B-C50C-407E-A947-70E740481C1C}">
                                <a14:useLocalDpi xmlns:a14="http://schemas.microsoft.com/office/drawing/2010/main" val="0"/>
                              </a:ext>
                            </a:extLst>
                          </a:blip>
                          <a:stretch>
                            <a:fillRect/>
                          </a:stretch>
                        </pic:blipFill>
                        <pic:spPr>
                          <a:xfrm>
                            <a:off x="0" y="0"/>
                            <a:ext cx="1823720" cy="1823720"/>
                          </a:xfrm>
                          <a:prstGeom prst="rect">
                            <a:avLst/>
                          </a:prstGeom>
                        </pic:spPr>
                      </pic:pic>
                    </a:graphicData>
                  </a:graphic>
                </wp:inline>
              </w:drawing>
            </w:r>
          </w:p>
          <w:p w:rsidR="00FC3276" w:rsidRDefault="00FC3276" w:rsidP="008B1493">
            <w:pPr>
              <w:jc w:val="both"/>
              <w:rPr>
                <w:rFonts w:ascii="Cambria" w:hAnsi="Cambria"/>
              </w:rPr>
            </w:pPr>
          </w:p>
        </w:tc>
        <w:tc>
          <w:tcPr>
            <w:tcW w:w="7533" w:type="dxa"/>
            <w:shd w:val="clear" w:color="auto" w:fill="auto"/>
          </w:tcPr>
          <w:p w:rsidR="001B6ACB" w:rsidRPr="001B6ACB" w:rsidRDefault="001B6ACB" w:rsidP="00FC3276">
            <w:pPr>
              <w:jc w:val="both"/>
              <w:rPr>
                <w:rFonts w:ascii="Cambria" w:hAnsi="Cambria"/>
                <w:sz w:val="22"/>
                <w:szCs w:val="22"/>
              </w:rPr>
            </w:pPr>
          </w:p>
          <w:p w:rsidR="00FC3276" w:rsidRPr="00E51800" w:rsidRDefault="001B6ACB" w:rsidP="00FC3276">
            <w:pPr>
              <w:jc w:val="both"/>
              <w:rPr>
                <w:rFonts w:ascii="Cambria" w:hAnsi="Cambria"/>
                <w:sz w:val="22"/>
                <w:szCs w:val="22"/>
              </w:rPr>
            </w:pPr>
            <w:r w:rsidRPr="00E51800">
              <w:rPr>
                <w:rFonts w:ascii="Cambria" w:hAnsi="Cambria"/>
                <w:sz w:val="22"/>
                <w:szCs w:val="22"/>
              </w:rPr>
              <w:t>Dear Eberhard:</w:t>
            </w:r>
            <w:r w:rsidR="00FC3276" w:rsidRPr="00E51800">
              <w:rPr>
                <w:rFonts w:ascii="Cambria" w:hAnsi="Cambria"/>
                <w:sz w:val="22"/>
                <w:szCs w:val="22"/>
              </w:rPr>
              <w:tab/>
            </w:r>
            <w:r w:rsidR="00FC3276" w:rsidRPr="00E51800">
              <w:rPr>
                <w:rFonts w:ascii="Cambria" w:hAnsi="Cambria"/>
                <w:sz w:val="22"/>
                <w:szCs w:val="22"/>
              </w:rPr>
              <w:tab/>
            </w:r>
            <w:r w:rsidR="00FC3276" w:rsidRPr="00E51800">
              <w:rPr>
                <w:rFonts w:ascii="Cambria" w:hAnsi="Cambria"/>
                <w:sz w:val="22"/>
                <w:szCs w:val="22"/>
              </w:rPr>
              <w:tab/>
            </w:r>
            <w:r w:rsidR="00FC3276" w:rsidRPr="00E51800">
              <w:rPr>
                <w:rFonts w:ascii="Cambria" w:hAnsi="Cambria"/>
                <w:sz w:val="22"/>
                <w:szCs w:val="22"/>
              </w:rPr>
              <w:tab/>
            </w:r>
            <w:r w:rsidR="00FC3276" w:rsidRPr="00E51800">
              <w:rPr>
                <w:rFonts w:ascii="Cambria" w:hAnsi="Cambria"/>
                <w:sz w:val="22"/>
                <w:szCs w:val="22"/>
              </w:rPr>
              <w:tab/>
            </w:r>
          </w:p>
          <w:p w:rsidR="00FC3276" w:rsidRPr="001B6ACB" w:rsidRDefault="00FC3276" w:rsidP="00FC3276">
            <w:pPr>
              <w:jc w:val="both"/>
              <w:rPr>
                <w:rFonts w:ascii="Cambria" w:hAnsi="Cambria"/>
                <w:sz w:val="22"/>
                <w:szCs w:val="22"/>
              </w:rPr>
            </w:pPr>
          </w:p>
          <w:p w:rsidR="00FC3276" w:rsidRPr="001B6ACB" w:rsidRDefault="00FC3276" w:rsidP="00FC3276">
            <w:pPr>
              <w:jc w:val="both"/>
              <w:rPr>
                <w:rFonts w:ascii="Cambria" w:hAnsi="Cambria"/>
                <w:sz w:val="22"/>
                <w:szCs w:val="22"/>
              </w:rPr>
            </w:pPr>
            <w:r w:rsidRPr="001B6ACB">
              <w:rPr>
                <w:rFonts w:ascii="Cambria" w:hAnsi="Cambria"/>
                <w:sz w:val="22"/>
                <w:szCs w:val="22"/>
              </w:rPr>
              <w:t xml:space="preserve">Thank you for considering Board Solutions in connection with </w:t>
            </w:r>
            <w:r w:rsidR="0095655A">
              <w:rPr>
                <w:rFonts w:ascii="Cambria" w:hAnsi="Cambria"/>
                <w:sz w:val="22"/>
                <w:szCs w:val="22"/>
              </w:rPr>
              <w:t>our</w:t>
            </w:r>
            <w:r w:rsidRPr="001B6ACB">
              <w:rPr>
                <w:rFonts w:ascii="Cambria" w:hAnsi="Cambria"/>
                <w:sz w:val="22"/>
                <w:szCs w:val="22"/>
              </w:rPr>
              <w:t xml:space="preserve"> proposed cooperation. We are delighted to submit for your consideration this proposal and to have this opportunity </w:t>
            </w:r>
            <w:r w:rsidR="003A2CA9">
              <w:rPr>
                <w:rFonts w:ascii="Cambria" w:hAnsi="Cambria"/>
                <w:sz w:val="22"/>
                <w:szCs w:val="22"/>
              </w:rPr>
              <w:t xml:space="preserve">to </w:t>
            </w:r>
            <w:r w:rsidRPr="001B6ACB">
              <w:rPr>
                <w:rFonts w:ascii="Cambria" w:hAnsi="Cambria"/>
                <w:sz w:val="22"/>
                <w:szCs w:val="22"/>
              </w:rPr>
              <w:t>further develop our relationship with you.</w:t>
            </w:r>
          </w:p>
          <w:p w:rsidR="00FC3276" w:rsidRPr="001B6ACB" w:rsidRDefault="00FC3276" w:rsidP="00FC3276">
            <w:pPr>
              <w:jc w:val="both"/>
              <w:rPr>
                <w:rFonts w:ascii="Cambria" w:hAnsi="Cambria"/>
                <w:sz w:val="22"/>
                <w:szCs w:val="22"/>
              </w:rPr>
            </w:pPr>
          </w:p>
          <w:p w:rsidR="00FC3276" w:rsidRPr="001B6ACB" w:rsidRDefault="00FC3276" w:rsidP="00FC3276">
            <w:pPr>
              <w:jc w:val="both"/>
              <w:rPr>
                <w:rFonts w:ascii="Cambria" w:hAnsi="Cambria"/>
                <w:sz w:val="22"/>
                <w:szCs w:val="22"/>
              </w:rPr>
            </w:pPr>
            <w:r w:rsidRPr="001B6ACB">
              <w:rPr>
                <w:rFonts w:ascii="Cambria" w:hAnsi="Cambria"/>
                <w:sz w:val="22"/>
                <w:szCs w:val="22"/>
              </w:rPr>
              <w:t>We strongly believe there is a great opportunity to scale your services</w:t>
            </w:r>
            <w:r w:rsidR="00390AA3">
              <w:rPr>
                <w:rFonts w:ascii="Cambria" w:hAnsi="Cambria"/>
                <w:sz w:val="22"/>
                <w:szCs w:val="22"/>
              </w:rPr>
              <w:t xml:space="preserve"> and products in Russia and</w:t>
            </w:r>
            <w:r w:rsidRPr="001B6ACB">
              <w:rPr>
                <w:rFonts w:ascii="Cambria" w:hAnsi="Cambria"/>
                <w:sz w:val="22"/>
                <w:szCs w:val="22"/>
              </w:rPr>
              <w:t xml:space="preserve"> </w:t>
            </w:r>
            <w:r w:rsidR="00B2604A">
              <w:rPr>
                <w:rFonts w:ascii="Cambria" w:hAnsi="Cambria"/>
                <w:sz w:val="22"/>
                <w:szCs w:val="22"/>
              </w:rPr>
              <w:t xml:space="preserve">the </w:t>
            </w:r>
            <w:r w:rsidRPr="001B6ACB">
              <w:rPr>
                <w:rFonts w:ascii="Cambria" w:hAnsi="Cambria"/>
                <w:sz w:val="22"/>
                <w:szCs w:val="22"/>
              </w:rPr>
              <w:t>CIS</w:t>
            </w:r>
            <w:r w:rsidR="00390AA3">
              <w:rPr>
                <w:rFonts w:ascii="Cambria" w:hAnsi="Cambria"/>
                <w:sz w:val="22"/>
                <w:szCs w:val="22"/>
              </w:rPr>
              <w:t xml:space="preserve"> regions</w:t>
            </w:r>
            <w:r w:rsidR="003A2CA9">
              <w:rPr>
                <w:rFonts w:ascii="Cambria" w:hAnsi="Cambria"/>
                <w:sz w:val="22"/>
                <w:szCs w:val="22"/>
              </w:rPr>
              <w:t>,</w:t>
            </w:r>
            <w:r w:rsidR="00390AA3">
              <w:rPr>
                <w:rFonts w:ascii="Cambria" w:hAnsi="Cambria"/>
                <w:sz w:val="22"/>
                <w:szCs w:val="22"/>
              </w:rPr>
              <w:t xml:space="preserve"> provided that there </w:t>
            </w:r>
            <w:r w:rsidRPr="001B6ACB">
              <w:rPr>
                <w:rFonts w:ascii="Cambria" w:hAnsi="Cambria"/>
                <w:sz w:val="22"/>
                <w:szCs w:val="22"/>
              </w:rPr>
              <w:t xml:space="preserve">is an appropriate infrastructure in place. From our perspective, there is no better time than now to set up such infrastructure, since Russian companies </w:t>
            </w:r>
            <w:r w:rsidR="003A2CA9">
              <w:rPr>
                <w:rFonts w:ascii="Cambria" w:hAnsi="Cambria"/>
                <w:sz w:val="22"/>
                <w:szCs w:val="22"/>
              </w:rPr>
              <w:t xml:space="preserve">have </w:t>
            </w:r>
            <w:r w:rsidRPr="001B6ACB">
              <w:rPr>
                <w:rFonts w:ascii="Cambria" w:hAnsi="Cambria"/>
                <w:sz w:val="22"/>
                <w:szCs w:val="22"/>
              </w:rPr>
              <w:t xml:space="preserve">limited </w:t>
            </w:r>
            <w:r w:rsidR="003A2CA9">
              <w:rPr>
                <w:rFonts w:ascii="Cambria" w:hAnsi="Cambria"/>
                <w:sz w:val="22"/>
                <w:szCs w:val="22"/>
              </w:rPr>
              <w:t>access to</w:t>
            </w:r>
            <w:r w:rsidRPr="001B6ACB">
              <w:rPr>
                <w:rFonts w:ascii="Cambria" w:hAnsi="Cambria"/>
                <w:sz w:val="22"/>
                <w:szCs w:val="22"/>
              </w:rPr>
              <w:t xml:space="preserve"> top-notch analytics and technological expertise due to the </w:t>
            </w:r>
            <w:r w:rsidR="003A2CA9">
              <w:rPr>
                <w:rFonts w:ascii="Cambria" w:hAnsi="Cambria"/>
                <w:sz w:val="22"/>
                <w:szCs w:val="22"/>
              </w:rPr>
              <w:t xml:space="preserve">current </w:t>
            </w:r>
            <w:r w:rsidRPr="001B6ACB">
              <w:rPr>
                <w:rFonts w:ascii="Cambria" w:hAnsi="Cambria"/>
                <w:sz w:val="22"/>
                <w:szCs w:val="22"/>
              </w:rPr>
              <w:t xml:space="preserve">political turmoil. </w:t>
            </w:r>
          </w:p>
          <w:p w:rsidR="00FC3276" w:rsidRPr="001B6ACB" w:rsidRDefault="00FC3276" w:rsidP="008B1493">
            <w:pPr>
              <w:jc w:val="both"/>
              <w:rPr>
                <w:rFonts w:ascii="Cambria" w:hAnsi="Cambria"/>
                <w:sz w:val="22"/>
                <w:szCs w:val="22"/>
              </w:rPr>
            </w:pPr>
          </w:p>
        </w:tc>
      </w:tr>
    </w:tbl>
    <w:p w:rsidR="008B1493" w:rsidRPr="00F35165" w:rsidRDefault="00C407CF" w:rsidP="00F35165">
      <w:pPr>
        <w:jc w:val="both"/>
        <w:rPr>
          <w:rFonts w:ascii="Cambria" w:hAnsi="Cambria"/>
          <w:sz w:val="22"/>
          <w:szCs w:val="22"/>
        </w:rPr>
      </w:pPr>
      <w:r w:rsidRPr="00F35165">
        <w:rPr>
          <w:rFonts w:ascii="Cambria" w:hAnsi="Cambria"/>
          <w:sz w:val="22"/>
          <w:szCs w:val="22"/>
        </w:rPr>
        <w:t xml:space="preserve">Board Solutions </w:t>
      </w:r>
      <w:r w:rsidR="008B1493" w:rsidRPr="00F35165">
        <w:rPr>
          <w:rFonts w:ascii="Cambria" w:hAnsi="Cambria"/>
          <w:sz w:val="22"/>
          <w:szCs w:val="22"/>
        </w:rPr>
        <w:t xml:space="preserve">has the relevant knowledge and extensive </w:t>
      </w:r>
      <w:r w:rsidR="00B2604A">
        <w:rPr>
          <w:rFonts w:ascii="Cambria" w:hAnsi="Cambria"/>
          <w:sz w:val="22"/>
          <w:szCs w:val="22"/>
        </w:rPr>
        <w:t xml:space="preserve">business </w:t>
      </w:r>
      <w:r w:rsidRPr="00F35165">
        <w:rPr>
          <w:rFonts w:ascii="Cambria" w:hAnsi="Cambria"/>
          <w:sz w:val="22"/>
          <w:szCs w:val="22"/>
        </w:rPr>
        <w:t xml:space="preserve">network </w:t>
      </w:r>
      <w:r w:rsidR="008B1493" w:rsidRPr="00F35165">
        <w:rPr>
          <w:rFonts w:ascii="Cambria" w:hAnsi="Cambria"/>
          <w:sz w:val="22"/>
          <w:szCs w:val="22"/>
        </w:rPr>
        <w:t xml:space="preserve">necessary to ensure that the work </w:t>
      </w:r>
      <w:r w:rsidR="003A2CA9">
        <w:rPr>
          <w:rFonts w:ascii="Cambria" w:hAnsi="Cambria"/>
          <w:sz w:val="22"/>
          <w:szCs w:val="22"/>
        </w:rPr>
        <w:t>you commission</w:t>
      </w:r>
      <w:r w:rsidR="003A2CA9" w:rsidRPr="00F35165">
        <w:rPr>
          <w:rFonts w:ascii="Cambria" w:hAnsi="Cambria"/>
          <w:sz w:val="22"/>
          <w:szCs w:val="22"/>
        </w:rPr>
        <w:t xml:space="preserve"> </w:t>
      </w:r>
      <w:r w:rsidR="008B1493" w:rsidRPr="00F35165">
        <w:rPr>
          <w:rFonts w:ascii="Cambria" w:hAnsi="Cambria"/>
          <w:sz w:val="22"/>
          <w:szCs w:val="22"/>
        </w:rPr>
        <w:t xml:space="preserve">us </w:t>
      </w:r>
      <w:r w:rsidR="003A2CA9">
        <w:rPr>
          <w:rFonts w:ascii="Cambria" w:hAnsi="Cambria"/>
          <w:sz w:val="22"/>
          <w:szCs w:val="22"/>
        </w:rPr>
        <w:t xml:space="preserve">to do </w:t>
      </w:r>
      <w:r w:rsidR="008B1493" w:rsidRPr="00F35165">
        <w:rPr>
          <w:rFonts w:ascii="Cambria" w:hAnsi="Cambria"/>
          <w:sz w:val="22"/>
          <w:szCs w:val="22"/>
        </w:rPr>
        <w:t xml:space="preserve">fits with your business objectives. We have the required commitment, resources and track record to </w:t>
      </w:r>
      <w:r w:rsidRPr="00F35165">
        <w:rPr>
          <w:rFonts w:ascii="Cambria" w:hAnsi="Cambria"/>
          <w:sz w:val="22"/>
          <w:szCs w:val="22"/>
        </w:rPr>
        <w:t>assist you in these objectives.</w:t>
      </w:r>
    </w:p>
    <w:p w:rsidR="00C407CF" w:rsidRPr="00F35165" w:rsidRDefault="00C407CF" w:rsidP="00F35165">
      <w:pPr>
        <w:jc w:val="both"/>
        <w:rPr>
          <w:rFonts w:ascii="Cambria" w:hAnsi="Cambria"/>
          <w:sz w:val="22"/>
          <w:szCs w:val="22"/>
        </w:rPr>
      </w:pPr>
    </w:p>
    <w:p w:rsidR="00260291" w:rsidRPr="00F35165" w:rsidRDefault="00260291" w:rsidP="00260291">
      <w:pPr>
        <w:jc w:val="both"/>
        <w:rPr>
          <w:rFonts w:ascii="Cambria" w:hAnsi="Cambria"/>
          <w:sz w:val="22"/>
          <w:szCs w:val="22"/>
        </w:rPr>
      </w:pPr>
      <w:r w:rsidRPr="00F35165">
        <w:rPr>
          <w:rFonts w:ascii="Cambria" w:hAnsi="Cambria"/>
          <w:sz w:val="22"/>
          <w:szCs w:val="22"/>
        </w:rPr>
        <w:t>In Russia</w:t>
      </w:r>
      <w:r w:rsidR="003A2CA9">
        <w:rPr>
          <w:rFonts w:ascii="Cambria" w:hAnsi="Cambria"/>
          <w:sz w:val="22"/>
          <w:szCs w:val="22"/>
        </w:rPr>
        <w:t>,</w:t>
      </w:r>
      <w:r w:rsidRPr="00F35165">
        <w:rPr>
          <w:rFonts w:ascii="Cambria" w:hAnsi="Cambria"/>
          <w:sz w:val="22"/>
          <w:szCs w:val="22"/>
        </w:rPr>
        <w:t xml:space="preserve"> our strategy is quite unique for a corporate governance</w:t>
      </w:r>
      <w:r>
        <w:rPr>
          <w:rFonts w:ascii="Cambria" w:hAnsi="Cambria"/>
          <w:sz w:val="22"/>
          <w:szCs w:val="22"/>
        </w:rPr>
        <w:t xml:space="preserve"> advisory and professional services</w:t>
      </w:r>
      <w:r w:rsidRPr="00F35165">
        <w:rPr>
          <w:rFonts w:ascii="Cambria" w:hAnsi="Cambria"/>
          <w:sz w:val="22"/>
          <w:szCs w:val="22"/>
        </w:rPr>
        <w:t xml:space="preserve"> firm of our size and stature. </w:t>
      </w:r>
      <w:r w:rsidR="00E25E24">
        <w:rPr>
          <w:rFonts w:ascii="Cambria" w:hAnsi="Cambria"/>
          <w:sz w:val="22"/>
          <w:szCs w:val="22"/>
        </w:rPr>
        <w:t>We are f</w:t>
      </w:r>
      <w:r w:rsidR="003A2CA9">
        <w:rPr>
          <w:rFonts w:ascii="Cambria" w:hAnsi="Cambria"/>
          <w:sz w:val="22"/>
          <w:szCs w:val="22"/>
        </w:rPr>
        <w:t>ocused on</w:t>
      </w:r>
      <w:r w:rsidRPr="00F35165">
        <w:rPr>
          <w:rFonts w:ascii="Cambria" w:hAnsi="Cambria"/>
          <w:sz w:val="22"/>
          <w:szCs w:val="22"/>
        </w:rPr>
        <w:t xml:space="preserve"> meeting our clients</w:t>
      </w:r>
      <w:r w:rsidR="003A2CA9">
        <w:rPr>
          <w:rFonts w:ascii="Cambria" w:hAnsi="Cambria"/>
          <w:sz w:val="22"/>
          <w:szCs w:val="22"/>
        </w:rPr>
        <w:t xml:space="preserve">’ </w:t>
      </w:r>
      <w:r w:rsidR="003A2CA9" w:rsidRPr="00F35165">
        <w:rPr>
          <w:rFonts w:ascii="Cambria" w:hAnsi="Cambria"/>
          <w:sz w:val="22"/>
          <w:szCs w:val="22"/>
        </w:rPr>
        <w:t>requirements</w:t>
      </w:r>
      <w:r w:rsidRPr="00F35165">
        <w:rPr>
          <w:rFonts w:ascii="Cambria" w:hAnsi="Cambria"/>
          <w:sz w:val="22"/>
          <w:szCs w:val="22"/>
        </w:rPr>
        <w:t xml:space="preserve"> and dedicated to ach</w:t>
      </w:r>
      <w:r w:rsidR="00E25E24">
        <w:rPr>
          <w:rFonts w:ascii="Cambria" w:hAnsi="Cambria"/>
          <w:sz w:val="22"/>
          <w:szCs w:val="22"/>
        </w:rPr>
        <w:t xml:space="preserve">ieving their objectives.  Our </w:t>
      </w:r>
      <w:r w:rsidRPr="00F35165">
        <w:rPr>
          <w:rFonts w:ascii="Cambria" w:hAnsi="Cambria"/>
          <w:sz w:val="22"/>
          <w:szCs w:val="22"/>
        </w:rPr>
        <w:t xml:space="preserve">long-standing strategy </w:t>
      </w:r>
      <w:r w:rsidR="00E25E24">
        <w:rPr>
          <w:rFonts w:ascii="Cambria" w:hAnsi="Cambria"/>
          <w:sz w:val="22"/>
          <w:szCs w:val="22"/>
        </w:rPr>
        <w:t>is</w:t>
      </w:r>
      <w:r w:rsidRPr="00F35165">
        <w:rPr>
          <w:rFonts w:ascii="Cambria" w:hAnsi="Cambria"/>
          <w:sz w:val="22"/>
          <w:szCs w:val="22"/>
        </w:rPr>
        <w:t xml:space="preserve"> </w:t>
      </w:r>
      <w:r w:rsidR="00E25E24">
        <w:rPr>
          <w:rFonts w:ascii="Cambria" w:hAnsi="Cambria"/>
          <w:sz w:val="22"/>
          <w:szCs w:val="22"/>
        </w:rPr>
        <w:t>to maintain</w:t>
      </w:r>
      <w:r w:rsidRPr="00F35165">
        <w:rPr>
          <w:rFonts w:ascii="Cambria" w:hAnsi="Cambria"/>
          <w:sz w:val="22"/>
          <w:szCs w:val="22"/>
        </w:rPr>
        <w:t xml:space="preserve"> broad and deep </w:t>
      </w:r>
      <w:r w:rsidR="00E25E24">
        <w:rPr>
          <w:rFonts w:ascii="Cambria" w:hAnsi="Cambria"/>
          <w:sz w:val="22"/>
          <w:szCs w:val="22"/>
        </w:rPr>
        <w:t xml:space="preserve">expertise </w:t>
      </w:r>
      <w:r w:rsidRPr="00F35165">
        <w:rPr>
          <w:rFonts w:ascii="Cambria" w:hAnsi="Cambria"/>
          <w:sz w:val="22"/>
          <w:szCs w:val="22"/>
        </w:rPr>
        <w:t xml:space="preserve">in a variety of sectors. </w:t>
      </w:r>
    </w:p>
    <w:p w:rsidR="000F0AF5" w:rsidRPr="00F35165" w:rsidRDefault="000F0AF5" w:rsidP="00F35165">
      <w:pPr>
        <w:jc w:val="both"/>
        <w:rPr>
          <w:rFonts w:ascii="Cambria" w:hAnsi="Cambria"/>
          <w:sz w:val="22"/>
          <w:szCs w:val="22"/>
        </w:rPr>
      </w:pPr>
    </w:p>
    <w:p w:rsidR="000F0AF5" w:rsidRPr="00F35165" w:rsidRDefault="000F0AF5" w:rsidP="00F35165">
      <w:pPr>
        <w:widowControl w:val="0"/>
        <w:autoSpaceDE w:val="0"/>
        <w:autoSpaceDN w:val="0"/>
        <w:adjustRightInd w:val="0"/>
        <w:jc w:val="both"/>
        <w:rPr>
          <w:rFonts w:ascii="Cambria" w:eastAsiaTheme="minorHAnsi" w:hAnsi="Cambria" w:cs="Times"/>
          <w:sz w:val="22"/>
          <w:szCs w:val="22"/>
        </w:rPr>
      </w:pPr>
      <w:r w:rsidRPr="00F35165">
        <w:rPr>
          <w:rFonts w:ascii="Cambria" w:eastAsiaTheme="minorHAnsi" w:hAnsi="Cambria" w:cs="Times"/>
          <w:sz w:val="22"/>
          <w:szCs w:val="22"/>
        </w:rPr>
        <w:t xml:space="preserve">Our ideal long-term vision is to establish </w:t>
      </w:r>
      <w:r w:rsidR="00CD1AFA" w:rsidRPr="00F35165">
        <w:rPr>
          <w:rFonts w:ascii="Cambria" w:eastAsiaTheme="minorHAnsi" w:hAnsi="Cambria" w:cs="Times"/>
          <w:sz w:val="22"/>
          <w:szCs w:val="22"/>
        </w:rPr>
        <w:t>top</w:t>
      </w:r>
      <w:r w:rsidRPr="00F35165">
        <w:rPr>
          <w:rFonts w:ascii="Cambria" w:eastAsiaTheme="minorHAnsi" w:hAnsi="Cambria" w:cs="Times"/>
          <w:sz w:val="22"/>
          <w:szCs w:val="22"/>
        </w:rPr>
        <w:t>-level business cooperation</w:t>
      </w:r>
      <w:r w:rsidR="00CD1AFA">
        <w:rPr>
          <w:rFonts w:ascii="Cambria" w:eastAsiaTheme="minorHAnsi" w:hAnsi="Cambria" w:cs="Times"/>
          <w:sz w:val="22"/>
          <w:szCs w:val="22"/>
        </w:rPr>
        <w:t xml:space="preserve"> with your firm</w:t>
      </w:r>
      <w:r w:rsidRPr="00F35165">
        <w:rPr>
          <w:rFonts w:ascii="Cambria" w:eastAsiaTheme="minorHAnsi" w:hAnsi="Cambria" w:cs="Times"/>
          <w:sz w:val="22"/>
          <w:szCs w:val="22"/>
        </w:rPr>
        <w:t>, which</w:t>
      </w:r>
      <w:r w:rsidR="00CD1AFA">
        <w:rPr>
          <w:rFonts w:ascii="Cambria" w:eastAsiaTheme="minorHAnsi" w:hAnsi="Cambria" w:cs="Times"/>
          <w:sz w:val="22"/>
          <w:szCs w:val="22"/>
        </w:rPr>
        <w:t xml:space="preserve"> will offer</w:t>
      </w:r>
      <w:r w:rsidRPr="00F35165">
        <w:rPr>
          <w:rFonts w:ascii="Cambria" w:eastAsiaTheme="minorHAnsi" w:hAnsi="Cambria" w:cs="Times"/>
          <w:sz w:val="22"/>
          <w:szCs w:val="22"/>
        </w:rPr>
        <w:t xml:space="preserve"> superior industry analytical services</w:t>
      </w:r>
      <w:r w:rsidR="00E25E24">
        <w:rPr>
          <w:rFonts w:ascii="Cambria" w:eastAsiaTheme="minorHAnsi" w:hAnsi="Cambria" w:cs="Times"/>
          <w:sz w:val="22"/>
          <w:szCs w:val="22"/>
        </w:rPr>
        <w:t xml:space="preserve"> that </w:t>
      </w:r>
      <w:r w:rsidR="003A0929">
        <w:rPr>
          <w:rFonts w:ascii="Cambria" w:eastAsiaTheme="minorHAnsi" w:hAnsi="Cambria" w:cs="Times"/>
          <w:sz w:val="22"/>
          <w:szCs w:val="22"/>
        </w:rPr>
        <w:t xml:space="preserve">will </w:t>
      </w:r>
      <w:r w:rsidRPr="00F35165">
        <w:rPr>
          <w:rFonts w:ascii="Cambria" w:eastAsiaTheme="minorHAnsi" w:hAnsi="Cambria" w:cs="Times"/>
          <w:sz w:val="22"/>
          <w:szCs w:val="22"/>
        </w:rPr>
        <w:t xml:space="preserve">help Russian and CIS </w:t>
      </w:r>
      <w:r w:rsidR="00E25E24">
        <w:rPr>
          <w:rFonts w:ascii="Cambria" w:eastAsiaTheme="minorHAnsi" w:hAnsi="Cambria" w:cs="Times"/>
          <w:sz w:val="22"/>
          <w:szCs w:val="22"/>
        </w:rPr>
        <w:t>c</w:t>
      </w:r>
      <w:r w:rsidRPr="00F35165">
        <w:rPr>
          <w:rFonts w:ascii="Cambria" w:eastAsiaTheme="minorHAnsi" w:hAnsi="Cambria" w:cs="Times"/>
          <w:sz w:val="22"/>
          <w:szCs w:val="22"/>
        </w:rPr>
        <w:t>ustomers</w:t>
      </w:r>
      <w:r w:rsidR="00E25E24">
        <w:rPr>
          <w:rFonts w:ascii="Cambria" w:eastAsiaTheme="minorHAnsi" w:hAnsi="Cambria" w:cs="Times"/>
          <w:sz w:val="22"/>
          <w:szCs w:val="22"/>
        </w:rPr>
        <w:t xml:space="preserve"> to</w:t>
      </w:r>
      <w:r w:rsidRPr="00F35165">
        <w:rPr>
          <w:rFonts w:ascii="Cambria" w:eastAsiaTheme="minorHAnsi" w:hAnsi="Cambria" w:cs="Times"/>
          <w:sz w:val="22"/>
          <w:szCs w:val="22"/>
        </w:rPr>
        <w:t xml:space="preserve"> answer their needs in </w:t>
      </w:r>
      <w:r w:rsidR="00E25E24">
        <w:rPr>
          <w:rFonts w:ascii="Cambria" w:eastAsiaTheme="minorHAnsi" w:hAnsi="Cambria" w:cs="Times"/>
          <w:sz w:val="22"/>
          <w:szCs w:val="22"/>
        </w:rPr>
        <w:t>specialized</w:t>
      </w:r>
      <w:r w:rsidRPr="00F35165">
        <w:rPr>
          <w:rFonts w:ascii="Cambria" w:eastAsiaTheme="minorHAnsi" w:hAnsi="Cambria" w:cs="Times"/>
          <w:sz w:val="22"/>
          <w:szCs w:val="22"/>
        </w:rPr>
        <w:t xml:space="preserve"> </w:t>
      </w:r>
      <w:r w:rsidR="00E25E24">
        <w:rPr>
          <w:rFonts w:ascii="Cambria" w:eastAsiaTheme="minorHAnsi" w:hAnsi="Cambria" w:cs="Times"/>
          <w:sz w:val="22"/>
          <w:szCs w:val="22"/>
        </w:rPr>
        <w:t>situations</w:t>
      </w:r>
      <w:r w:rsidRPr="00F35165">
        <w:rPr>
          <w:rFonts w:ascii="Cambria" w:eastAsiaTheme="minorHAnsi" w:hAnsi="Cambria" w:cs="Times"/>
          <w:sz w:val="22"/>
          <w:szCs w:val="22"/>
        </w:rPr>
        <w:t>.  Our aim is to explore alternative, mutually beneficial scenarios</w:t>
      </w:r>
      <w:r w:rsidR="00E25E24">
        <w:rPr>
          <w:rFonts w:ascii="Cambria" w:eastAsiaTheme="minorHAnsi" w:hAnsi="Cambria" w:cs="Times"/>
          <w:sz w:val="22"/>
          <w:szCs w:val="22"/>
        </w:rPr>
        <w:t xml:space="preserve"> and increase </w:t>
      </w:r>
      <w:r w:rsidRPr="00F35165">
        <w:rPr>
          <w:rFonts w:ascii="Cambria" w:eastAsiaTheme="minorHAnsi" w:hAnsi="Cambria" w:cs="Times"/>
          <w:sz w:val="22"/>
          <w:szCs w:val="22"/>
        </w:rPr>
        <w:t xml:space="preserve">cooperation </w:t>
      </w:r>
      <w:r w:rsidR="00E25E24">
        <w:rPr>
          <w:rFonts w:ascii="Cambria" w:eastAsiaTheme="minorHAnsi" w:hAnsi="Cambria" w:cs="Times"/>
          <w:sz w:val="22"/>
          <w:szCs w:val="22"/>
        </w:rPr>
        <w:t>between</w:t>
      </w:r>
      <w:r w:rsidRPr="00F35165">
        <w:rPr>
          <w:rFonts w:ascii="Cambria" w:eastAsiaTheme="minorHAnsi" w:hAnsi="Cambria" w:cs="Times"/>
          <w:sz w:val="22"/>
          <w:szCs w:val="22"/>
        </w:rPr>
        <w:t xml:space="preserve"> our firms. </w:t>
      </w:r>
    </w:p>
    <w:p w:rsidR="000F0AF5" w:rsidRPr="00F35165" w:rsidRDefault="000F0AF5" w:rsidP="00F35165">
      <w:pPr>
        <w:jc w:val="both"/>
        <w:rPr>
          <w:rFonts w:ascii="Cambria" w:hAnsi="Cambria"/>
          <w:sz w:val="22"/>
          <w:szCs w:val="22"/>
        </w:rPr>
      </w:pPr>
    </w:p>
    <w:p w:rsidR="008B1493" w:rsidRPr="00F35165" w:rsidRDefault="00C407CF" w:rsidP="00F35165">
      <w:pPr>
        <w:jc w:val="both"/>
        <w:rPr>
          <w:rFonts w:ascii="Cambria" w:hAnsi="Cambria"/>
          <w:sz w:val="22"/>
          <w:szCs w:val="22"/>
        </w:rPr>
      </w:pPr>
      <w:r w:rsidRPr="00F35165">
        <w:rPr>
          <w:rFonts w:ascii="Cambria" w:hAnsi="Cambria"/>
          <w:sz w:val="22"/>
          <w:szCs w:val="22"/>
        </w:rPr>
        <w:t xml:space="preserve">Please do not hesitate to contact me if you have any questions or require any additional information. We would be happy to provide you with any further details you might require about our firm and experience. </w:t>
      </w:r>
    </w:p>
    <w:p w:rsidR="00C407CF" w:rsidRPr="00F35165" w:rsidRDefault="00C407CF" w:rsidP="00F35165">
      <w:pPr>
        <w:jc w:val="both"/>
        <w:rPr>
          <w:rFonts w:ascii="Cambria" w:hAnsi="Cambria"/>
          <w:sz w:val="22"/>
          <w:szCs w:val="22"/>
        </w:rPr>
      </w:pPr>
    </w:p>
    <w:p w:rsidR="001B6ACB" w:rsidRDefault="001B6ACB" w:rsidP="00F35165">
      <w:pPr>
        <w:jc w:val="both"/>
        <w:rPr>
          <w:rFonts w:ascii="Cambria" w:hAnsi="Cambria"/>
          <w:sz w:val="22"/>
          <w:szCs w:val="22"/>
        </w:rPr>
      </w:pPr>
    </w:p>
    <w:p w:rsidR="00C407CF" w:rsidRPr="00F35165" w:rsidRDefault="00C407CF" w:rsidP="00F35165">
      <w:pPr>
        <w:jc w:val="both"/>
        <w:rPr>
          <w:rFonts w:ascii="Cambria" w:hAnsi="Cambria"/>
          <w:sz w:val="22"/>
          <w:szCs w:val="22"/>
        </w:rPr>
      </w:pPr>
      <w:r w:rsidRPr="00F35165">
        <w:rPr>
          <w:rFonts w:ascii="Cambria" w:hAnsi="Cambria"/>
          <w:sz w:val="22"/>
          <w:szCs w:val="22"/>
        </w:rPr>
        <w:t xml:space="preserve">Sincerely, </w:t>
      </w:r>
    </w:p>
    <w:p w:rsidR="00C407CF" w:rsidRPr="00F35165" w:rsidRDefault="00C407CF" w:rsidP="00F35165">
      <w:pPr>
        <w:jc w:val="both"/>
        <w:rPr>
          <w:rFonts w:ascii="Cambria" w:hAnsi="Cambria"/>
          <w:sz w:val="22"/>
          <w:szCs w:val="22"/>
        </w:rPr>
      </w:pPr>
    </w:p>
    <w:p w:rsidR="001B6ACB" w:rsidRDefault="0035590E" w:rsidP="00F35165">
      <w:pPr>
        <w:jc w:val="both"/>
        <w:rPr>
          <w:rFonts w:ascii="Cambria" w:hAnsi="Cambria"/>
          <w:sz w:val="22"/>
          <w:szCs w:val="22"/>
        </w:rPr>
      </w:pPr>
      <w:r>
        <w:rPr>
          <w:rFonts w:ascii="Cambria" w:hAnsi="Cambria"/>
          <w:noProof/>
          <w:sz w:val="22"/>
          <w:szCs w:val="22"/>
        </w:rPr>
        <w:drawing>
          <wp:inline distT="0" distB="0" distL="0" distR="0" wp14:anchorId="283458F8" wp14:editId="7B45F9E8">
            <wp:extent cx="2395220" cy="71099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png"/>
                    <pic:cNvPicPr/>
                  </pic:nvPicPr>
                  <pic:blipFill>
                    <a:blip r:embed="rId10">
                      <a:extLst>
                        <a:ext uri="{28A0092B-C50C-407E-A947-70E740481C1C}">
                          <a14:useLocalDpi xmlns:a14="http://schemas.microsoft.com/office/drawing/2010/main" val="0"/>
                        </a:ext>
                      </a:extLst>
                    </a:blip>
                    <a:stretch>
                      <a:fillRect/>
                    </a:stretch>
                  </pic:blipFill>
                  <pic:spPr>
                    <a:xfrm>
                      <a:off x="0" y="0"/>
                      <a:ext cx="2396279" cy="711304"/>
                    </a:xfrm>
                    <a:prstGeom prst="rect">
                      <a:avLst/>
                    </a:prstGeom>
                  </pic:spPr>
                </pic:pic>
              </a:graphicData>
            </a:graphic>
          </wp:inline>
        </w:drawing>
      </w:r>
    </w:p>
    <w:p w:rsidR="001B6ACB" w:rsidRDefault="001B6ACB" w:rsidP="00F35165">
      <w:pPr>
        <w:jc w:val="both"/>
        <w:rPr>
          <w:rFonts w:ascii="Cambria" w:hAnsi="Cambria"/>
          <w:sz w:val="22"/>
          <w:szCs w:val="22"/>
        </w:rPr>
      </w:pPr>
    </w:p>
    <w:p w:rsidR="00C407CF" w:rsidRDefault="00C407CF" w:rsidP="00F35165">
      <w:pPr>
        <w:jc w:val="both"/>
        <w:rPr>
          <w:rFonts w:ascii="Cambria" w:hAnsi="Cambria"/>
          <w:sz w:val="22"/>
          <w:szCs w:val="22"/>
        </w:rPr>
      </w:pPr>
      <w:bookmarkStart w:id="0" w:name="_GoBack"/>
      <w:r w:rsidRPr="00F35165">
        <w:rPr>
          <w:rFonts w:ascii="Cambria" w:hAnsi="Cambria"/>
          <w:sz w:val="22"/>
          <w:szCs w:val="22"/>
        </w:rPr>
        <w:t xml:space="preserve">Alexander Ikonnikov </w:t>
      </w:r>
    </w:p>
    <w:bookmarkEnd w:id="0"/>
    <w:p w:rsidR="009D37AA" w:rsidRPr="00F35165" w:rsidRDefault="009D37AA" w:rsidP="00F35165">
      <w:pPr>
        <w:jc w:val="both"/>
        <w:rPr>
          <w:rFonts w:ascii="Cambria" w:hAnsi="Cambria"/>
          <w:sz w:val="22"/>
          <w:szCs w:val="22"/>
        </w:rPr>
      </w:pPr>
      <w:r>
        <w:rPr>
          <w:rFonts w:ascii="Cambria" w:hAnsi="Cambria"/>
          <w:sz w:val="22"/>
          <w:szCs w:val="22"/>
        </w:rPr>
        <w:t>Managing Partner</w:t>
      </w:r>
    </w:p>
    <w:p w:rsidR="008B1493" w:rsidRPr="008B1493" w:rsidRDefault="008B1493" w:rsidP="008B1493">
      <w:pPr>
        <w:jc w:val="both"/>
        <w:rPr>
          <w:rFonts w:asciiTheme="majorHAnsi" w:hAnsiTheme="majorHAnsi"/>
        </w:rPr>
      </w:pPr>
    </w:p>
    <w:p w:rsidR="00FC1B34" w:rsidRDefault="00FC1B34" w:rsidP="00537445">
      <w:pPr>
        <w:jc w:val="both"/>
        <w:rPr>
          <w:rFonts w:ascii="Cambria" w:hAnsi="Cambria"/>
          <w:b/>
          <w:color w:val="1F497D" w:themeColor="text2"/>
          <w:sz w:val="36"/>
          <w:szCs w:val="36"/>
        </w:rPr>
      </w:pPr>
    </w:p>
    <w:p w:rsidR="00F76EAE" w:rsidRDefault="00F76EAE" w:rsidP="00537445">
      <w:pPr>
        <w:jc w:val="both"/>
        <w:rPr>
          <w:rFonts w:ascii="Cambria" w:hAnsi="Cambria"/>
          <w:b/>
          <w:color w:val="1F497D" w:themeColor="text2"/>
          <w:sz w:val="36"/>
          <w:szCs w:val="36"/>
        </w:rPr>
      </w:pPr>
    </w:p>
    <w:p w:rsidR="00537445" w:rsidRPr="001D1FCD" w:rsidRDefault="00537445" w:rsidP="00537445">
      <w:pPr>
        <w:jc w:val="both"/>
        <w:rPr>
          <w:rFonts w:ascii="Cambria" w:hAnsi="Cambria"/>
          <w:b/>
          <w:color w:val="1F497D" w:themeColor="text2"/>
          <w:sz w:val="36"/>
          <w:szCs w:val="36"/>
        </w:rPr>
      </w:pPr>
      <w:r w:rsidRPr="001D1FCD">
        <w:rPr>
          <w:rFonts w:ascii="Cambria" w:hAnsi="Cambria"/>
          <w:b/>
          <w:color w:val="1F497D" w:themeColor="text2"/>
          <w:sz w:val="36"/>
          <w:szCs w:val="36"/>
        </w:rPr>
        <w:t>About Board Solutions</w:t>
      </w:r>
    </w:p>
    <w:p w:rsidR="00537445" w:rsidRPr="00537445" w:rsidRDefault="00537445" w:rsidP="00537445">
      <w:pPr>
        <w:jc w:val="both"/>
        <w:rPr>
          <w:rFonts w:ascii="Cambria" w:hAnsi="Cambria"/>
        </w:rPr>
      </w:pPr>
    </w:p>
    <w:p w:rsidR="0046317B" w:rsidRPr="00AA1A09" w:rsidRDefault="0046317B" w:rsidP="0046317B">
      <w:pPr>
        <w:widowControl w:val="0"/>
        <w:autoSpaceDE w:val="0"/>
        <w:autoSpaceDN w:val="0"/>
        <w:adjustRightInd w:val="0"/>
        <w:jc w:val="both"/>
        <w:rPr>
          <w:rFonts w:ascii="Cambria" w:eastAsiaTheme="minorHAnsi" w:hAnsi="Cambria" w:cs="Helvetica"/>
          <w:color w:val="262626"/>
          <w:sz w:val="22"/>
          <w:szCs w:val="22"/>
        </w:rPr>
      </w:pPr>
      <w:r w:rsidRPr="00AA1A09">
        <w:rPr>
          <w:rFonts w:ascii="Cambria" w:eastAsiaTheme="minorHAnsi" w:hAnsi="Cambria" w:cs="Helvetica"/>
          <w:color w:val="262626"/>
          <w:sz w:val="22"/>
          <w:szCs w:val="22"/>
        </w:rPr>
        <w:t xml:space="preserve">Board Solutions specializes in providing </w:t>
      </w:r>
      <w:r w:rsidR="009B0972" w:rsidRPr="00AA1A09">
        <w:rPr>
          <w:rFonts w:ascii="Cambria" w:eastAsiaTheme="minorHAnsi" w:hAnsi="Cambria" w:cs="Helvetica"/>
          <w:color w:val="262626"/>
          <w:sz w:val="22"/>
          <w:szCs w:val="22"/>
        </w:rPr>
        <w:t>turnkey</w:t>
      </w:r>
      <w:r w:rsidRPr="00AA1A09">
        <w:rPr>
          <w:rFonts w:ascii="Cambria" w:eastAsiaTheme="minorHAnsi" w:hAnsi="Cambria" w:cs="Helvetica"/>
          <w:color w:val="262626"/>
          <w:sz w:val="22"/>
          <w:szCs w:val="22"/>
        </w:rPr>
        <w:t xml:space="preserve"> solutions </w:t>
      </w:r>
      <w:r w:rsidR="00E4663F">
        <w:rPr>
          <w:rFonts w:ascii="Cambria" w:eastAsiaTheme="minorHAnsi" w:hAnsi="Cambria" w:cs="Helvetica"/>
          <w:color w:val="262626"/>
          <w:sz w:val="22"/>
          <w:szCs w:val="22"/>
        </w:rPr>
        <w:t>that include offering</w:t>
      </w:r>
      <w:r w:rsidR="00512B5F" w:rsidRPr="00AA1A09">
        <w:rPr>
          <w:rFonts w:ascii="Cambria" w:eastAsiaTheme="minorHAnsi" w:hAnsi="Cambria" w:cs="Helvetica"/>
          <w:color w:val="262626"/>
          <w:sz w:val="22"/>
          <w:szCs w:val="22"/>
        </w:rPr>
        <w:t xml:space="preserve"> </w:t>
      </w:r>
      <w:r w:rsidR="00512B5F">
        <w:rPr>
          <w:rFonts w:ascii="Cambria" w:eastAsiaTheme="minorHAnsi" w:hAnsi="Cambria" w:cs="Helvetica"/>
          <w:color w:val="262626"/>
          <w:sz w:val="22"/>
          <w:szCs w:val="22"/>
        </w:rPr>
        <w:t>b</w:t>
      </w:r>
      <w:r w:rsidRPr="00AA1A09">
        <w:rPr>
          <w:rFonts w:ascii="Cambria" w:eastAsiaTheme="minorHAnsi" w:hAnsi="Cambria" w:cs="Helvetica"/>
          <w:color w:val="262626"/>
          <w:sz w:val="22"/>
          <w:szCs w:val="22"/>
        </w:rPr>
        <w:t xml:space="preserve">oard advisory, </w:t>
      </w:r>
      <w:r w:rsidR="00512B5F">
        <w:rPr>
          <w:rFonts w:ascii="Cambria" w:eastAsiaTheme="minorHAnsi" w:hAnsi="Cambria" w:cs="Helvetica"/>
          <w:color w:val="262626"/>
          <w:sz w:val="22"/>
          <w:szCs w:val="22"/>
        </w:rPr>
        <w:t>sourcing i</w:t>
      </w:r>
      <w:r w:rsidRPr="00AA1A09">
        <w:rPr>
          <w:rFonts w:ascii="Cambria" w:eastAsiaTheme="minorHAnsi" w:hAnsi="Cambria" w:cs="Helvetica"/>
          <w:color w:val="262626"/>
          <w:sz w:val="22"/>
          <w:szCs w:val="22"/>
        </w:rPr>
        <w:t xml:space="preserve">ndependent </w:t>
      </w:r>
      <w:r w:rsidR="00512B5F">
        <w:rPr>
          <w:rFonts w:ascii="Cambria" w:eastAsiaTheme="minorHAnsi" w:hAnsi="Cambria" w:cs="Helvetica"/>
          <w:color w:val="262626"/>
          <w:sz w:val="22"/>
          <w:szCs w:val="22"/>
        </w:rPr>
        <w:t>d</w:t>
      </w:r>
      <w:r w:rsidRPr="00AA1A09">
        <w:rPr>
          <w:rFonts w:ascii="Cambria" w:eastAsiaTheme="minorHAnsi" w:hAnsi="Cambria" w:cs="Helvetica"/>
          <w:color w:val="262626"/>
          <w:sz w:val="22"/>
          <w:szCs w:val="22"/>
        </w:rPr>
        <w:t>irectors</w:t>
      </w:r>
      <w:r w:rsidR="00512B5F">
        <w:rPr>
          <w:rFonts w:ascii="Cambria" w:eastAsiaTheme="minorHAnsi" w:hAnsi="Cambria" w:cs="Helvetica"/>
          <w:color w:val="262626"/>
          <w:sz w:val="22"/>
          <w:szCs w:val="22"/>
        </w:rPr>
        <w:t>,</w:t>
      </w:r>
      <w:r w:rsidRPr="00AA1A09">
        <w:rPr>
          <w:rFonts w:ascii="Cambria" w:eastAsiaTheme="minorHAnsi" w:hAnsi="Cambria" w:cs="Helvetica"/>
          <w:color w:val="262626"/>
          <w:sz w:val="22"/>
          <w:szCs w:val="22"/>
        </w:rPr>
        <w:t xml:space="preserve"> and </w:t>
      </w:r>
      <w:r w:rsidR="00512B5F">
        <w:rPr>
          <w:rFonts w:ascii="Cambria" w:eastAsiaTheme="minorHAnsi" w:hAnsi="Cambria" w:cs="Helvetica"/>
          <w:color w:val="262626"/>
          <w:sz w:val="22"/>
          <w:szCs w:val="22"/>
        </w:rPr>
        <w:t xml:space="preserve">providing </w:t>
      </w:r>
      <w:r w:rsidR="009B0972" w:rsidRPr="00AA1A09">
        <w:rPr>
          <w:rFonts w:ascii="Cambria" w:eastAsiaTheme="minorHAnsi" w:hAnsi="Cambria" w:cs="Helvetica"/>
          <w:color w:val="262626"/>
          <w:sz w:val="22"/>
          <w:szCs w:val="22"/>
        </w:rPr>
        <w:t>top-level</w:t>
      </w:r>
      <w:r w:rsidRPr="00AA1A09">
        <w:rPr>
          <w:rFonts w:ascii="Cambria" w:eastAsiaTheme="minorHAnsi" w:hAnsi="Cambria" w:cs="Helvetica"/>
          <w:color w:val="262626"/>
          <w:sz w:val="22"/>
          <w:szCs w:val="22"/>
        </w:rPr>
        <w:t xml:space="preserve"> </w:t>
      </w:r>
      <w:r w:rsidR="009D37AA">
        <w:rPr>
          <w:rFonts w:ascii="Cambria" w:eastAsiaTheme="minorHAnsi" w:hAnsi="Cambria" w:cs="Helvetica"/>
          <w:color w:val="262626"/>
          <w:sz w:val="22"/>
          <w:szCs w:val="22"/>
        </w:rPr>
        <w:t>executive recruitment</w:t>
      </w:r>
      <w:r w:rsidRPr="00AA1A09">
        <w:rPr>
          <w:rFonts w:ascii="Cambria" w:eastAsiaTheme="minorHAnsi" w:hAnsi="Cambria" w:cs="Helvetica"/>
          <w:color w:val="262626"/>
          <w:sz w:val="22"/>
          <w:szCs w:val="22"/>
        </w:rPr>
        <w:t xml:space="preserve">. We </w:t>
      </w:r>
      <w:r w:rsidR="00F447E1">
        <w:rPr>
          <w:rFonts w:ascii="Cambria" w:eastAsiaTheme="minorHAnsi" w:hAnsi="Cambria" w:cs="Helvetica"/>
          <w:color w:val="262626"/>
          <w:sz w:val="22"/>
          <w:szCs w:val="22"/>
        </w:rPr>
        <w:t>help</w:t>
      </w:r>
      <w:r w:rsidRPr="00AA1A09">
        <w:rPr>
          <w:rFonts w:ascii="Cambria" w:eastAsiaTheme="minorHAnsi" w:hAnsi="Cambria" w:cs="Helvetica"/>
          <w:color w:val="262626"/>
          <w:sz w:val="22"/>
          <w:szCs w:val="22"/>
        </w:rPr>
        <w:t xml:space="preserve"> client companies to assess and </w:t>
      </w:r>
      <w:r w:rsidR="009D37AA">
        <w:rPr>
          <w:rFonts w:ascii="Cambria" w:eastAsiaTheme="minorHAnsi" w:hAnsi="Cambria" w:cs="Helvetica"/>
          <w:color w:val="262626"/>
          <w:sz w:val="22"/>
          <w:szCs w:val="22"/>
        </w:rPr>
        <w:t>attract</w:t>
      </w:r>
      <w:r w:rsidR="009D37AA" w:rsidRPr="00AA1A09">
        <w:rPr>
          <w:rFonts w:ascii="Cambria" w:eastAsiaTheme="minorHAnsi" w:hAnsi="Cambria" w:cs="Helvetica"/>
          <w:color w:val="262626"/>
          <w:sz w:val="22"/>
          <w:szCs w:val="22"/>
        </w:rPr>
        <w:t xml:space="preserve"> </w:t>
      </w:r>
      <w:r w:rsidRPr="00AA1A09">
        <w:rPr>
          <w:rFonts w:ascii="Cambria" w:eastAsiaTheme="minorHAnsi" w:hAnsi="Cambria" w:cs="Helvetica"/>
          <w:color w:val="262626"/>
          <w:sz w:val="22"/>
          <w:szCs w:val="22"/>
        </w:rPr>
        <w:t xml:space="preserve">recognized leaders with outstanding local and international track records who will create competitive advantage and sustainable value for </w:t>
      </w:r>
      <w:r w:rsidR="009D37AA">
        <w:rPr>
          <w:rFonts w:ascii="Cambria" w:eastAsiaTheme="minorHAnsi" w:hAnsi="Cambria" w:cs="Helvetica"/>
          <w:color w:val="262626"/>
          <w:sz w:val="22"/>
          <w:szCs w:val="22"/>
        </w:rPr>
        <w:t>business</w:t>
      </w:r>
      <w:r w:rsidR="00512B5F">
        <w:rPr>
          <w:rFonts w:ascii="Cambria" w:eastAsiaTheme="minorHAnsi" w:hAnsi="Cambria" w:cs="Helvetica"/>
          <w:color w:val="262626"/>
          <w:sz w:val="22"/>
          <w:szCs w:val="22"/>
        </w:rPr>
        <w:t>es</w:t>
      </w:r>
      <w:r w:rsidR="009D37AA">
        <w:rPr>
          <w:rFonts w:ascii="Cambria" w:eastAsiaTheme="minorHAnsi" w:hAnsi="Cambria" w:cs="Helvetica"/>
          <w:color w:val="262626"/>
          <w:sz w:val="22"/>
          <w:szCs w:val="22"/>
        </w:rPr>
        <w:t xml:space="preserve"> and </w:t>
      </w:r>
      <w:r w:rsidRPr="00AA1A09">
        <w:rPr>
          <w:rFonts w:ascii="Cambria" w:eastAsiaTheme="minorHAnsi" w:hAnsi="Cambria" w:cs="Helvetica"/>
          <w:color w:val="262626"/>
          <w:sz w:val="22"/>
          <w:szCs w:val="22"/>
        </w:rPr>
        <w:t>shareholders.</w:t>
      </w:r>
    </w:p>
    <w:p w:rsidR="0046317B" w:rsidRPr="00AA1A09" w:rsidRDefault="0046317B" w:rsidP="0046317B">
      <w:pPr>
        <w:widowControl w:val="0"/>
        <w:autoSpaceDE w:val="0"/>
        <w:autoSpaceDN w:val="0"/>
        <w:adjustRightInd w:val="0"/>
        <w:jc w:val="both"/>
        <w:rPr>
          <w:rFonts w:ascii="Cambria" w:eastAsiaTheme="minorHAnsi" w:hAnsi="Cambria" w:cs="Helvetica"/>
          <w:color w:val="262626"/>
          <w:sz w:val="22"/>
          <w:szCs w:val="22"/>
        </w:rPr>
      </w:pPr>
    </w:p>
    <w:p w:rsidR="000C60A2" w:rsidRDefault="0046317B" w:rsidP="0046317B">
      <w:pPr>
        <w:jc w:val="both"/>
        <w:rPr>
          <w:rFonts w:ascii="Cambria" w:eastAsiaTheme="minorHAnsi" w:hAnsi="Cambria" w:cs="Helvetica"/>
          <w:color w:val="262626"/>
          <w:sz w:val="22"/>
          <w:szCs w:val="22"/>
        </w:rPr>
      </w:pPr>
      <w:r w:rsidRPr="00AA1A09">
        <w:rPr>
          <w:rFonts w:ascii="Cambria" w:eastAsiaTheme="minorHAnsi" w:hAnsi="Cambria" w:cs="Helvetica"/>
          <w:color w:val="262626"/>
          <w:sz w:val="22"/>
          <w:szCs w:val="22"/>
        </w:rPr>
        <w:t xml:space="preserve">Board Solutions’ international expertise is based on </w:t>
      </w:r>
      <w:r w:rsidR="00512B5F">
        <w:rPr>
          <w:rFonts w:ascii="Cambria" w:eastAsiaTheme="minorHAnsi" w:hAnsi="Cambria" w:cs="Helvetica"/>
          <w:color w:val="262626"/>
          <w:sz w:val="22"/>
          <w:szCs w:val="22"/>
        </w:rPr>
        <w:t xml:space="preserve">our </w:t>
      </w:r>
      <w:r w:rsidR="009D37AA">
        <w:rPr>
          <w:rFonts w:ascii="Cambria" w:eastAsiaTheme="minorHAnsi" w:hAnsi="Cambria" w:cs="Helvetica"/>
          <w:color w:val="262626"/>
          <w:sz w:val="22"/>
          <w:szCs w:val="22"/>
        </w:rPr>
        <w:t>key specialists’</w:t>
      </w:r>
      <w:r w:rsidR="009D37AA" w:rsidRPr="00AA1A09">
        <w:rPr>
          <w:rFonts w:ascii="Cambria" w:eastAsiaTheme="minorHAnsi" w:hAnsi="Cambria" w:cs="Helvetica"/>
          <w:color w:val="262626"/>
          <w:sz w:val="22"/>
          <w:szCs w:val="22"/>
        </w:rPr>
        <w:t xml:space="preserve"> </w:t>
      </w:r>
      <w:r w:rsidRPr="00AA1A09">
        <w:rPr>
          <w:rFonts w:ascii="Cambria" w:eastAsiaTheme="minorHAnsi" w:hAnsi="Cambria" w:cs="Helvetica"/>
          <w:color w:val="262626"/>
          <w:sz w:val="22"/>
          <w:szCs w:val="22"/>
        </w:rPr>
        <w:t xml:space="preserve">experience and insight gained through their tenure with multinational companies and </w:t>
      </w:r>
      <w:r w:rsidR="00512B5F">
        <w:rPr>
          <w:rFonts w:ascii="Cambria" w:eastAsiaTheme="minorHAnsi" w:hAnsi="Cambria" w:cs="Helvetica"/>
          <w:color w:val="262626"/>
          <w:sz w:val="22"/>
          <w:szCs w:val="22"/>
        </w:rPr>
        <w:t>through their</w:t>
      </w:r>
      <w:r w:rsidRPr="00AA1A09">
        <w:rPr>
          <w:rFonts w:ascii="Cambria" w:eastAsiaTheme="minorHAnsi" w:hAnsi="Cambria" w:cs="Helvetica"/>
          <w:color w:val="262626"/>
          <w:sz w:val="22"/>
          <w:szCs w:val="22"/>
        </w:rPr>
        <w:t xml:space="preserve"> privileged partnerships with</w:t>
      </w:r>
      <w:r w:rsidR="009D37AA">
        <w:rPr>
          <w:rFonts w:ascii="Cambria" w:eastAsiaTheme="minorHAnsi" w:hAnsi="Cambria" w:cs="Helvetica"/>
          <w:color w:val="262626"/>
          <w:sz w:val="22"/>
          <w:szCs w:val="22"/>
        </w:rPr>
        <w:t xml:space="preserve"> </w:t>
      </w:r>
      <w:r w:rsidRPr="00AA1A09">
        <w:rPr>
          <w:rFonts w:ascii="Cambria" w:eastAsiaTheme="minorHAnsi" w:hAnsi="Cambria" w:cs="Helvetica"/>
          <w:color w:val="262626"/>
          <w:sz w:val="22"/>
          <w:szCs w:val="22"/>
        </w:rPr>
        <w:t xml:space="preserve">Directors </w:t>
      </w:r>
      <w:r w:rsidR="003B5FDB">
        <w:rPr>
          <w:rFonts w:ascii="Cambria" w:eastAsiaTheme="minorHAnsi" w:hAnsi="Cambria" w:cs="Helvetica"/>
          <w:color w:val="262626"/>
          <w:sz w:val="22"/>
          <w:szCs w:val="22"/>
        </w:rPr>
        <w:t>and institutions</w:t>
      </w:r>
      <w:r w:rsidRPr="00AA1A09">
        <w:rPr>
          <w:rFonts w:ascii="Cambria" w:eastAsiaTheme="minorHAnsi" w:hAnsi="Cambria" w:cs="Helvetica"/>
          <w:color w:val="262626"/>
          <w:sz w:val="22"/>
          <w:szCs w:val="22"/>
        </w:rPr>
        <w:t xml:space="preserve"> in the </w:t>
      </w:r>
      <w:r w:rsidR="00643831" w:rsidRPr="00AA1A09">
        <w:rPr>
          <w:rFonts w:ascii="Cambria" w:eastAsiaTheme="minorHAnsi" w:hAnsi="Cambria" w:cs="Helvetica"/>
          <w:color w:val="262626"/>
          <w:sz w:val="22"/>
          <w:szCs w:val="22"/>
        </w:rPr>
        <w:t>UK,</w:t>
      </w:r>
      <w:r w:rsidR="009D37AA">
        <w:rPr>
          <w:rFonts w:ascii="Cambria" w:eastAsiaTheme="minorHAnsi" w:hAnsi="Cambria" w:cs="Helvetica"/>
          <w:color w:val="262626"/>
          <w:sz w:val="22"/>
          <w:szCs w:val="22"/>
        </w:rPr>
        <w:t xml:space="preserve"> </w:t>
      </w:r>
      <w:r w:rsidRPr="00AA1A09">
        <w:rPr>
          <w:rFonts w:ascii="Cambria" w:eastAsiaTheme="minorHAnsi" w:hAnsi="Cambria" w:cs="Helvetica"/>
          <w:color w:val="262626"/>
          <w:sz w:val="22"/>
          <w:szCs w:val="22"/>
        </w:rPr>
        <w:t>USA</w:t>
      </w:r>
      <w:r w:rsidR="009D37AA">
        <w:rPr>
          <w:rFonts w:ascii="Cambria" w:eastAsiaTheme="minorHAnsi" w:hAnsi="Cambria" w:cs="Helvetica"/>
          <w:color w:val="262626"/>
          <w:sz w:val="22"/>
          <w:szCs w:val="22"/>
        </w:rPr>
        <w:t xml:space="preserve"> and Russia</w:t>
      </w:r>
      <w:r w:rsidRPr="00AA1A09">
        <w:rPr>
          <w:rFonts w:ascii="Cambria" w:eastAsiaTheme="minorHAnsi" w:hAnsi="Cambria" w:cs="Helvetica"/>
          <w:color w:val="262626"/>
          <w:sz w:val="22"/>
          <w:szCs w:val="22"/>
        </w:rPr>
        <w:t>.</w:t>
      </w:r>
    </w:p>
    <w:p w:rsidR="00BF134A" w:rsidRDefault="00BF134A" w:rsidP="0046317B">
      <w:pPr>
        <w:jc w:val="both"/>
        <w:rPr>
          <w:rFonts w:ascii="Cambria" w:eastAsiaTheme="minorHAnsi" w:hAnsi="Cambria" w:cs="Helvetica"/>
          <w:color w:val="262626"/>
          <w:sz w:val="22"/>
          <w:szCs w:val="22"/>
        </w:rPr>
      </w:pPr>
    </w:p>
    <w:p w:rsidR="005B2EEE" w:rsidRPr="00BB24D9" w:rsidRDefault="00BB24D9" w:rsidP="005B2EEE">
      <w:pPr>
        <w:jc w:val="both"/>
        <w:rPr>
          <w:rFonts w:ascii="Cambria" w:eastAsiaTheme="minorHAnsi" w:hAnsi="Cambria" w:cs="Helvetica"/>
          <w:color w:val="262626"/>
          <w:sz w:val="22"/>
          <w:szCs w:val="22"/>
        </w:rPr>
      </w:pPr>
      <w:r>
        <w:rPr>
          <w:rFonts w:ascii="Cambria" w:eastAsiaTheme="minorHAnsi" w:hAnsi="Cambria" w:cs="Helvetica"/>
          <w:color w:val="262626"/>
          <w:sz w:val="22"/>
          <w:szCs w:val="22"/>
        </w:rPr>
        <w:t xml:space="preserve">Board Solutions </w:t>
      </w:r>
      <w:r w:rsidR="00512B5F">
        <w:rPr>
          <w:rFonts w:ascii="Cambria" w:eastAsiaTheme="minorHAnsi" w:hAnsi="Cambria" w:cs="Helvetica"/>
          <w:color w:val="262626"/>
          <w:sz w:val="22"/>
          <w:szCs w:val="22"/>
        </w:rPr>
        <w:t>is</w:t>
      </w:r>
      <w:r>
        <w:rPr>
          <w:rFonts w:ascii="Cambria" w:eastAsiaTheme="minorHAnsi" w:hAnsi="Cambria" w:cs="Helvetica"/>
          <w:color w:val="262626"/>
          <w:sz w:val="22"/>
          <w:szCs w:val="22"/>
        </w:rPr>
        <w:t xml:space="preserve"> one of the leading advisory firms in Russia and</w:t>
      </w:r>
      <w:r w:rsidR="000B3682">
        <w:rPr>
          <w:rFonts w:ascii="Cambria" w:eastAsiaTheme="minorHAnsi" w:hAnsi="Cambria" w:cs="Helvetica"/>
          <w:color w:val="262626"/>
          <w:sz w:val="22"/>
          <w:szCs w:val="22"/>
        </w:rPr>
        <w:t xml:space="preserve"> the</w:t>
      </w:r>
      <w:r>
        <w:rPr>
          <w:rFonts w:ascii="Cambria" w:eastAsiaTheme="minorHAnsi" w:hAnsi="Cambria" w:cs="Helvetica"/>
          <w:color w:val="262626"/>
          <w:sz w:val="22"/>
          <w:szCs w:val="22"/>
        </w:rPr>
        <w:t xml:space="preserve"> CIS </w:t>
      </w:r>
      <w:r w:rsidRPr="00BB24D9">
        <w:rPr>
          <w:rFonts w:ascii="Cambria" w:eastAsiaTheme="minorHAnsi" w:hAnsi="Cambria" w:cs="Helvetica"/>
          <w:color w:val="262626"/>
          <w:sz w:val="22"/>
          <w:szCs w:val="22"/>
        </w:rPr>
        <w:t>in board ad</w:t>
      </w:r>
      <w:r w:rsidR="000901D8">
        <w:rPr>
          <w:rFonts w:ascii="Cambria" w:eastAsiaTheme="minorHAnsi" w:hAnsi="Cambria" w:cs="Helvetica"/>
          <w:color w:val="262626"/>
          <w:sz w:val="22"/>
          <w:szCs w:val="22"/>
        </w:rPr>
        <w:t>visory services</w:t>
      </w:r>
      <w:r w:rsidRPr="00BB24D9">
        <w:rPr>
          <w:rFonts w:ascii="Cambria" w:eastAsiaTheme="minorHAnsi" w:hAnsi="Cambria" w:cs="Helvetica"/>
          <w:color w:val="262626"/>
          <w:sz w:val="22"/>
          <w:szCs w:val="22"/>
        </w:rPr>
        <w:t>.</w:t>
      </w:r>
      <w:r>
        <w:rPr>
          <w:rFonts w:ascii="Cambria" w:eastAsiaTheme="minorHAnsi" w:hAnsi="Cambria" w:cs="Helvetica"/>
          <w:color w:val="262626"/>
          <w:sz w:val="22"/>
          <w:szCs w:val="22"/>
        </w:rPr>
        <w:t xml:space="preserve"> </w:t>
      </w:r>
      <w:r w:rsidR="00512B5F">
        <w:rPr>
          <w:rFonts w:ascii="Cambria" w:eastAsiaTheme="minorHAnsi" w:hAnsi="Cambria" w:cs="Helvetica"/>
          <w:color w:val="262626"/>
          <w:sz w:val="22"/>
          <w:szCs w:val="22"/>
        </w:rPr>
        <w:t>In addition to their board advisory role, many of our team specialists</w:t>
      </w:r>
      <w:r w:rsidR="00FE321B">
        <w:rPr>
          <w:rFonts w:ascii="Cambria" w:eastAsiaTheme="minorHAnsi" w:hAnsi="Cambria" w:cs="Helvetica"/>
          <w:color w:val="262626"/>
          <w:sz w:val="22"/>
          <w:szCs w:val="22"/>
        </w:rPr>
        <w:t xml:space="preserve"> have</w:t>
      </w:r>
      <w:r w:rsidR="00512B5F">
        <w:rPr>
          <w:rFonts w:ascii="Cambria" w:eastAsiaTheme="minorHAnsi" w:hAnsi="Cambria" w:cs="Helvetica"/>
          <w:color w:val="262626"/>
          <w:sz w:val="22"/>
          <w:szCs w:val="22"/>
        </w:rPr>
        <w:t xml:space="preserve"> practical, in-depth experience in advising firms in various industries.  We counsel them with strategic planning, overall strategy, and performance audits. We help companies formulate the optimal direction for their enterprises, monitor and improve performance, attract and evaluate key executives, and undertake necessary steps to create value for shareholders. We help our clients </w:t>
      </w:r>
      <w:r w:rsidR="00C07C53">
        <w:rPr>
          <w:rFonts w:ascii="Cambria" w:eastAsiaTheme="minorHAnsi" w:hAnsi="Cambria" w:cs="Helvetica"/>
          <w:color w:val="262626"/>
          <w:sz w:val="22"/>
          <w:szCs w:val="22"/>
        </w:rPr>
        <w:t xml:space="preserve">make informed </w:t>
      </w:r>
      <w:r w:rsidR="00512B5F">
        <w:rPr>
          <w:rFonts w:ascii="Cambria" w:eastAsiaTheme="minorHAnsi" w:hAnsi="Cambria" w:cs="Helvetica"/>
          <w:color w:val="262626"/>
          <w:sz w:val="22"/>
          <w:szCs w:val="22"/>
        </w:rPr>
        <w:t xml:space="preserve">decisions—and we are responsible for those decisions.  Our </w:t>
      </w:r>
      <w:r w:rsidR="005E02E5">
        <w:rPr>
          <w:rFonts w:ascii="Cambria" w:eastAsiaTheme="minorHAnsi" w:hAnsi="Cambria" w:cs="Helvetica"/>
          <w:color w:val="262626"/>
          <w:sz w:val="22"/>
          <w:szCs w:val="22"/>
        </w:rPr>
        <w:t>team of board practitioners is</w:t>
      </w:r>
      <w:r w:rsidR="00FE321B">
        <w:rPr>
          <w:rFonts w:ascii="Cambria" w:eastAsiaTheme="minorHAnsi" w:hAnsi="Cambria" w:cs="Helvetica"/>
          <w:color w:val="262626"/>
          <w:sz w:val="22"/>
          <w:szCs w:val="22"/>
        </w:rPr>
        <w:t xml:space="preserve"> comprised of</w:t>
      </w:r>
      <w:r w:rsidR="00512B5F">
        <w:rPr>
          <w:rFonts w:ascii="Cambria" w:eastAsiaTheme="minorHAnsi" w:hAnsi="Cambria" w:cs="Helvetica"/>
          <w:color w:val="262626"/>
          <w:sz w:val="22"/>
          <w:szCs w:val="22"/>
        </w:rPr>
        <w:t xml:space="preserve"> highly experienced strategic management advisors</w:t>
      </w:r>
      <w:r w:rsidR="00C07C53">
        <w:rPr>
          <w:rFonts w:ascii="Cambria" w:eastAsiaTheme="minorHAnsi" w:hAnsi="Cambria" w:cs="Helvetica"/>
          <w:color w:val="262626"/>
          <w:sz w:val="22"/>
          <w:szCs w:val="22"/>
        </w:rPr>
        <w:t>, and w</w:t>
      </w:r>
      <w:r w:rsidR="00512B5F">
        <w:rPr>
          <w:rFonts w:ascii="Cambria" w:eastAsiaTheme="minorHAnsi" w:hAnsi="Cambria" w:cs="Helvetica"/>
          <w:color w:val="262626"/>
          <w:sz w:val="22"/>
          <w:szCs w:val="22"/>
        </w:rPr>
        <w:t>e collaborate</w:t>
      </w:r>
      <w:r w:rsidR="00512B5F" w:rsidRPr="00B54AB2">
        <w:rPr>
          <w:rFonts w:ascii="Cambria" w:eastAsiaTheme="minorHAnsi" w:hAnsi="Cambria" w:cs="Helvetica"/>
          <w:color w:val="262626"/>
          <w:sz w:val="22"/>
          <w:szCs w:val="22"/>
        </w:rPr>
        <w:t xml:space="preserve"> with companies to develop strategies</w:t>
      </w:r>
      <w:r w:rsidR="00512B5F">
        <w:rPr>
          <w:rFonts w:ascii="Cambria" w:eastAsiaTheme="minorHAnsi" w:hAnsi="Cambria" w:cs="Helvetica"/>
          <w:color w:val="262626"/>
          <w:sz w:val="22"/>
          <w:szCs w:val="22"/>
        </w:rPr>
        <w:t xml:space="preserve"> at every stage and focus on executions that</w:t>
      </w:r>
      <w:r w:rsidR="00512B5F" w:rsidRPr="00B54AB2">
        <w:rPr>
          <w:rFonts w:ascii="Cambria" w:eastAsiaTheme="minorHAnsi" w:hAnsi="Cambria" w:cs="Helvetica"/>
          <w:color w:val="262626"/>
          <w:sz w:val="22"/>
          <w:szCs w:val="22"/>
        </w:rPr>
        <w:t xml:space="preserve"> deliver results.</w:t>
      </w:r>
      <w:r w:rsidR="005B2EEE">
        <w:rPr>
          <w:rFonts w:ascii="Cambria" w:eastAsiaTheme="minorHAnsi" w:hAnsi="Cambria" w:cs="Helvetica"/>
          <w:color w:val="262626"/>
          <w:sz w:val="22"/>
          <w:szCs w:val="22"/>
        </w:rPr>
        <w:t xml:space="preserve"> We</w:t>
      </w:r>
      <w:r w:rsidR="005B2EEE" w:rsidRPr="00BB24D9">
        <w:rPr>
          <w:rFonts w:ascii="Cambria" w:eastAsiaTheme="minorHAnsi" w:hAnsi="Cambria" w:cs="Helvetica"/>
          <w:color w:val="262626"/>
          <w:sz w:val="22"/>
          <w:szCs w:val="22"/>
        </w:rPr>
        <w:t xml:space="preserve"> ensure our clients have unrivaled access to the best existing and potential director talent, and </w:t>
      </w:r>
      <w:r w:rsidR="005B2EEE">
        <w:rPr>
          <w:rFonts w:ascii="Cambria" w:eastAsiaTheme="minorHAnsi" w:hAnsi="Cambria" w:cs="Helvetica"/>
          <w:color w:val="262626"/>
          <w:sz w:val="22"/>
          <w:szCs w:val="22"/>
        </w:rPr>
        <w:t xml:space="preserve">we </w:t>
      </w:r>
      <w:r w:rsidR="005B2EEE" w:rsidRPr="00BB24D9">
        <w:rPr>
          <w:rFonts w:ascii="Cambria" w:eastAsiaTheme="minorHAnsi" w:hAnsi="Cambria" w:cs="Helvetica"/>
          <w:color w:val="262626"/>
          <w:sz w:val="22"/>
          <w:szCs w:val="22"/>
        </w:rPr>
        <w:t>regularly assist boards in increasing the diversity of their composition.</w:t>
      </w:r>
      <w:r w:rsidR="005B2EEE">
        <w:rPr>
          <w:rFonts w:ascii="Cambria" w:eastAsiaTheme="minorHAnsi" w:hAnsi="Cambria" w:cs="Helvetica"/>
          <w:color w:val="262626"/>
          <w:sz w:val="22"/>
          <w:szCs w:val="22"/>
        </w:rPr>
        <w:t xml:space="preserve"> </w:t>
      </w:r>
    </w:p>
    <w:p w:rsidR="00111A0F" w:rsidRDefault="00111A0F" w:rsidP="00245046">
      <w:pPr>
        <w:pStyle w:val="Heading1"/>
        <w:rPr>
          <w:rFonts w:ascii="Cambria" w:hAnsi="Cambria"/>
          <w:color w:val="1F497D" w:themeColor="text2"/>
        </w:rPr>
      </w:pPr>
    </w:p>
    <w:p w:rsidR="00245046" w:rsidRDefault="00245046" w:rsidP="00245046">
      <w:pPr>
        <w:pStyle w:val="Heading1"/>
        <w:rPr>
          <w:rFonts w:ascii="Cambria" w:hAnsi="Cambria"/>
          <w:color w:val="1F497D" w:themeColor="text2"/>
        </w:rPr>
      </w:pPr>
      <w:r w:rsidRPr="00245046">
        <w:rPr>
          <w:rFonts w:ascii="Cambria" w:hAnsi="Cambria"/>
          <w:color w:val="1F497D" w:themeColor="text2"/>
        </w:rPr>
        <w:t>PROVEN TRACK RECORD</w:t>
      </w:r>
    </w:p>
    <w:p w:rsidR="001669D1" w:rsidRPr="001669D1" w:rsidRDefault="001669D1" w:rsidP="001669D1"/>
    <w:p w:rsidR="00245046" w:rsidRDefault="0018221F" w:rsidP="00245046">
      <w:pPr>
        <w:pStyle w:val="BodyText"/>
        <w:jc w:val="both"/>
        <w:rPr>
          <w:rFonts w:ascii="Cambria" w:hAnsi="Cambria"/>
          <w:color w:val="auto"/>
          <w:sz w:val="22"/>
          <w:szCs w:val="22"/>
        </w:rPr>
      </w:pPr>
      <w:r>
        <w:rPr>
          <w:rFonts w:ascii="Cambria" w:hAnsi="Cambria"/>
          <w:color w:val="auto"/>
          <w:sz w:val="22"/>
          <w:szCs w:val="22"/>
        </w:rPr>
        <w:t xml:space="preserve">We are pleased to enclose below </w:t>
      </w:r>
      <w:r w:rsidR="00245046" w:rsidRPr="00AA1A09">
        <w:rPr>
          <w:rFonts w:ascii="Cambria" w:hAnsi="Cambria"/>
          <w:color w:val="auto"/>
          <w:sz w:val="22"/>
          <w:szCs w:val="22"/>
        </w:rPr>
        <w:t xml:space="preserve">our </w:t>
      </w:r>
      <w:r>
        <w:rPr>
          <w:rFonts w:ascii="Cambria" w:hAnsi="Cambria"/>
          <w:color w:val="auto"/>
          <w:sz w:val="22"/>
          <w:szCs w:val="22"/>
        </w:rPr>
        <w:t xml:space="preserve">best examples and </w:t>
      </w:r>
      <w:r w:rsidR="00245046" w:rsidRPr="00AA1A09">
        <w:rPr>
          <w:rFonts w:ascii="Cambria" w:hAnsi="Cambria"/>
          <w:color w:val="auto"/>
          <w:sz w:val="22"/>
          <w:szCs w:val="22"/>
        </w:rPr>
        <w:t>relevant experience in Russia</w:t>
      </w:r>
      <w:r w:rsidR="00B66AD1">
        <w:rPr>
          <w:rFonts w:ascii="Cambria" w:hAnsi="Cambria"/>
          <w:color w:val="auto"/>
          <w:sz w:val="22"/>
          <w:szCs w:val="22"/>
        </w:rPr>
        <w:t xml:space="preserve"> and </w:t>
      </w:r>
      <w:r w:rsidR="007F53ED">
        <w:rPr>
          <w:rFonts w:ascii="Cambria" w:hAnsi="Cambria"/>
          <w:color w:val="auto"/>
          <w:sz w:val="22"/>
          <w:szCs w:val="22"/>
        </w:rPr>
        <w:t xml:space="preserve">the </w:t>
      </w:r>
      <w:r w:rsidR="00B66AD1">
        <w:rPr>
          <w:rFonts w:ascii="Cambria" w:hAnsi="Cambria"/>
          <w:color w:val="auto"/>
          <w:sz w:val="22"/>
          <w:szCs w:val="22"/>
        </w:rPr>
        <w:t>CIS regions</w:t>
      </w:r>
      <w:r w:rsidR="00245046" w:rsidRPr="00AA1A09">
        <w:rPr>
          <w:rFonts w:ascii="Cambria" w:hAnsi="Cambria"/>
          <w:color w:val="auto"/>
          <w:sz w:val="22"/>
          <w:szCs w:val="22"/>
        </w:rPr>
        <w:t xml:space="preserve">. </w:t>
      </w:r>
      <w:r w:rsidR="008A154A" w:rsidRPr="00AA1A09">
        <w:rPr>
          <w:rFonts w:ascii="Cambria" w:hAnsi="Cambria"/>
          <w:color w:val="auto"/>
          <w:sz w:val="22"/>
          <w:szCs w:val="22"/>
        </w:rPr>
        <w:t>Our integrated specialists have significant experience in working with Russian state</w:t>
      </w:r>
      <w:r>
        <w:rPr>
          <w:rFonts w:ascii="Cambria" w:hAnsi="Cambria"/>
          <w:color w:val="auto"/>
          <w:sz w:val="22"/>
          <w:szCs w:val="22"/>
        </w:rPr>
        <w:t>-</w:t>
      </w:r>
      <w:r w:rsidR="008A154A" w:rsidRPr="00AA1A09">
        <w:rPr>
          <w:rFonts w:ascii="Cambria" w:hAnsi="Cambria"/>
          <w:color w:val="auto"/>
          <w:sz w:val="22"/>
          <w:szCs w:val="22"/>
        </w:rPr>
        <w:t xml:space="preserve">owned, </w:t>
      </w:r>
      <w:r w:rsidRPr="00AA1A09">
        <w:rPr>
          <w:rFonts w:ascii="Cambria" w:hAnsi="Cambria"/>
          <w:color w:val="auto"/>
          <w:sz w:val="22"/>
          <w:szCs w:val="22"/>
        </w:rPr>
        <w:t>privately</w:t>
      </w:r>
      <w:r w:rsidR="00E27FAB">
        <w:rPr>
          <w:rFonts w:ascii="Cambria" w:hAnsi="Cambria"/>
          <w:color w:val="auto"/>
          <w:sz w:val="22"/>
          <w:szCs w:val="22"/>
        </w:rPr>
        <w:t>-</w:t>
      </w:r>
      <w:r>
        <w:rPr>
          <w:rFonts w:ascii="Cambria" w:hAnsi="Cambria"/>
          <w:color w:val="auto"/>
          <w:sz w:val="22"/>
          <w:szCs w:val="22"/>
        </w:rPr>
        <w:t>held</w:t>
      </w:r>
      <w:r w:rsidR="00E27FAB">
        <w:rPr>
          <w:rFonts w:ascii="Cambria" w:hAnsi="Cambria"/>
          <w:color w:val="auto"/>
          <w:sz w:val="22"/>
          <w:szCs w:val="22"/>
        </w:rPr>
        <w:t xml:space="preserve"> and publicly-</w:t>
      </w:r>
      <w:r w:rsidR="008A154A" w:rsidRPr="00AA1A09">
        <w:rPr>
          <w:rFonts w:ascii="Cambria" w:hAnsi="Cambria"/>
          <w:color w:val="auto"/>
          <w:sz w:val="22"/>
          <w:szCs w:val="22"/>
        </w:rPr>
        <w:t xml:space="preserve">traded companies. </w:t>
      </w:r>
      <w:r w:rsidR="00D5549D" w:rsidRPr="00AA1A09">
        <w:rPr>
          <w:rFonts w:ascii="Cambria" w:hAnsi="Cambria"/>
          <w:color w:val="auto"/>
          <w:sz w:val="22"/>
          <w:szCs w:val="22"/>
        </w:rPr>
        <w:t xml:space="preserve"> </w:t>
      </w:r>
    </w:p>
    <w:p w:rsidR="00814FCF" w:rsidRPr="002A62BA" w:rsidRDefault="00814FCF" w:rsidP="00245046">
      <w:pPr>
        <w:pStyle w:val="BodyText"/>
        <w:jc w:val="both"/>
        <w:rPr>
          <w:rFonts w:ascii="Cambria" w:hAnsi="Cambria"/>
          <w:color w:val="auto"/>
          <w:sz w:val="22"/>
          <w:szCs w:val="22"/>
        </w:rPr>
      </w:pPr>
    </w:p>
    <w:tbl>
      <w:tblPr>
        <w:tblW w:w="0" w:type="auto"/>
        <w:tblInd w:w="-29"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CellMar>
          <w:left w:w="113" w:type="dxa"/>
          <w:right w:w="113" w:type="dxa"/>
        </w:tblCellMar>
        <w:tblLook w:val="01E0" w:firstRow="1" w:lastRow="1" w:firstColumn="1" w:lastColumn="1" w:noHBand="0" w:noVBand="0"/>
      </w:tblPr>
      <w:tblGrid>
        <w:gridCol w:w="709"/>
        <w:gridCol w:w="4168"/>
        <w:gridCol w:w="5613"/>
      </w:tblGrid>
      <w:tr w:rsidR="007A3A41" w:rsidRPr="00DB67D3" w:rsidTr="004513C6">
        <w:tc>
          <w:tcPr>
            <w:tcW w:w="709" w:type="dxa"/>
            <w:shd w:val="clear" w:color="auto" w:fill="525C62"/>
          </w:tcPr>
          <w:p w:rsidR="007A3A41" w:rsidRPr="007A3A41" w:rsidRDefault="007A3A41" w:rsidP="00245046">
            <w:pPr>
              <w:pStyle w:val="TableText"/>
              <w:jc w:val="center"/>
              <w:rPr>
                <w:rFonts w:asciiTheme="majorHAnsi" w:hAnsiTheme="majorHAnsi"/>
                <w:b/>
                <w:color w:val="FFFFFF" w:themeColor="background1"/>
                <w:sz w:val="24"/>
                <w:szCs w:val="24"/>
                <w:lang w:val="ru-RU"/>
              </w:rPr>
            </w:pPr>
            <w:r>
              <w:rPr>
                <w:rFonts w:asciiTheme="majorHAnsi" w:hAnsiTheme="majorHAnsi"/>
                <w:b/>
                <w:color w:val="FFFFFF" w:themeColor="background1"/>
                <w:sz w:val="24"/>
                <w:szCs w:val="24"/>
                <w:lang w:val="ru-RU"/>
              </w:rPr>
              <w:t>№</w:t>
            </w:r>
          </w:p>
        </w:tc>
        <w:tc>
          <w:tcPr>
            <w:tcW w:w="4168" w:type="dxa"/>
            <w:shd w:val="clear" w:color="auto" w:fill="525C62"/>
          </w:tcPr>
          <w:p w:rsidR="007A3A41" w:rsidRPr="004C1623" w:rsidRDefault="007A3A41" w:rsidP="00245046">
            <w:pPr>
              <w:pStyle w:val="TableText"/>
              <w:jc w:val="center"/>
              <w:rPr>
                <w:rFonts w:asciiTheme="majorHAnsi" w:hAnsiTheme="majorHAnsi"/>
                <w:b/>
                <w:color w:val="FFFFFF" w:themeColor="background1"/>
                <w:sz w:val="24"/>
                <w:szCs w:val="24"/>
              </w:rPr>
            </w:pPr>
            <w:r w:rsidRPr="004C1623">
              <w:rPr>
                <w:rFonts w:asciiTheme="majorHAnsi" w:hAnsiTheme="majorHAnsi"/>
                <w:b/>
                <w:color w:val="FFFFFF" w:themeColor="background1"/>
                <w:sz w:val="24"/>
                <w:szCs w:val="24"/>
              </w:rPr>
              <w:t>Client name</w:t>
            </w:r>
          </w:p>
        </w:tc>
        <w:tc>
          <w:tcPr>
            <w:tcW w:w="5613" w:type="dxa"/>
            <w:shd w:val="clear" w:color="auto" w:fill="525C62"/>
          </w:tcPr>
          <w:p w:rsidR="007A3A41" w:rsidRPr="004C1623" w:rsidRDefault="007A3A41" w:rsidP="00245046">
            <w:pPr>
              <w:pStyle w:val="TableText"/>
              <w:jc w:val="center"/>
              <w:rPr>
                <w:rFonts w:asciiTheme="majorHAnsi" w:hAnsiTheme="majorHAnsi"/>
                <w:b/>
                <w:color w:val="FFFFFF" w:themeColor="background1"/>
                <w:sz w:val="24"/>
                <w:szCs w:val="24"/>
              </w:rPr>
            </w:pPr>
            <w:r w:rsidRPr="004C1623">
              <w:rPr>
                <w:rFonts w:asciiTheme="majorHAnsi" w:hAnsiTheme="majorHAnsi"/>
                <w:b/>
                <w:color w:val="FFFFFF" w:themeColor="background1"/>
                <w:sz w:val="24"/>
                <w:szCs w:val="24"/>
              </w:rPr>
              <w:t>Description</w:t>
            </w:r>
          </w:p>
        </w:tc>
      </w:tr>
      <w:tr w:rsidR="007A3A41" w:rsidRPr="00DB67D3" w:rsidTr="004513C6">
        <w:tc>
          <w:tcPr>
            <w:tcW w:w="709" w:type="dxa"/>
            <w:shd w:val="clear" w:color="auto" w:fill="auto"/>
            <w:vAlign w:val="center"/>
          </w:tcPr>
          <w:p w:rsidR="007A3A41" w:rsidRDefault="007A3A41" w:rsidP="00A25617">
            <w:pPr>
              <w:pStyle w:val="TableText"/>
              <w:jc w:val="center"/>
              <w:rPr>
                <w:rFonts w:asciiTheme="majorHAnsi" w:hAnsiTheme="majorHAnsi"/>
                <w:b/>
                <w:color w:val="525C62"/>
                <w:sz w:val="22"/>
                <w:szCs w:val="22"/>
              </w:rPr>
            </w:pPr>
            <w:r>
              <w:rPr>
                <w:rFonts w:asciiTheme="majorHAnsi" w:hAnsiTheme="majorHAnsi"/>
                <w:b/>
                <w:color w:val="525C62"/>
                <w:sz w:val="22"/>
                <w:szCs w:val="22"/>
              </w:rPr>
              <w:t>1</w:t>
            </w:r>
          </w:p>
        </w:tc>
        <w:tc>
          <w:tcPr>
            <w:tcW w:w="4168" w:type="dxa"/>
            <w:shd w:val="clear" w:color="auto" w:fill="auto"/>
            <w:vAlign w:val="center"/>
          </w:tcPr>
          <w:p w:rsidR="007A3A41" w:rsidRPr="00096FE9" w:rsidRDefault="007A3A41" w:rsidP="004A1E60">
            <w:pPr>
              <w:pStyle w:val="TableText"/>
              <w:rPr>
                <w:rFonts w:asciiTheme="majorHAnsi" w:hAnsiTheme="majorHAnsi"/>
                <w:b/>
                <w:sz w:val="22"/>
                <w:szCs w:val="22"/>
              </w:rPr>
            </w:pPr>
            <w:r w:rsidRPr="00096FE9">
              <w:rPr>
                <w:rFonts w:asciiTheme="majorHAnsi" w:hAnsiTheme="majorHAnsi"/>
                <w:b/>
                <w:sz w:val="22"/>
                <w:szCs w:val="22"/>
              </w:rPr>
              <w:t xml:space="preserve">JSC </w:t>
            </w:r>
            <w:r w:rsidR="005E02E5" w:rsidRPr="00096FE9">
              <w:rPr>
                <w:rFonts w:asciiTheme="majorHAnsi" w:hAnsiTheme="majorHAnsi"/>
                <w:b/>
                <w:sz w:val="22"/>
                <w:szCs w:val="22"/>
              </w:rPr>
              <w:t>Gazprom</w:t>
            </w:r>
          </w:p>
        </w:tc>
        <w:tc>
          <w:tcPr>
            <w:tcW w:w="5613" w:type="dxa"/>
            <w:shd w:val="clear" w:color="auto" w:fill="auto"/>
          </w:tcPr>
          <w:p w:rsidR="007A3A41" w:rsidRPr="00096FE9" w:rsidRDefault="00A43BD1" w:rsidP="00DB67D3">
            <w:pPr>
              <w:pStyle w:val="TableText"/>
              <w:rPr>
                <w:rFonts w:asciiTheme="majorHAnsi" w:hAnsiTheme="majorHAnsi"/>
                <w:sz w:val="22"/>
                <w:szCs w:val="22"/>
                <w:lang w:val="en-US"/>
              </w:rPr>
            </w:pPr>
            <w:r>
              <w:rPr>
                <w:rFonts w:asciiTheme="majorHAnsi" w:hAnsiTheme="majorHAnsi"/>
                <w:sz w:val="22"/>
                <w:szCs w:val="22"/>
                <w:lang w:val="en-US"/>
              </w:rPr>
              <w:t xml:space="preserve">Conducted research on Board Compensation </w:t>
            </w:r>
          </w:p>
        </w:tc>
      </w:tr>
      <w:tr w:rsidR="007A3A41" w:rsidRPr="00DB67D3" w:rsidTr="004513C6">
        <w:tc>
          <w:tcPr>
            <w:tcW w:w="709" w:type="dxa"/>
            <w:shd w:val="clear" w:color="auto" w:fill="D9D9D9"/>
            <w:vAlign w:val="center"/>
          </w:tcPr>
          <w:p w:rsidR="007A3A41" w:rsidRPr="00DB67D3" w:rsidRDefault="007A3A41" w:rsidP="00A25617">
            <w:pPr>
              <w:pStyle w:val="TableText"/>
              <w:jc w:val="center"/>
              <w:rPr>
                <w:rFonts w:asciiTheme="majorHAnsi" w:hAnsiTheme="majorHAnsi"/>
                <w:b/>
                <w:color w:val="525C62"/>
                <w:sz w:val="22"/>
                <w:szCs w:val="22"/>
              </w:rPr>
            </w:pPr>
            <w:r>
              <w:rPr>
                <w:rFonts w:asciiTheme="majorHAnsi" w:hAnsiTheme="majorHAnsi"/>
                <w:b/>
                <w:color w:val="525C62"/>
                <w:sz w:val="22"/>
                <w:szCs w:val="22"/>
              </w:rPr>
              <w:t>2</w:t>
            </w:r>
          </w:p>
        </w:tc>
        <w:tc>
          <w:tcPr>
            <w:tcW w:w="4168" w:type="dxa"/>
            <w:shd w:val="clear" w:color="auto" w:fill="D9D9D9"/>
            <w:vAlign w:val="center"/>
          </w:tcPr>
          <w:p w:rsidR="007A3A41" w:rsidRPr="00096FE9" w:rsidRDefault="007A3A41" w:rsidP="004A1E60">
            <w:pPr>
              <w:pStyle w:val="TableText"/>
              <w:rPr>
                <w:rFonts w:asciiTheme="majorHAnsi" w:hAnsiTheme="majorHAnsi"/>
                <w:b/>
                <w:sz w:val="22"/>
                <w:szCs w:val="22"/>
              </w:rPr>
            </w:pPr>
            <w:r w:rsidRPr="00096FE9">
              <w:rPr>
                <w:rFonts w:asciiTheme="majorHAnsi" w:hAnsiTheme="majorHAnsi"/>
                <w:b/>
                <w:sz w:val="22"/>
                <w:szCs w:val="22"/>
              </w:rPr>
              <w:t>Moscow Exchange plc</w:t>
            </w:r>
          </w:p>
        </w:tc>
        <w:tc>
          <w:tcPr>
            <w:tcW w:w="5613" w:type="dxa"/>
            <w:shd w:val="clear" w:color="auto" w:fill="D9D9D9"/>
          </w:tcPr>
          <w:p w:rsidR="007A3A41" w:rsidRPr="00096FE9" w:rsidRDefault="00D8395C" w:rsidP="00C60672">
            <w:pPr>
              <w:pStyle w:val="TableText"/>
              <w:rPr>
                <w:rFonts w:asciiTheme="majorHAnsi" w:hAnsiTheme="majorHAnsi"/>
                <w:sz w:val="22"/>
                <w:szCs w:val="22"/>
                <w:lang w:val="en-US"/>
              </w:rPr>
            </w:pPr>
            <w:r>
              <w:rPr>
                <w:rFonts w:asciiTheme="majorHAnsi" w:hAnsiTheme="majorHAnsi"/>
                <w:sz w:val="22"/>
                <w:szCs w:val="22"/>
                <w:lang w:val="en-US"/>
              </w:rPr>
              <w:t>Developed and integrated best practice c</w:t>
            </w:r>
            <w:r w:rsidR="007A3A41" w:rsidRPr="00096FE9">
              <w:rPr>
                <w:rFonts w:asciiTheme="majorHAnsi" w:hAnsiTheme="majorHAnsi"/>
                <w:sz w:val="22"/>
                <w:szCs w:val="22"/>
                <w:lang w:val="en-US"/>
              </w:rPr>
              <w:t>orporate governance standards. Spent 9 years at BOD as NEDs/Head of Compensation and Nomination committee.</w:t>
            </w:r>
            <w:r w:rsidR="007F53ED">
              <w:rPr>
                <w:rFonts w:asciiTheme="majorHAnsi" w:hAnsiTheme="majorHAnsi"/>
                <w:sz w:val="22"/>
                <w:szCs w:val="22"/>
                <w:lang w:val="en-US"/>
              </w:rPr>
              <w:t xml:space="preserve"> </w:t>
            </w:r>
            <w:r w:rsidR="00C60672">
              <w:rPr>
                <w:rFonts w:asciiTheme="majorHAnsi" w:hAnsiTheme="majorHAnsi"/>
                <w:sz w:val="22"/>
                <w:szCs w:val="22"/>
                <w:lang w:val="en-US"/>
              </w:rPr>
              <w:t>Helped</w:t>
            </w:r>
            <w:r w:rsidR="007F53ED">
              <w:rPr>
                <w:rFonts w:asciiTheme="majorHAnsi" w:hAnsiTheme="majorHAnsi"/>
                <w:sz w:val="22"/>
                <w:szCs w:val="22"/>
                <w:lang w:val="en-US"/>
              </w:rPr>
              <w:t xml:space="preserve"> the firm and its subsidiaries to improve the diversity of </w:t>
            </w:r>
            <w:r w:rsidR="00C60672">
              <w:rPr>
                <w:rFonts w:asciiTheme="majorHAnsi" w:hAnsiTheme="majorHAnsi"/>
                <w:sz w:val="22"/>
                <w:szCs w:val="22"/>
                <w:lang w:val="en-US"/>
              </w:rPr>
              <w:t>its</w:t>
            </w:r>
            <w:r w:rsidR="007F53ED">
              <w:rPr>
                <w:rFonts w:asciiTheme="majorHAnsi" w:hAnsiTheme="majorHAnsi"/>
                <w:sz w:val="22"/>
                <w:szCs w:val="22"/>
                <w:lang w:val="en-US"/>
              </w:rPr>
              <w:t xml:space="preserve"> board composition, obtain directors, and implement succession planning.</w:t>
            </w:r>
          </w:p>
        </w:tc>
      </w:tr>
      <w:tr w:rsidR="007A3A41" w:rsidRPr="00DB67D3" w:rsidTr="004513C6">
        <w:tc>
          <w:tcPr>
            <w:tcW w:w="709" w:type="dxa"/>
            <w:vAlign w:val="center"/>
          </w:tcPr>
          <w:p w:rsidR="007A3A41" w:rsidRPr="00DB67D3" w:rsidRDefault="007A3A41" w:rsidP="00A25617">
            <w:pPr>
              <w:pStyle w:val="TableText"/>
              <w:jc w:val="center"/>
              <w:rPr>
                <w:rFonts w:asciiTheme="majorHAnsi" w:hAnsiTheme="majorHAnsi"/>
                <w:b/>
                <w:color w:val="525C62"/>
                <w:sz w:val="22"/>
                <w:szCs w:val="22"/>
              </w:rPr>
            </w:pPr>
            <w:r>
              <w:rPr>
                <w:rFonts w:asciiTheme="majorHAnsi" w:hAnsiTheme="majorHAnsi"/>
                <w:b/>
                <w:color w:val="525C62"/>
                <w:sz w:val="22"/>
                <w:szCs w:val="22"/>
              </w:rPr>
              <w:t>3</w:t>
            </w:r>
          </w:p>
        </w:tc>
        <w:tc>
          <w:tcPr>
            <w:tcW w:w="4168" w:type="dxa"/>
            <w:shd w:val="clear" w:color="auto" w:fill="auto"/>
            <w:vAlign w:val="center"/>
          </w:tcPr>
          <w:p w:rsidR="007A3A41" w:rsidRPr="00096FE9" w:rsidRDefault="007A3A41" w:rsidP="004A1E60">
            <w:pPr>
              <w:pStyle w:val="TableText"/>
              <w:rPr>
                <w:rFonts w:asciiTheme="majorHAnsi" w:hAnsiTheme="majorHAnsi"/>
                <w:b/>
                <w:sz w:val="22"/>
                <w:szCs w:val="22"/>
              </w:rPr>
            </w:pPr>
            <w:r w:rsidRPr="00096FE9">
              <w:rPr>
                <w:rFonts w:asciiTheme="majorHAnsi" w:hAnsiTheme="majorHAnsi"/>
                <w:b/>
                <w:sz w:val="22"/>
                <w:szCs w:val="22"/>
              </w:rPr>
              <w:t>Russian venture company</w:t>
            </w:r>
          </w:p>
        </w:tc>
        <w:tc>
          <w:tcPr>
            <w:tcW w:w="5613" w:type="dxa"/>
            <w:shd w:val="clear" w:color="auto" w:fill="auto"/>
          </w:tcPr>
          <w:p w:rsidR="007A3A41" w:rsidRPr="00096FE9" w:rsidRDefault="007A3A41" w:rsidP="00245046">
            <w:pPr>
              <w:pStyle w:val="TableText"/>
              <w:rPr>
                <w:rFonts w:asciiTheme="majorHAnsi" w:hAnsiTheme="majorHAnsi"/>
                <w:sz w:val="22"/>
                <w:szCs w:val="22"/>
              </w:rPr>
            </w:pPr>
            <w:r w:rsidRPr="00096FE9">
              <w:rPr>
                <w:rFonts w:asciiTheme="majorHAnsi" w:hAnsiTheme="majorHAnsi"/>
                <w:sz w:val="22"/>
                <w:szCs w:val="22"/>
              </w:rPr>
              <w:t>Assisted in develop</w:t>
            </w:r>
            <w:r w:rsidR="00FC5B37">
              <w:rPr>
                <w:rFonts w:asciiTheme="majorHAnsi" w:hAnsiTheme="majorHAnsi"/>
                <w:sz w:val="22"/>
                <w:szCs w:val="22"/>
              </w:rPr>
              <w:t>ing</w:t>
            </w:r>
            <w:r w:rsidRPr="00096FE9">
              <w:rPr>
                <w:rFonts w:asciiTheme="majorHAnsi" w:hAnsiTheme="majorHAnsi"/>
                <w:sz w:val="22"/>
                <w:szCs w:val="22"/>
              </w:rPr>
              <w:t xml:space="preserve"> corporate governance standards</w:t>
            </w:r>
            <w:r w:rsidR="00FC5B37">
              <w:rPr>
                <w:rFonts w:asciiTheme="majorHAnsi" w:hAnsiTheme="majorHAnsi"/>
                <w:sz w:val="22"/>
                <w:szCs w:val="22"/>
              </w:rPr>
              <w:t xml:space="preserve"> and served as a</w:t>
            </w:r>
            <w:r w:rsidRPr="00096FE9">
              <w:rPr>
                <w:rFonts w:asciiTheme="majorHAnsi" w:hAnsiTheme="majorHAnsi"/>
                <w:sz w:val="22"/>
                <w:szCs w:val="22"/>
              </w:rPr>
              <w:t xml:space="preserve"> member of the corporate governance committee</w:t>
            </w:r>
            <w:r w:rsidR="00FC5B37">
              <w:rPr>
                <w:rFonts w:asciiTheme="majorHAnsi" w:hAnsiTheme="majorHAnsi"/>
                <w:sz w:val="22"/>
                <w:szCs w:val="22"/>
              </w:rPr>
              <w:t xml:space="preserve">.  </w:t>
            </w:r>
            <w:r w:rsidR="00FC5B37" w:rsidRPr="0059052A">
              <w:rPr>
                <w:rFonts w:asciiTheme="majorHAnsi" w:hAnsiTheme="majorHAnsi"/>
                <w:color w:val="FF0000"/>
                <w:sz w:val="22"/>
                <w:szCs w:val="22"/>
              </w:rPr>
              <w:t>[Azat, was Board</w:t>
            </w:r>
            <w:r w:rsidR="00FC5B37">
              <w:rPr>
                <w:rFonts w:asciiTheme="majorHAnsi" w:hAnsiTheme="majorHAnsi"/>
                <w:color w:val="FF0000"/>
                <w:sz w:val="22"/>
                <w:szCs w:val="22"/>
              </w:rPr>
              <w:t xml:space="preserve"> </w:t>
            </w:r>
            <w:r w:rsidR="00FC5B37" w:rsidRPr="0059052A">
              <w:rPr>
                <w:rFonts w:asciiTheme="majorHAnsi" w:hAnsiTheme="majorHAnsi"/>
                <w:color w:val="FF0000"/>
                <w:sz w:val="22"/>
                <w:szCs w:val="22"/>
              </w:rPr>
              <w:t>So</w:t>
            </w:r>
            <w:r w:rsidR="00FC5B37">
              <w:rPr>
                <w:rFonts w:asciiTheme="majorHAnsi" w:hAnsiTheme="majorHAnsi"/>
                <w:color w:val="FF0000"/>
                <w:sz w:val="22"/>
                <w:szCs w:val="22"/>
              </w:rPr>
              <w:t>lu</w:t>
            </w:r>
            <w:r w:rsidR="00FC5B37" w:rsidRPr="0059052A">
              <w:rPr>
                <w:rFonts w:asciiTheme="majorHAnsi" w:hAnsiTheme="majorHAnsi"/>
                <w:color w:val="FF0000"/>
                <w:sz w:val="22"/>
                <w:szCs w:val="22"/>
              </w:rPr>
              <w:t xml:space="preserve">tions a member of the committee?  Or did it find a </w:t>
            </w:r>
            <w:r w:rsidR="00FC5B37">
              <w:rPr>
                <w:rFonts w:asciiTheme="majorHAnsi" w:hAnsiTheme="majorHAnsi"/>
                <w:color w:val="FF0000"/>
                <w:sz w:val="22"/>
                <w:szCs w:val="22"/>
              </w:rPr>
              <w:t xml:space="preserve">committee </w:t>
            </w:r>
            <w:r w:rsidR="00FC5B37" w:rsidRPr="0059052A">
              <w:rPr>
                <w:rFonts w:asciiTheme="majorHAnsi" w:hAnsiTheme="majorHAnsi"/>
                <w:color w:val="FF0000"/>
                <w:sz w:val="22"/>
                <w:szCs w:val="22"/>
              </w:rPr>
              <w:t xml:space="preserve">member for the </w:t>
            </w:r>
            <w:r w:rsidR="00FC5B37" w:rsidRPr="0059052A">
              <w:rPr>
                <w:rFonts w:asciiTheme="majorHAnsi" w:hAnsiTheme="majorHAnsi"/>
                <w:color w:val="FF0000"/>
                <w:sz w:val="22"/>
                <w:szCs w:val="22"/>
              </w:rPr>
              <w:lastRenderedPageBreak/>
              <w:t>client?  --WW]</w:t>
            </w:r>
          </w:p>
        </w:tc>
      </w:tr>
      <w:tr w:rsidR="007A3A41" w:rsidRPr="00DB67D3" w:rsidTr="004513C6">
        <w:tc>
          <w:tcPr>
            <w:tcW w:w="709" w:type="dxa"/>
            <w:shd w:val="clear" w:color="auto" w:fill="E0E0E0"/>
            <w:vAlign w:val="center"/>
          </w:tcPr>
          <w:p w:rsidR="007A3A41" w:rsidRPr="00DB67D3" w:rsidRDefault="007A3A41" w:rsidP="00A25617">
            <w:pPr>
              <w:pStyle w:val="TableText"/>
              <w:jc w:val="center"/>
              <w:rPr>
                <w:rFonts w:asciiTheme="majorHAnsi" w:hAnsiTheme="majorHAnsi"/>
                <w:b/>
                <w:color w:val="525C62"/>
                <w:sz w:val="22"/>
                <w:szCs w:val="22"/>
              </w:rPr>
            </w:pPr>
            <w:r>
              <w:rPr>
                <w:rFonts w:asciiTheme="majorHAnsi" w:hAnsiTheme="majorHAnsi"/>
                <w:b/>
                <w:color w:val="525C62"/>
                <w:sz w:val="22"/>
                <w:szCs w:val="22"/>
              </w:rPr>
              <w:lastRenderedPageBreak/>
              <w:t>4</w:t>
            </w:r>
          </w:p>
        </w:tc>
        <w:tc>
          <w:tcPr>
            <w:tcW w:w="4168" w:type="dxa"/>
            <w:shd w:val="clear" w:color="auto" w:fill="E0E0E0"/>
            <w:vAlign w:val="center"/>
          </w:tcPr>
          <w:p w:rsidR="007A3A41" w:rsidRPr="00096FE9" w:rsidRDefault="007A3A41" w:rsidP="004A1E60">
            <w:pPr>
              <w:pStyle w:val="TableText"/>
              <w:rPr>
                <w:rFonts w:asciiTheme="majorHAnsi" w:hAnsiTheme="majorHAnsi"/>
                <w:b/>
                <w:sz w:val="22"/>
                <w:szCs w:val="22"/>
              </w:rPr>
            </w:pPr>
            <w:r w:rsidRPr="00096FE9">
              <w:rPr>
                <w:rFonts w:asciiTheme="majorHAnsi" w:hAnsiTheme="majorHAnsi"/>
                <w:b/>
                <w:sz w:val="22"/>
                <w:szCs w:val="22"/>
              </w:rPr>
              <w:t>AFK Sistema and its subsidiaries</w:t>
            </w:r>
          </w:p>
        </w:tc>
        <w:tc>
          <w:tcPr>
            <w:tcW w:w="5613" w:type="dxa"/>
            <w:shd w:val="clear" w:color="auto" w:fill="E0E0E0"/>
          </w:tcPr>
          <w:p w:rsidR="007A3A41" w:rsidRPr="00096FE9" w:rsidRDefault="005E02E5" w:rsidP="0059052A">
            <w:pPr>
              <w:pStyle w:val="TableText"/>
              <w:rPr>
                <w:rFonts w:asciiTheme="majorHAnsi" w:hAnsiTheme="majorHAnsi"/>
                <w:sz w:val="22"/>
                <w:szCs w:val="22"/>
              </w:rPr>
            </w:pPr>
            <w:r w:rsidRPr="00096FE9">
              <w:rPr>
                <w:rFonts w:asciiTheme="majorHAnsi" w:hAnsiTheme="majorHAnsi"/>
                <w:sz w:val="22"/>
                <w:szCs w:val="22"/>
              </w:rPr>
              <w:t xml:space="preserve">Assisted the BOD in </w:t>
            </w:r>
            <w:r>
              <w:rPr>
                <w:rFonts w:asciiTheme="majorHAnsi" w:hAnsiTheme="majorHAnsi"/>
                <w:sz w:val="22"/>
                <w:szCs w:val="22"/>
              </w:rPr>
              <w:t xml:space="preserve">its </w:t>
            </w:r>
            <w:r w:rsidRPr="00096FE9">
              <w:rPr>
                <w:rFonts w:asciiTheme="majorHAnsi" w:hAnsiTheme="majorHAnsi"/>
                <w:sz w:val="22"/>
                <w:szCs w:val="22"/>
              </w:rPr>
              <w:t xml:space="preserve">international search </w:t>
            </w:r>
            <w:r>
              <w:rPr>
                <w:rFonts w:asciiTheme="majorHAnsi" w:hAnsiTheme="majorHAnsi"/>
                <w:sz w:val="22"/>
                <w:szCs w:val="22"/>
              </w:rPr>
              <w:t>for</w:t>
            </w:r>
            <w:r w:rsidRPr="00096FE9">
              <w:rPr>
                <w:rFonts w:asciiTheme="majorHAnsi" w:hAnsiTheme="majorHAnsi"/>
                <w:sz w:val="22"/>
                <w:szCs w:val="22"/>
              </w:rPr>
              <w:t xml:space="preserve"> INEDs for MTS, </w:t>
            </w:r>
            <w:r>
              <w:rPr>
                <w:rFonts w:asciiTheme="majorHAnsi" w:hAnsiTheme="majorHAnsi"/>
                <w:sz w:val="22"/>
                <w:szCs w:val="22"/>
              </w:rPr>
              <w:t>Detsky</w:t>
            </w:r>
            <w:r w:rsidRPr="00096FE9">
              <w:rPr>
                <w:rFonts w:asciiTheme="majorHAnsi" w:hAnsiTheme="majorHAnsi"/>
                <w:sz w:val="22"/>
                <w:szCs w:val="22"/>
              </w:rPr>
              <w:t xml:space="preserve"> Mir, </w:t>
            </w:r>
            <w:r>
              <w:rPr>
                <w:rFonts w:asciiTheme="majorHAnsi" w:hAnsiTheme="majorHAnsi"/>
                <w:sz w:val="22"/>
                <w:szCs w:val="22"/>
              </w:rPr>
              <w:t>Medsi</w:t>
            </w:r>
            <w:r w:rsidRPr="00096FE9">
              <w:rPr>
                <w:rFonts w:asciiTheme="majorHAnsi" w:hAnsiTheme="majorHAnsi"/>
                <w:sz w:val="22"/>
                <w:szCs w:val="22"/>
              </w:rPr>
              <w:t xml:space="preserve">. </w:t>
            </w:r>
          </w:p>
        </w:tc>
      </w:tr>
      <w:tr w:rsidR="007A3A41" w:rsidRPr="00DB67D3" w:rsidTr="004513C6">
        <w:tc>
          <w:tcPr>
            <w:tcW w:w="709" w:type="dxa"/>
            <w:vAlign w:val="center"/>
          </w:tcPr>
          <w:p w:rsidR="007A3A41" w:rsidRPr="00DB67D3" w:rsidRDefault="007A3A41" w:rsidP="00A25617">
            <w:pPr>
              <w:pStyle w:val="TableText"/>
              <w:jc w:val="center"/>
              <w:rPr>
                <w:rFonts w:asciiTheme="majorHAnsi" w:hAnsiTheme="majorHAnsi"/>
                <w:b/>
                <w:color w:val="525C62"/>
                <w:sz w:val="22"/>
                <w:szCs w:val="22"/>
              </w:rPr>
            </w:pPr>
            <w:r>
              <w:rPr>
                <w:rFonts w:asciiTheme="majorHAnsi" w:hAnsiTheme="majorHAnsi"/>
                <w:b/>
                <w:color w:val="525C62"/>
                <w:sz w:val="22"/>
                <w:szCs w:val="22"/>
              </w:rPr>
              <w:t>5</w:t>
            </w:r>
          </w:p>
        </w:tc>
        <w:tc>
          <w:tcPr>
            <w:tcW w:w="4168" w:type="dxa"/>
            <w:shd w:val="clear" w:color="auto" w:fill="auto"/>
            <w:vAlign w:val="center"/>
          </w:tcPr>
          <w:p w:rsidR="007A3A41" w:rsidRPr="00096FE9" w:rsidRDefault="007A3A41" w:rsidP="004A1E60">
            <w:pPr>
              <w:pStyle w:val="TableText"/>
              <w:rPr>
                <w:rFonts w:asciiTheme="majorHAnsi" w:hAnsiTheme="majorHAnsi"/>
                <w:b/>
                <w:sz w:val="22"/>
                <w:szCs w:val="22"/>
              </w:rPr>
            </w:pPr>
            <w:r w:rsidRPr="00096FE9">
              <w:rPr>
                <w:rFonts w:asciiTheme="majorHAnsi" w:hAnsiTheme="majorHAnsi"/>
                <w:b/>
                <w:sz w:val="22"/>
                <w:szCs w:val="22"/>
              </w:rPr>
              <w:t>UCM and its subsidiaries</w:t>
            </w:r>
          </w:p>
        </w:tc>
        <w:tc>
          <w:tcPr>
            <w:tcW w:w="5613" w:type="dxa"/>
            <w:shd w:val="clear" w:color="auto" w:fill="auto"/>
          </w:tcPr>
          <w:p w:rsidR="007A3A41" w:rsidRPr="00096FE9" w:rsidRDefault="007A3A41" w:rsidP="00245046">
            <w:pPr>
              <w:pStyle w:val="TableText"/>
              <w:rPr>
                <w:rFonts w:asciiTheme="majorHAnsi" w:hAnsiTheme="majorHAnsi"/>
                <w:sz w:val="22"/>
                <w:szCs w:val="22"/>
              </w:rPr>
            </w:pPr>
            <w:r w:rsidRPr="00096FE9">
              <w:rPr>
                <w:rFonts w:asciiTheme="majorHAnsi" w:hAnsiTheme="majorHAnsi"/>
                <w:sz w:val="22"/>
                <w:szCs w:val="22"/>
              </w:rPr>
              <w:t>Conducted the Board Evaluation for MegaFone.</w:t>
            </w:r>
          </w:p>
        </w:tc>
      </w:tr>
      <w:tr w:rsidR="007A3A41" w:rsidRPr="00DB67D3" w:rsidTr="004513C6">
        <w:tc>
          <w:tcPr>
            <w:tcW w:w="709" w:type="dxa"/>
            <w:shd w:val="clear" w:color="auto" w:fill="E6E6E6"/>
            <w:vAlign w:val="center"/>
          </w:tcPr>
          <w:p w:rsidR="007A3A41" w:rsidRPr="00CA5A98" w:rsidRDefault="007A3A41" w:rsidP="00A25617">
            <w:pPr>
              <w:pStyle w:val="TableText"/>
              <w:jc w:val="center"/>
              <w:rPr>
                <w:rFonts w:asciiTheme="majorHAnsi" w:hAnsiTheme="majorHAnsi"/>
                <w:b/>
                <w:color w:val="525C62"/>
                <w:sz w:val="22"/>
                <w:szCs w:val="22"/>
              </w:rPr>
            </w:pPr>
            <w:r>
              <w:rPr>
                <w:rFonts w:asciiTheme="majorHAnsi" w:hAnsiTheme="majorHAnsi"/>
                <w:b/>
                <w:color w:val="525C62"/>
                <w:sz w:val="22"/>
                <w:szCs w:val="22"/>
              </w:rPr>
              <w:t>6</w:t>
            </w:r>
          </w:p>
        </w:tc>
        <w:tc>
          <w:tcPr>
            <w:tcW w:w="4168" w:type="dxa"/>
            <w:shd w:val="clear" w:color="auto" w:fill="E6E6E6"/>
            <w:vAlign w:val="center"/>
          </w:tcPr>
          <w:p w:rsidR="007A3A41" w:rsidRPr="00096FE9" w:rsidRDefault="007A3A41" w:rsidP="004A1E60">
            <w:pPr>
              <w:pStyle w:val="TableText"/>
              <w:rPr>
                <w:rFonts w:asciiTheme="majorHAnsi" w:hAnsiTheme="majorHAnsi"/>
                <w:b/>
                <w:sz w:val="22"/>
                <w:szCs w:val="22"/>
              </w:rPr>
            </w:pPr>
            <w:r w:rsidRPr="00096FE9">
              <w:rPr>
                <w:rFonts w:asciiTheme="majorHAnsi" w:hAnsiTheme="majorHAnsi"/>
                <w:b/>
                <w:sz w:val="22"/>
                <w:szCs w:val="22"/>
              </w:rPr>
              <w:t>Sovereign Wealth Fund «Samruk-Kazyna»</w:t>
            </w:r>
          </w:p>
        </w:tc>
        <w:tc>
          <w:tcPr>
            <w:tcW w:w="5613" w:type="dxa"/>
            <w:shd w:val="clear" w:color="auto" w:fill="E6E6E6"/>
          </w:tcPr>
          <w:p w:rsidR="007A3A41" w:rsidRPr="00096FE9" w:rsidRDefault="007A3A41" w:rsidP="001A7F84">
            <w:pPr>
              <w:pStyle w:val="TableText"/>
              <w:rPr>
                <w:rFonts w:asciiTheme="majorHAnsi" w:hAnsiTheme="majorHAnsi"/>
                <w:sz w:val="22"/>
                <w:szCs w:val="22"/>
              </w:rPr>
            </w:pPr>
            <w:r w:rsidRPr="00096FE9">
              <w:rPr>
                <w:rFonts w:asciiTheme="majorHAnsi" w:hAnsiTheme="majorHAnsi"/>
                <w:sz w:val="22"/>
                <w:szCs w:val="22"/>
              </w:rPr>
              <w:t>Conducted the Board Evaluation for the fund’s investments, including 9 subsidiary companies</w:t>
            </w:r>
            <w:r w:rsidR="00C1024A">
              <w:rPr>
                <w:rFonts w:asciiTheme="majorHAnsi" w:hAnsiTheme="majorHAnsi"/>
                <w:sz w:val="22"/>
                <w:szCs w:val="22"/>
              </w:rPr>
              <w:t>,</w:t>
            </w:r>
            <w:r w:rsidRPr="00096FE9">
              <w:rPr>
                <w:rFonts w:asciiTheme="majorHAnsi" w:hAnsiTheme="majorHAnsi"/>
                <w:sz w:val="22"/>
                <w:szCs w:val="22"/>
              </w:rPr>
              <w:t xml:space="preserve"> </w:t>
            </w:r>
            <w:r w:rsidR="001A7F84">
              <w:rPr>
                <w:rFonts w:asciiTheme="majorHAnsi" w:hAnsiTheme="majorHAnsi"/>
                <w:sz w:val="22"/>
                <w:szCs w:val="22"/>
              </w:rPr>
              <w:t xml:space="preserve">including </w:t>
            </w:r>
            <w:r w:rsidR="00C1024A">
              <w:rPr>
                <w:rFonts w:asciiTheme="majorHAnsi" w:hAnsiTheme="majorHAnsi"/>
                <w:sz w:val="22"/>
                <w:szCs w:val="22"/>
              </w:rPr>
              <w:t>(</w:t>
            </w:r>
            <w:r w:rsidR="001A7F84">
              <w:rPr>
                <w:rFonts w:asciiTheme="majorHAnsi" w:hAnsiTheme="majorHAnsi"/>
                <w:sz w:val="22"/>
                <w:szCs w:val="22"/>
              </w:rPr>
              <w:t>but not limited to</w:t>
            </w:r>
            <w:r w:rsidR="00C1024A">
              <w:rPr>
                <w:rFonts w:asciiTheme="majorHAnsi" w:hAnsiTheme="majorHAnsi"/>
                <w:sz w:val="22"/>
                <w:szCs w:val="22"/>
              </w:rPr>
              <w:t>)</w:t>
            </w:r>
            <w:r w:rsidR="001A7F84">
              <w:rPr>
                <w:rFonts w:asciiTheme="majorHAnsi" w:hAnsiTheme="majorHAnsi"/>
                <w:sz w:val="22"/>
                <w:szCs w:val="22"/>
              </w:rPr>
              <w:t xml:space="preserve"> </w:t>
            </w:r>
            <w:r w:rsidRPr="00096FE9">
              <w:rPr>
                <w:rFonts w:asciiTheme="majorHAnsi" w:hAnsiTheme="majorHAnsi"/>
                <w:sz w:val="22"/>
                <w:szCs w:val="22"/>
              </w:rPr>
              <w:t>Kazmunaigas. KazTransOil and Kazenergo.</w:t>
            </w:r>
          </w:p>
        </w:tc>
      </w:tr>
      <w:tr w:rsidR="007A3A41" w:rsidRPr="00DB67D3" w:rsidTr="004513C6">
        <w:tc>
          <w:tcPr>
            <w:tcW w:w="709" w:type="dxa"/>
            <w:vAlign w:val="center"/>
          </w:tcPr>
          <w:p w:rsidR="007A3A41" w:rsidRDefault="007A3A41" w:rsidP="00A25617">
            <w:pPr>
              <w:pStyle w:val="TableText"/>
              <w:jc w:val="center"/>
              <w:rPr>
                <w:rFonts w:asciiTheme="majorHAnsi" w:hAnsiTheme="majorHAnsi"/>
                <w:b/>
                <w:color w:val="525C62"/>
                <w:sz w:val="22"/>
                <w:szCs w:val="22"/>
              </w:rPr>
            </w:pPr>
            <w:r>
              <w:rPr>
                <w:rFonts w:asciiTheme="majorHAnsi" w:hAnsiTheme="majorHAnsi"/>
                <w:b/>
                <w:color w:val="525C62"/>
                <w:sz w:val="22"/>
                <w:szCs w:val="22"/>
              </w:rPr>
              <w:t>7</w:t>
            </w:r>
          </w:p>
        </w:tc>
        <w:tc>
          <w:tcPr>
            <w:tcW w:w="4168" w:type="dxa"/>
            <w:shd w:val="clear" w:color="auto" w:fill="auto"/>
            <w:vAlign w:val="center"/>
          </w:tcPr>
          <w:p w:rsidR="007A3A41" w:rsidRPr="00096FE9" w:rsidRDefault="007A3A41" w:rsidP="004A1E60">
            <w:pPr>
              <w:pStyle w:val="TableText"/>
              <w:rPr>
                <w:rFonts w:asciiTheme="majorHAnsi" w:hAnsiTheme="majorHAnsi"/>
                <w:b/>
                <w:sz w:val="22"/>
                <w:szCs w:val="22"/>
              </w:rPr>
            </w:pPr>
            <w:r w:rsidRPr="00096FE9">
              <w:rPr>
                <w:rFonts w:asciiTheme="majorHAnsi" w:hAnsiTheme="majorHAnsi"/>
                <w:b/>
                <w:sz w:val="22"/>
                <w:szCs w:val="22"/>
              </w:rPr>
              <w:t>JSC Norilsk Nickel</w:t>
            </w:r>
          </w:p>
        </w:tc>
        <w:tc>
          <w:tcPr>
            <w:tcW w:w="5613" w:type="dxa"/>
            <w:shd w:val="clear" w:color="auto" w:fill="auto"/>
          </w:tcPr>
          <w:p w:rsidR="007A3A41" w:rsidRPr="00096FE9" w:rsidRDefault="007A3A41" w:rsidP="00C60672">
            <w:pPr>
              <w:pStyle w:val="TableText"/>
              <w:rPr>
                <w:rFonts w:asciiTheme="majorHAnsi" w:hAnsiTheme="majorHAnsi"/>
                <w:sz w:val="22"/>
                <w:szCs w:val="22"/>
              </w:rPr>
            </w:pPr>
            <w:r w:rsidRPr="00096FE9">
              <w:rPr>
                <w:rFonts w:asciiTheme="majorHAnsi" w:hAnsiTheme="majorHAnsi"/>
                <w:sz w:val="22"/>
                <w:szCs w:val="22"/>
              </w:rPr>
              <w:t xml:space="preserve">Developed and integrated best </w:t>
            </w:r>
            <w:r w:rsidR="00C60672">
              <w:rPr>
                <w:rFonts w:asciiTheme="majorHAnsi" w:hAnsiTheme="majorHAnsi"/>
                <w:sz w:val="22"/>
                <w:szCs w:val="22"/>
              </w:rPr>
              <w:t xml:space="preserve">practice </w:t>
            </w:r>
            <w:r w:rsidR="00C1024A">
              <w:rPr>
                <w:rFonts w:asciiTheme="majorHAnsi" w:hAnsiTheme="majorHAnsi"/>
                <w:sz w:val="22"/>
                <w:szCs w:val="22"/>
              </w:rPr>
              <w:t>c</w:t>
            </w:r>
            <w:r w:rsidRPr="00096FE9">
              <w:rPr>
                <w:rFonts w:asciiTheme="majorHAnsi" w:hAnsiTheme="majorHAnsi"/>
                <w:sz w:val="22"/>
                <w:szCs w:val="22"/>
              </w:rPr>
              <w:t>orporate governance standards, including the Board Evaluatio</w:t>
            </w:r>
            <w:r w:rsidR="00D61BAD">
              <w:rPr>
                <w:rFonts w:asciiTheme="majorHAnsi" w:hAnsiTheme="majorHAnsi"/>
                <w:sz w:val="22"/>
                <w:szCs w:val="22"/>
              </w:rPr>
              <w:t>n</w:t>
            </w:r>
            <w:r w:rsidR="00D61BAD" w:rsidRPr="00096FE9">
              <w:rPr>
                <w:rFonts w:asciiTheme="majorHAnsi" w:hAnsiTheme="majorHAnsi"/>
                <w:sz w:val="22"/>
                <w:szCs w:val="22"/>
              </w:rPr>
              <w:t xml:space="preserve">. </w:t>
            </w:r>
            <w:r w:rsidR="00D61BAD">
              <w:rPr>
                <w:rFonts w:asciiTheme="majorHAnsi" w:hAnsiTheme="majorHAnsi"/>
                <w:sz w:val="22"/>
                <w:szCs w:val="22"/>
              </w:rPr>
              <w:t>We also recruited an independent board member</w:t>
            </w:r>
            <w:r w:rsidR="00115DAF">
              <w:rPr>
                <w:rFonts w:asciiTheme="majorHAnsi" w:hAnsiTheme="majorHAnsi"/>
                <w:sz w:val="22"/>
                <w:szCs w:val="22"/>
              </w:rPr>
              <w:t>.</w:t>
            </w:r>
          </w:p>
        </w:tc>
      </w:tr>
      <w:tr w:rsidR="007A3A41" w:rsidRPr="00DB67D3" w:rsidTr="004513C6">
        <w:tc>
          <w:tcPr>
            <w:tcW w:w="709" w:type="dxa"/>
            <w:shd w:val="clear" w:color="auto" w:fill="E6E6E6"/>
            <w:vAlign w:val="center"/>
          </w:tcPr>
          <w:p w:rsidR="007A3A41" w:rsidRDefault="007A3A41" w:rsidP="00A25617">
            <w:pPr>
              <w:pStyle w:val="TableText"/>
              <w:jc w:val="center"/>
              <w:rPr>
                <w:rFonts w:asciiTheme="majorHAnsi" w:hAnsiTheme="majorHAnsi"/>
                <w:b/>
                <w:color w:val="525C62"/>
                <w:sz w:val="22"/>
                <w:szCs w:val="22"/>
              </w:rPr>
            </w:pPr>
            <w:r>
              <w:rPr>
                <w:rFonts w:asciiTheme="majorHAnsi" w:hAnsiTheme="majorHAnsi"/>
                <w:b/>
                <w:color w:val="525C62"/>
                <w:sz w:val="22"/>
                <w:szCs w:val="22"/>
              </w:rPr>
              <w:t>8</w:t>
            </w:r>
          </w:p>
        </w:tc>
        <w:tc>
          <w:tcPr>
            <w:tcW w:w="4168" w:type="dxa"/>
            <w:shd w:val="clear" w:color="auto" w:fill="E6E6E6"/>
            <w:vAlign w:val="center"/>
          </w:tcPr>
          <w:p w:rsidR="007A3A41" w:rsidRPr="00096FE9" w:rsidRDefault="007A3A41" w:rsidP="0000485B">
            <w:pPr>
              <w:pStyle w:val="TableText"/>
              <w:rPr>
                <w:rFonts w:asciiTheme="majorHAnsi" w:hAnsiTheme="majorHAnsi"/>
                <w:b/>
                <w:sz w:val="22"/>
                <w:szCs w:val="22"/>
              </w:rPr>
            </w:pPr>
            <w:r w:rsidRPr="00096FE9">
              <w:rPr>
                <w:rFonts w:asciiTheme="majorHAnsi" w:hAnsiTheme="majorHAnsi"/>
                <w:b/>
                <w:sz w:val="22"/>
                <w:szCs w:val="22"/>
              </w:rPr>
              <w:t>Alrosa</w:t>
            </w:r>
          </w:p>
        </w:tc>
        <w:tc>
          <w:tcPr>
            <w:tcW w:w="5613" w:type="dxa"/>
            <w:shd w:val="clear" w:color="auto" w:fill="E6E6E6"/>
          </w:tcPr>
          <w:p w:rsidR="007A3A41" w:rsidRPr="00096FE9" w:rsidRDefault="007A3A41" w:rsidP="00CA5A98">
            <w:pPr>
              <w:pStyle w:val="TableText"/>
              <w:rPr>
                <w:rFonts w:asciiTheme="majorHAnsi" w:hAnsiTheme="majorHAnsi"/>
                <w:sz w:val="22"/>
                <w:szCs w:val="22"/>
              </w:rPr>
            </w:pPr>
            <w:r w:rsidRPr="00096FE9">
              <w:rPr>
                <w:rFonts w:asciiTheme="majorHAnsi" w:hAnsiTheme="majorHAnsi"/>
                <w:sz w:val="22"/>
                <w:szCs w:val="22"/>
              </w:rPr>
              <w:t>Conducted the Board Evaluation</w:t>
            </w:r>
            <w:r w:rsidR="00C1024A">
              <w:rPr>
                <w:rFonts w:asciiTheme="majorHAnsi" w:hAnsiTheme="majorHAnsi"/>
                <w:sz w:val="22"/>
                <w:szCs w:val="22"/>
              </w:rPr>
              <w:t>.</w:t>
            </w:r>
          </w:p>
        </w:tc>
      </w:tr>
      <w:tr w:rsidR="007A3A41" w:rsidRPr="00DB67D3" w:rsidTr="004513C6">
        <w:trPr>
          <w:trHeight w:val="1063"/>
        </w:trPr>
        <w:tc>
          <w:tcPr>
            <w:tcW w:w="709" w:type="dxa"/>
            <w:tcBorders>
              <w:bottom w:val="double" w:sz="4" w:space="0" w:color="1F497D" w:themeColor="text2"/>
            </w:tcBorders>
            <w:vAlign w:val="center"/>
          </w:tcPr>
          <w:p w:rsidR="007A3A41" w:rsidRDefault="007A3A41" w:rsidP="00A25617">
            <w:pPr>
              <w:pStyle w:val="TableText"/>
              <w:jc w:val="center"/>
              <w:rPr>
                <w:rFonts w:asciiTheme="majorHAnsi" w:hAnsiTheme="majorHAnsi"/>
                <w:b/>
                <w:color w:val="525C62"/>
                <w:sz w:val="22"/>
                <w:szCs w:val="22"/>
              </w:rPr>
            </w:pPr>
            <w:r>
              <w:rPr>
                <w:rFonts w:asciiTheme="majorHAnsi" w:hAnsiTheme="majorHAnsi"/>
                <w:b/>
                <w:color w:val="525C62"/>
                <w:sz w:val="22"/>
                <w:szCs w:val="22"/>
              </w:rPr>
              <w:t>9</w:t>
            </w:r>
          </w:p>
          <w:p w:rsidR="007A3A41" w:rsidRDefault="007A3A41" w:rsidP="00A25617">
            <w:pPr>
              <w:pStyle w:val="TableText"/>
              <w:jc w:val="center"/>
              <w:rPr>
                <w:rFonts w:asciiTheme="majorHAnsi" w:hAnsiTheme="majorHAnsi"/>
                <w:b/>
                <w:color w:val="525C62"/>
                <w:sz w:val="22"/>
                <w:szCs w:val="22"/>
              </w:rPr>
            </w:pPr>
          </w:p>
        </w:tc>
        <w:tc>
          <w:tcPr>
            <w:tcW w:w="4168" w:type="dxa"/>
            <w:tcBorders>
              <w:bottom w:val="double" w:sz="4" w:space="0" w:color="1F497D" w:themeColor="text2"/>
            </w:tcBorders>
            <w:shd w:val="clear" w:color="auto" w:fill="auto"/>
            <w:vAlign w:val="center"/>
          </w:tcPr>
          <w:p w:rsidR="007A3A41" w:rsidRPr="00096FE9" w:rsidRDefault="007A3A41" w:rsidP="0000485B">
            <w:pPr>
              <w:pStyle w:val="TableText"/>
              <w:rPr>
                <w:rFonts w:asciiTheme="majorHAnsi" w:hAnsiTheme="majorHAnsi"/>
                <w:b/>
                <w:sz w:val="22"/>
                <w:szCs w:val="22"/>
              </w:rPr>
            </w:pPr>
            <w:r w:rsidRPr="00096FE9">
              <w:rPr>
                <w:rFonts w:asciiTheme="majorHAnsi" w:hAnsiTheme="majorHAnsi"/>
                <w:b/>
                <w:sz w:val="22"/>
                <w:szCs w:val="22"/>
              </w:rPr>
              <w:t>Rushydro</w:t>
            </w:r>
          </w:p>
        </w:tc>
        <w:tc>
          <w:tcPr>
            <w:tcW w:w="5613" w:type="dxa"/>
            <w:tcBorders>
              <w:bottom w:val="double" w:sz="4" w:space="0" w:color="1F497D" w:themeColor="text2"/>
            </w:tcBorders>
            <w:shd w:val="clear" w:color="auto" w:fill="auto"/>
          </w:tcPr>
          <w:p w:rsidR="007A3A41" w:rsidRPr="00096FE9" w:rsidRDefault="0018221F" w:rsidP="0059052A">
            <w:pPr>
              <w:pStyle w:val="TableText"/>
              <w:rPr>
                <w:rFonts w:asciiTheme="majorHAnsi" w:hAnsiTheme="majorHAnsi"/>
                <w:sz w:val="22"/>
                <w:szCs w:val="22"/>
              </w:rPr>
            </w:pPr>
            <w:r>
              <w:rPr>
                <w:rFonts w:asciiTheme="majorHAnsi" w:hAnsiTheme="majorHAnsi"/>
                <w:sz w:val="22"/>
                <w:szCs w:val="22"/>
              </w:rPr>
              <w:t xml:space="preserve">Assisted the </w:t>
            </w:r>
            <w:r w:rsidR="00D00D38">
              <w:rPr>
                <w:rFonts w:asciiTheme="majorHAnsi" w:hAnsiTheme="majorHAnsi"/>
                <w:sz w:val="22"/>
                <w:szCs w:val="22"/>
              </w:rPr>
              <w:t>management</w:t>
            </w:r>
            <w:r>
              <w:rPr>
                <w:rFonts w:asciiTheme="majorHAnsi" w:hAnsiTheme="majorHAnsi"/>
                <w:sz w:val="22"/>
                <w:szCs w:val="22"/>
              </w:rPr>
              <w:t xml:space="preserve"> with</w:t>
            </w:r>
            <w:r w:rsidR="007A3A41" w:rsidRPr="00096FE9">
              <w:rPr>
                <w:rFonts w:asciiTheme="majorHAnsi" w:hAnsiTheme="majorHAnsi"/>
                <w:sz w:val="22"/>
                <w:szCs w:val="22"/>
              </w:rPr>
              <w:t xml:space="preserve"> Proxy Solicitation for the </w:t>
            </w:r>
            <w:r w:rsidRPr="00096FE9">
              <w:rPr>
                <w:rFonts w:asciiTheme="majorHAnsi" w:hAnsiTheme="majorHAnsi"/>
                <w:sz w:val="22"/>
                <w:szCs w:val="22"/>
              </w:rPr>
              <w:t>purpose</w:t>
            </w:r>
            <w:r>
              <w:rPr>
                <w:rFonts w:asciiTheme="majorHAnsi" w:hAnsiTheme="majorHAnsi"/>
                <w:sz w:val="22"/>
                <w:szCs w:val="22"/>
              </w:rPr>
              <w:t xml:space="preserve"> of reaching </w:t>
            </w:r>
            <w:r w:rsidR="00C1024A">
              <w:rPr>
                <w:rFonts w:asciiTheme="majorHAnsi" w:hAnsiTheme="majorHAnsi"/>
                <w:sz w:val="22"/>
                <w:szCs w:val="22"/>
              </w:rPr>
              <w:t xml:space="preserve">a </w:t>
            </w:r>
            <w:r w:rsidRPr="00096FE9">
              <w:rPr>
                <w:rFonts w:asciiTheme="majorHAnsi" w:hAnsiTheme="majorHAnsi"/>
                <w:sz w:val="22"/>
                <w:szCs w:val="22"/>
              </w:rPr>
              <w:t>quorum</w:t>
            </w:r>
            <w:r w:rsidR="007A3A41" w:rsidRPr="00096FE9">
              <w:rPr>
                <w:rFonts w:asciiTheme="majorHAnsi" w:hAnsiTheme="majorHAnsi"/>
                <w:sz w:val="22"/>
                <w:szCs w:val="22"/>
              </w:rPr>
              <w:t xml:space="preserve"> during </w:t>
            </w:r>
            <w:r w:rsidR="005C1DDF">
              <w:rPr>
                <w:rFonts w:asciiTheme="majorHAnsi" w:hAnsiTheme="majorHAnsi"/>
                <w:sz w:val="22"/>
                <w:szCs w:val="22"/>
              </w:rPr>
              <w:t xml:space="preserve">the </w:t>
            </w:r>
            <w:r w:rsidR="007A3A41" w:rsidRPr="00096FE9">
              <w:rPr>
                <w:rFonts w:asciiTheme="majorHAnsi" w:hAnsiTheme="majorHAnsi"/>
                <w:sz w:val="22"/>
                <w:szCs w:val="22"/>
              </w:rPr>
              <w:t>2012 and 2013 Annual General Sharehol</w:t>
            </w:r>
            <w:r>
              <w:rPr>
                <w:rFonts w:asciiTheme="majorHAnsi" w:hAnsiTheme="majorHAnsi"/>
                <w:sz w:val="22"/>
                <w:szCs w:val="22"/>
              </w:rPr>
              <w:t xml:space="preserve">ders meetings. </w:t>
            </w:r>
          </w:p>
        </w:tc>
      </w:tr>
      <w:tr w:rsidR="0018221F" w:rsidRPr="00DB67D3" w:rsidTr="004513C6">
        <w:trPr>
          <w:trHeight w:val="1063"/>
        </w:trPr>
        <w:tc>
          <w:tcPr>
            <w:tcW w:w="709" w:type="dxa"/>
            <w:shd w:val="clear" w:color="auto" w:fill="F3F3F3"/>
            <w:vAlign w:val="center"/>
          </w:tcPr>
          <w:p w:rsidR="0018221F" w:rsidRDefault="0018221F" w:rsidP="00A25617">
            <w:pPr>
              <w:pStyle w:val="TableText"/>
              <w:jc w:val="center"/>
              <w:rPr>
                <w:rFonts w:asciiTheme="majorHAnsi" w:hAnsiTheme="majorHAnsi"/>
                <w:b/>
                <w:color w:val="525C62"/>
                <w:sz w:val="22"/>
                <w:szCs w:val="22"/>
              </w:rPr>
            </w:pPr>
            <w:r>
              <w:rPr>
                <w:rFonts w:asciiTheme="majorHAnsi" w:hAnsiTheme="majorHAnsi"/>
                <w:b/>
                <w:color w:val="525C62"/>
                <w:sz w:val="22"/>
                <w:szCs w:val="22"/>
              </w:rPr>
              <w:t xml:space="preserve">10 </w:t>
            </w:r>
          </w:p>
        </w:tc>
        <w:tc>
          <w:tcPr>
            <w:tcW w:w="4168" w:type="dxa"/>
            <w:shd w:val="clear" w:color="auto" w:fill="F3F3F3"/>
            <w:vAlign w:val="center"/>
          </w:tcPr>
          <w:p w:rsidR="0018221F" w:rsidRPr="00096FE9" w:rsidRDefault="0018221F" w:rsidP="0000485B">
            <w:pPr>
              <w:pStyle w:val="TableText"/>
              <w:rPr>
                <w:rFonts w:asciiTheme="majorHAnsi" w:hAnsiTheme="majorHAnsi"/>
                <w:b/>
                <w:sz w:val="22"/>
                <w:szCs w:val="22"/>
              </w:rPr>
            </w:pPr>
            <w:r>
              <w:rPr>
                <w:rFonts w:asciiTheme="majorHAnsi" w:hAnsiTheme="majorHAnsi"/>
                <w:b/>
                <w:sz w:val="22"/>
                <w:szCs w:val="22"/>
              </w:rPr>
              <w:t xml:space="preserve">Tatneft </w:t>
            </w:r>
          </w:p>
        </w:tc>
        <w:tc>
          <w:tcPr>
            <w:tcW w:w="5613" w:type="dxa"/>
            <w:shd w:val="clear" w:color="auto" w:fill="F3F3F3"/>
          </w:tcPr>
          <w:p w:rsidR="0018221F" w:rsidRPr="00096FE9" w:rsidRDefault="0018221F" w:rsidP="0018221F">
            <w:pPr>
              <w:pStyle w:val="TableText"/>
              <w:rPr>
                <w:rFonts w:asciiTheme="majorHAnsi" w:hAnsiTheme="majorHAnsi"/>
                <w:sz w:val="22"/>
                <w:szCs w:val="22"/>
              </w:rPr>
            </w:pPr>
            <w:r>
              <w:rPr>
                <w:rFonts w:asciiTheme="majorHAnsi" w:hAnsiTheme="majorHAnsi"/>
                <w:sz w:val="22"/>
                <w:szCs w:val="22"/>
              </w:rPr>
              <w:t xml:space="preserve">Assisted </w:t>
            </w:r>
            <w:r w:rsidR="00C1024A">
              <w:rPr>
                <w:rFonts w:asciiTheme="majorHAnsi" w:hAnsiTheme="majorHAnsi"/>
                <w:sz w:val="22"/>
                <w:szCs w:val="22"/>
              </w:rPr>
              <w:t>the e</w:t>
            </w:r>
            <w:r>
              <w:rPr>
                <w:rFonts w:asciiTheme="majorHAnsi" w:hAnsiTheme="majorHAnsi"/>
                <w:sz w:val="22"/>
                <w:szCs w:val="22"/>
              </w:rPr>
              <w:t xml:space="preserve">xecutive team </w:t>
            </w:r>
            <w:r w:rsidRPr="00096FE9">
              <w:rPr>
                <w:rFonts w:asciiTheme="majorHAnsi" w:hAnsiTheme="majorHAnsi"/>
                <w:sz w:val="22"/>
                <w:szCs w:val="22"/>
              </w:rPr>
              <w:t xml:space="preserve">in </w:t>
            </w:r>
            <w:r w:rsidR="00C1024A">
              <w:rPr>
                <w:rFonts w:asciiTheme="majorHAnsi" w:hAnsiTheme="majorHAnsi"/>
                <w:sz w:val="22"/>
                <w:szCs w:val="22"/>
              </w:rPr>
              <w:t>p</w:t>
            </w:r>
            <w:r w:rsidRPr="00096FE9">
              <w:rPr>
                <w:rFonts w:asciiTheme="majorHAnsi" w:hAnsiTheme="majorHAnsi"/>
                <w:sz w:val="22"/>
                <w:szCs w:val="22"/>
              </w:rPr>
              <w:t xml:space="preserve">roxy </w:t>
            </w:r>
            <w:r w:rsidR="00C1024A">
              <w:rPr>
                <w:rFonts w:asciiTheme="majorHAnsi" w:hAnsiTheme="majorHAnsi"/>
                <w:sz w:val="22"/>
                <w:szCs w:val="22"/>
              </w:rPr>
              <w:t>s</w:t>
            </w:r>
            <w:r w:rsidRPr="00096FE9">
              <w:rPr>
                <w:rFonts w:asciiTheme="majorHAnsi" w:hAnsiTheme="majorHAnsi"/>
                <w:sz w:val="22"/>
                <w:szCs w:val="22"/>
              </w:rPr>
              <w:t>olicitation for the purpose</w:t>
            </w:r>
            <w:r>
              <w:rPr>
                <w:rFonts w:asciiTheme="majorHAnsi" w:hAnsiTheme="majorHAnsi"/>
                <w:sz w:val="22"/>
                <w:szCs w:val="22"/>
              </w:rPr>
              <w:t xml:space="preserve"> of reaching </w:t>
            </w:r>
            <w:r w:rsidR="00C1024A">
              <w:rPr>
                <w:rFonts w:asciiTheme="majorHAnsi" w:hAnsiTheme="majorHAnsi"/>
                <w:sz w:val="22"/>
                <w:szCs w:val="22"/>
              </w:rPr>
              <w:t xml:space="preserve">a </w:t>
            </w:r>
            <w:r w:rsidRPr="00096FE9">
              <w:rPr>
                <w:rFonts w:asciiTheme="majorHAnsi" w:hAnsiTheme="majorHAnsi"/>
                <w:sz w:val="22"/>
                <w:szCs w:val="22"/>
              </w:rPr>
              <w:t xml:space="preserve">quorum during </w:t>
            </w:r>
            <w:r w:rsidR="005C1DDF">
              <w:rPr>
                <w:rFonts w:asciiTheme="majorHAnsi" w:hAnsiTheme="majorHAnsi"/>
                <w:sz w:val="22"/>
                <w:szCs w:val="22"/>
              </w:rPr>
              <w:t xml:space="preserve">the </w:t>
            </w:r>
            <w:r w:rsidRPr="00096FE9">
              <w:rPr>
                <w:rFonts w:asciiTheme="majorHAnsi" w:hAnsiTheme="majorHAnsi"/>
                <w:sz w:val="22"/>
                <w:szCs w:val="22"/>
              </w:rPr>
              <w:t>2012</w:t>
            </w:r>
            <w:r>
              <w:rPr>
                <w:rFonts w:asciiTheme="majorHAnsi" w:hAnsiTheme="majorHAnsi"/>
                <w:sz w:val="22"/>
                <w:szCs w:val="22"/>
              </w:rPr>
              <w:t xml:space="preserve"> </w:t>
            </w:r>
            <w:r w:rsidRPr="00096FE9">
              <w:rPr>
                <w:rFonts w:asciiTheme="majorHAnsi" w:hAnsiTheme="majorHAnsi"/>
                <w:sz w:val="22"/>
                <w:szCs w:val="22"/>
              </w:rPr>
              <w:t>Annual General Sharehol</w:t>
            </w:r>
            <w:r>
              <w:rPr>
                <w:rFonts w:asciiTheme="majorHAnsi" w:hAnsiTheme="majorHAnsi"/>
                <w:sz w:val="22"/>
                <w:szCs w:val="22"/>
              </w:rPr>
              <w:t>ders meetings.</w:t>
            </w:r>
          </w:p>
        </w:tc>
      </w:tr>
    </w:tbl>
    <w:p w:rsidR="00224C0C" w:rsidRPr="0059052A" w:rsidRDefault="00224C0C" w:rsidP="00245046">
      <w:pPr>
        <w:pStyle w:val="Heading1"/>
      </w:pPr>
    </w:p>
    <w:p w:rsidR="00C407CF" w:rsidRPr="002A62BA" w:rsidRDefault="00E67F01" w:rsidP="002A62BA">
      <w:pPr>
        <w:pStyle w:val="Heading1"/>
      </w:pPr>
      <w:r w:rsidRPr="002A62BA">
        <w:rPr>
          <w:rFonts w:asciiTheme="majorHAnsi" w:hAnsiTheme="majorHAnsi"/>
          <w:color w:val="1F497D" w:themeColor="text2"/>
          <w:sz w:val="36"/>
          <w:szCs w:val="36"/>
        </w:rPr>
        <w:t xml:space="preserve">Scope </w:t>
      </w:r>
    </w:p>
    <w:p w:rsidR="00E67F01" w:rsidRPr="00E51800" w:rsidRDefault="00E67F01" w:rsidP="00597C77">
      <w:pPr>
        <w:jc w:val="both"/>
        <w:rPr>
          <w:sz w:val="22"/>
          <w:szCs w:val="22"/>
        </w:rPr>
      </w:pPr>
    </w:p>
    <w:p w:rsidR="00111A0F" w:rsidRDefault="008C77CF" w:rsidP="00597C77">
      <w:pPr>
        <w:jc w:val="both"/>
        <w:rPr>
          <w:rFonts w:ascii="Cambria" w:hAnsi="Cambria"/>
          <w:sz w:val="22"/>
          <w:szCs w:val="22"/>
        </w:rPr>
      </w:pPr>
      <w:r w:rsidRPr="00E51800">
        <w:rPr>
          <w:rFonts w:ascii="Cambria" w:hAnsi="Cambria"/>
          <w:sz w:val="22"/>
          <w:szCs w:val="22"/>
        </w:rPr>
        <w:t>Board Solutions would like to propose to act as an independent contractor to promote and sell 10EQS’ products</w:t>
      </w:r>
      <w:r w:rsidR="00036F60" w:rsidRPr="00E51800">
        <w:rPr>
          <w:rFonts w:ascii="Cambria" w:hAnsi="Cambria"/>
          <w:sz w:val="22"/>
          <w:szCs w:val="22"/>
        </w:rPr>
        <w:t xml:space="preserve"> and services</w:t>
      </w:r>
      <w:r w:rsidRPr="00E51800">
        <w:rPr>
          <w:rFonts w:ascii="Cambria" w:hAnsi="Cambria"/>
          <w:sz w:val="22"/>
          <w:szCs w:val="22"/>
        </w:rPr>
        <w:t xml:space="preserve"> to </w:t>
      </w:r>
      <w:r w:rsidR="00F06A49">
        <w:rPr>
          <w:rFonts w:ascii="Cambria" w:hAnsi="Cambria"/>
          <w:sz w:val="22"/>
          <w:szCs w:val="22"/>
        </w:rPr>
        <w:t>c</w:t>
      </w:r>
      <w:r w:rsidR="006204C9" w:rsidRPr="00E51800">
        <w:rPr>
          <w:rFonts w:ascii="Cambria" w:hAnsi="Cambria"/>
          <w:sz w:val="22"/>
          <w:szCs w:val="22"/>
        </w:rPr>
        <w:t xml:space="preserve">lients </w:t>
      </w:r>
      <w:r w:rsidRPr="00E51800">
        <w:rPr>
          <w:rFonts w:ascii="Cambria" w:hAnsi="Cambria"/>
          <w:sz w:val="22"/>
          <w:szCs w:val="22"/>
        </w:rPr>
        <w:t xml:space="preserve">in Russia and </w:t>
      </w:r>
      <w:r w:rsidR="00F06A49">
        <w:rPr>
          <w:rFonts w:ascii="Cambria" w:hAnsi="Cambria"/>
          <w:sz w:val="22"/>
          <w:szCs w:val="22"/>
        </w:rPr>
        <w:t xml:space="preserve">the </w:t>
      </w:r>
      <w:r w:rsidRPr="00E51800">
        <w:rPr>
          <w:rFonts w:ascii="Cambria" w:hAnsi="Cambria"/>
          <w:sz w:val="22"/>
          <w:szCs w:val="22"/>
        </w:rPr>
        <w:t xml:space="preserve">CIS regions. </w:t>
      </w:r>
    </w:p>
    <w:p w:rsidR="00F36C80" w:rsidRDefault="00F36C80" w:rsidP="00597C77">
      <w:pPr>
        <w:jc w:val="both"/>
        <w:rPr>
          <w:rFonts w:ascii="Cambria" w:hAnsi="Cambria"/>
          <w:sz w:val="22"/>
          <w:szCs w:val="22"/>
        </w:rPr>
      </w:pPr>
    </w:p>
    <w:p w:rsidR="00F36C80" w:rsidRPr="00E51800" w:rsidRDefault="001D53D6" w:rsidP="00F36C80">
      <w:pPr>
        <w:jc w:val="both"/>
        <w:rPr>
          <w:rFonts w:ascii="Cambria" w:hAnsi="Cambria"/>
          <w:sz w:val="22"/>
          <w:szCs w:val="22"/>
        </w:rPr>
      </w:pPr>
      <w:r>
        <w:rPr>
          <w:rFonts w:ascii="Cambria" w:hAnsi="Cambria"/>
          <w:sz w:val="22"/>
          <w:szCs w:val="22"/>
        </w:rPr>
        <w:t>In consideration of all s</w:t>
      </w:r>
      <w:r w:rsidR="00F36C80" w:rsidRPr="00E51800">
        <w:rPr>
          <w:rFonts w:ascii="Cambria" w:hAnsi="Cambria"/>
          <w:sz w:val="22"/>
          <w:szCs w:val="22"/>
        </w:rPr>
        <w:t xml:space="preserve">ervices to be rendered by Board Solutions for the benefit of 10EQS, it shall pay to Board Solutions a </w:t>
      </w:r>
      <w:r w:rsidR="00F36C80" w:rsidRPr="002F163B">
        <w:rPr>
          <w:rFonts w:ascii="Cambria" w:hAnsi="Cambria"/>
          <w:sz w:val="22"/>
          <w:szCs w:val="22"/>
        </w:rPr>
        <w:t>commission of 20% of income</w:t>
      </w:r>
      <w:r w:rsidR="00F36C80" w:rsidRPr="00E51800">
        <w:rPr>
          <w:rFonts w:ascii="Cambria" w:hAnsi="Cambria"/>
          <w:sz w:val="22"/>
          <w:szCs w:val="22"/>
        </w:rPr>
        <w:t xml:space="preserve"> charged and collected by Board Solutions for promoting </w:t>
      </w:r>
      <w:r w:rsidR="00F36C80">
        <w:rPr>
          <w:rFonts w:ascii="Cambria" w:hAnsi="Cambria"/>
          <w:sz w:val="22"/>
          <w:szCs w:val="22"/>
        </w:rPr>
        <w:t>and selling 10EQS’ s</w:t>
      </w:r>
      <w:r w:rsidR="00F36C80" w:rsidRPr="00E51800">
        <w:rPr>
          <w:rFonts w:ascii="Cambria" w:hAnsi="Cambria"/>
          <w:sz w:val="22"/>
          <w:szCs w:val="22"/>
        </w:rPr>
        <w:t xml:space="preserve">ervices in Russia and </w:t>
      </w:r>
      <w:r w:rsidR="00F36C80">
        <w:rPr>
          <w:rFonts w:ascii="Cambria" w:hAnsi="Cambria"/>
          <w:sz w:val="22"/>
          <w:szCs w:val="22"/>
        </w:rPr>
        <w:t xml:space="preserve">the </w:t>
      </w:r>
      <w:r w:rsidR="00F36C80" w:rsidRPr="00E51800">
        <w:rPr>
          <w:rFonts w:ascii="Cambria" w:hAnsi="Cambria"/>
          <w:sz w:val="22"/>
          <w:szCs w:val="22"/>
        </w:rPr>
        <w:t xml:space="preserve">CIS regions. </w:t>
      </w:r>
      <w:r w:rsidR="00D00D38">
        <w:rPr>
          <w:rFonts w:ascii="Cambria" w:hAnsi="Cambria"/>
          <w:sz w:val="22"/>
          <w:szCs w:val="22"/>
        </w:rPr>
        <w:t xml:space="preserve"> We currently have more than 60 initiatives regarding corporate projects and board development and over 100 </w:t>
      </w:r>
      <w:r>
        <w:rPr>
          <w:rFonts w:ascii="Cambria" w:hAnsi="Cambria"/>
          <w:sz w:val="22"/>
          <w:szCs w:val="22"/>
        </w:rPr>
        <w:t xml:space="preserve">ongoing </w:t>
      </w:r>
      <w:r w:rsidR="00D00D38">
        <w:rPr>
          <w:rFonts w:ascii="Cambria" w:hAnsi="Cambria"/>
          <w:sz w:val="22"/>
          <w:szCs w:val="22"/>
        </w:rPr>
        <w:t>searches for CEOs and leading executive</w:t>
      </w:r>
      <w:r w:rsidR="001A4CFC">
        <w:rPr>
          <w:rFonts w:ascii="Cambria" w:hAnsi="Cambria"/>
          <w:sz w:val="22"/>
          <w:szCs w:val="22"/>
        </w:rPr>
        <w:t>s</w:t>
      </w:r>
      <w:r w:rsidR="00D00D38">
        <w:rPr>
          <w:rFonts w:ascii="Cambria" w:hAnsi="Cambria"/>
          <w:sz w:val="22"/>
          <w:szCs w:val="22"/>
        </w:rPr>
        <w:t>.</w:t>
      </w:r>
    </w:p>
    <w:p w:rsidR="00864D61" w:rsidRPr="002F163B" w:rsidRDefault="00864D61" w:rsidP="00597C77">
      <w:pPr>
        <w:jc w:val="both"/>
        <w:rPr>
          <w:rFonts w:ascii="Cambria" w:hAnsi="Cambria"/>
          <w:b/>
          <w:color w:val="1F497D" w:themeColor="text2"/>
          <w:sz w:val="22"/>
          <w:szCs w:val="22"/>
        </w:rPr>
      </w:pPr>
    </w:p>
    <w:p w:rsidR="00E300B5" w:rsidRDefault="00E300B5" w:rsidP="00597C77">
      <w:pPr>
        <w:jc w:val="both"/>
        <w:rPr>
          <w:rFonts w:ascii="Cambria" w:hAnsi="Cambria"/>
          <w:b/>
          <w:color w:val="1F497D" w:themeColor="text2"/>
          <w:sz w:val="36"/>
          <w:szCs w:val="36"/>
        </w:rPr>
      </w:pPr>
      <w:r>
        <w:rPr>
          <w:rFonts w:ascii="Cambria" w:hAnsi="Cambria"/>
          <w:b/>
          <w:color w:val="1F497D" w:themeColor="text2"/>
          <w:sz w:val="36"/>
          <w:szCs w:val="36"/>
        </w:rPr>
        <w:t>Market Overview</w:t>
      </w:r>
    </w:p>
    <w:p w:rsidR="00254653" w:rsidRDefault="00254653" w:rsidP="00456014">
      <w:pPr>
        <w:jc w:val="both"/>
        <w:rPr>
          <w:rFonts w:ascii="Cambria" w:hAnsi="Cambria"/>
          <w:b/>
          <w:color w:val="1F497D" w:themeColor="text2"/>
          <w:sz w:val="36"/>
          <w:szCs w:val="36"/>
        </w:rPr>
      </w:pPr>
    </w:p>
    <w:p w:rsidR="00924BB7" w:rsidRDefault="00DA03FF" w:rsidP="00456014">
      <w:pPr>
        <w:jc w:val="both"/>
        <w:rPr>
          <w:rFonts w:ascii="Cambria" w:hAnsi="Cambria"/>
          <w:sz w:val="22"/>
          <w:szCs w:val="22"/>
        </w:rPr>
      </w:pPr>
      <w:r w:rsidRPr="009520CF">
        <w:rPr>
          <w:rFonts w:ascii="Cambria" w:hAnsi="Cambria"/>
          <w:sz w:val="22"/>
          <w:szCs w:val="22"/>
        </w:rPr>
        <w:t xml:space="preserve">We strongly believe there is a great opportunity to scale your services and products in Russia </w:t>
      </w:r>
      <w:r w:rsidR="006B0FB4">
        <w:rPr>
          <w:rFonts w:ascii="Cambria" w:hAnsi="Cambria"/>
          <w:sz w:val="22"/>
          <w:szCs w:val="22"/>
        </w:rPr>
        <w:t>and the</w:t>
      </w:r>
      <w:r w:rsidRPr="009520CF">
        <w:rPr>
          <w:rFonts w:ascii="Cambria" w:hAnsi="Cambria"/>
          <w:sz w:val="22"/>
          <w:szCs w:val="22"/>
        </w:rPr>
        <w:t xml:space="preserve"> CIS </w:t>
      </w:r>
      <w:r w:rsidR="009B0972" w:rsidRPr="009520CF">
        <w:rPr>
          <w:rFonts w:ascii="Cambria" w:hAnsi="Cambria"/>
          <w:sz w:val="22"/>
          <w:szCs w:val="22"/>
        </w:rPr>
        <w:t>regions</w:t>
      </w:r>
      <w:r w:rsidRPr="009520CF">
        <w:rPr>
          <w:rFonts w:ascii="Cambria" w:hAnsi="Cambria"/>
          <w:sz w:val="22"/>
          <w:szCs w:val="22"/>
        </w:rPr>
        <w:t xml:space="preserve">. From our perspective, there is no better time than now to set up such infrastructure, since Russian companies </w:t>
      </w:r>
      <w:r w:rsidR="006B0FB4">
        <w:rPr>
          <w:rFonts w:ascii="Cambria" w:hAnsi="Cambria"/>
          <w:sz w:val="22"/>
          <w:szCs w:val="22"/>
        </w:rPr>
        <w:t>have limited access to</w:t>
      </w:r>
      <w:r w:rsidRPr="009520CF">
        <w:rPr>
          <w:rFonts w:ascii="Cambria" w:hAnsi="Cambria"/>
          <w:sz w:val="22"/>
          <w:szCs w:val="22"/>
        </w:rPr>
        <w:t xml:space="preserve"> top-notch analytics and technological expertise </w:t>
      </w:r>
      <w:r w:rsidR="00E1622D" w:rsidRPr="009520CF">
        <w:rPr>
          <w:rFonts w:ascii="Cambria" w:hAnsi="Cambria"/>
          <w:sz w:val="22"/>
          <w:szCs w:val="22"/>
        </w:rPr>
        <w:t xml:space="preserve">due to the </w:t>
      </w:r>
      <w:r w:rsidR="006B0FB4">
        <w:rPr>
          <w:rFonts w:ascii="Cambria" w:hAnsi="Cambria"/>
          <w:sz w:val="22"/>
          <w:szCs w:val="22"/>
        </w:rPr>
        <w:t xml:space="preserve">present </w:t>
      </w:r>
      <w:r w:rsidR="00E1622D" w:rsidRPr="009520CF">
        <w:rPr>
          <w:rFonts w:ascii="Cambria" w:hAnsi="Cambria"/>
          <w:sz w:val="22"/>
          <w:szCs w:val="22"/>
        </w:rPr>
        <w:t xml:space="preserve">political </w:t>
      </w:r>
      <w:r w:rsidR="006B0FB4">
        <w:rPr>
          <w:rFonts w:ascii="Cambria" w:hAnsi="Cambria"/>
          <w:sz w:val="22"/>
          <w:szCs w:val="22"/>
        </w:rPr>
        <w:t>situation</w:t>
      </w:r>
      <w:r w:rsidR="00E1622D" w:rsidRPr="009520CF">
        <w:rPr>
          <w:rFonts w:ascii="Cambria" w:hAnsi="Cambria"/>
          <w:sz w:val="22"/>
          <w:szCs w:val="22"/>
        </w:rPr>
        <w:t xml:space="preserve">. </w:t>
      </w:r>
    </w:p>
    <w:p w:rsidR="00924BB7" w:rsidRDefault="00924BB7" w:rsidP="00456014">
      <w:pPr>
        <w:jc w:val="both"/>
        <w:rPr>
          <w:rFonts w:ascii="Cambria" w:hAnsi="Cambria"/>
          <w:sz w:val="22"/>
          <w:szCs w:val="22"/>
        </w:rPr>
      </w:pPr>
    </w:p>
    <w:p w:rsidR="00456014" w:rsidRPr="00456014" w:rsidRDefault="00846935" w:rsidP="00456014">
      <w:pPr>
        <w:jc w:val="both"/>
        <w:rPr>
          <w:rFonts w:ascii="Cambria" w:hAnsi="Cambria"/>
        </w:rPr>
      </w:pPr>
      <w:r w:rsidRPr="009520CF">
        <w:rPr>
          <w:rFonts w:ascii="Cambria" w:hAnsi="Cambria"/>
          <w:sz w:val="22"/>
          <w:szCs w:val="22"/>
        </w:rPr>
        <w:t>Demand for</w:t>
      </w:r>
      <w:r w:rsidR="00F76EAE">
        <w:rPr>
          <w:rFonts w:ascii="Cambria" w:hAnsi="Cambria"/>
          <w:sz w:val="22"/>
          <w:szCs w:val="22"/>
        </w:rPr>
        <w:t xml:space="preserve"> </w:t>
      </w:r>
      <w:r w:rsidR="00924BB7">
        <w:rPr>
          <w:rFonts w:ascii="Cambria" w:hAnsi="Cambria"/>
          <w:sz w:val="22"/>
          <w:szCs w:val="22"/>
        </w:rPr>
        <w:t>advisory</w:t>
      </w:r>
      <w:r w:rsidR="00402A30">
        <w:rPr>
          <w:rFonts w:ascii="Cambria" w:hAnsi="Cambria"/>
          <w:sz w:val="22"/>
          <w:szCs w:val="22"/>
        </w:rPr>
        <w:t xml:space="preserve"> services</w:t>
      </w:r>
      <w:r w:rsidR="00924BB7" w:rsidRPr="009520CF">
        <w:rPr>
          <w:rFonts w:ascii="Cambria" w:hAnsi="Cambria"/>
          <w:sz w:val="22"/>
          <w:szCs w:val="22"/>
        </w:rPr>
        <w:t xml:space="preserve"> </w:t>
      </w:r>
      <w:r w:rsidRPr="009520CF">
        <w:rPr>
          <w:rFonts w:ascii="Cambria" w:hAnsi="Cambria"/>
          <w:sz w:val="22"/>
          <w:szCs w:val="22"/>
        </w:rPr>
        <w:t>and analytics in Russia is still relatively strong</w:t>
      </w:r>
      <w:r w:rsidR="006B0FB4">
        <w:rPr>
          <w:rFonts w:ascii="Cambria" w:hAnsi="Cambria"/>
          <w:sz w:val="22"/>
          <w:szCs w:val="22"/>
        </w:rPr>
        <w:t>,</w:t>
      </w:r>
      <w:r w:rsidRPr="009520CF">
        <w:rPr>
          <w:rFonts w:ascii="Cambria" w:hAnsi="Cambria"/>
          <w:sz w:val="22"/>
          <w:szCs w:val="22"/>
        </w:rPr>
        <w:t xml:space="preserve"> despite the current market turmoil. From our perspective, establishing</w:t>
      </w:r>
      <w:r w:rsidR="006B0FB4">
        <w:rPr>
          <w:rFonts w:ascii="Cambria" w:hAnsi="Cambria"/>
          <w:sz w:val="22"/>
          <w:szCs w:val="22"/>
        </w:rPr>
        <w:t xml:space="preserve"> </w:t>
      </w:r>
      <w:r w:rsidRPr="009520CF">
        <w:rPr>
          <w:rFonts w:ascii="Cambria" w:hAnsi="Cambria"/>
          <w:sz w:val="22"/>
          <w:szCs w:val="22"/>
        </w:rPr>
        <w:t>joint business</w:t>
      </w:r>
      <w:r w:rsidR="006B0FB4">
        <w:rPr>
          <w:rFonts w:ascii="Cambria" w:hAnsi="Cambria"/>
          <w:sz w:val="22"/>
          <w:szCs w:val="22"/>
        </w:rPr>
        <w:t>es</w:t>
      </w:r>
      <w:r w:rsidRPr="009520CF">
        <w:rPr>
          <w:rFonts w:ascii="Cambria" w:hAnsi="Cambria"/>
          <w:sz w:val="22"/>
          <w:szCs w:val="22"/>
        </w:rPr>
        <w:t xml:space="preserve"> in Russia </w:t>
      </w:r>
      <w:r w:rsidR="00456014" w:rsidRPr="009520CF">
        <w:rPr>
          <w:rFonts w:ascii="Cambria" w:hAnsi="Cambria"/>
          <w:sz w:val="22"/>
          <w:szCs w:val="22"/>
        </w:rPr>
        <w:t xml:space="preserve">could now be </w:t>
      </w:r>
      <w:r w:rsidR="006B0FB4">
        <w:rPr>
          <w:rFonts w:ascii="Cambria" w:hAnsi="Cambria"/>
          <w:sz w:val="22"/>
          <w:szCs w:val="22"/>
        </w:rPr>
        <w:t xml:space="preserve">a case of being at </w:t>
      </w:r>
      <w:r w:rsidR="00456014" w:rsidRPr="009520CF">
        <w:rPr>
          <w:rFonts w:ascii="Cambria" w:hAnsi="Cambria"/>
          <w:sz w:val="22"/>
          <w:szCs w:val="22"/>
        </w:rPr>
        <w:t xml:space="preserve">"the </w:t>
      </w:r>
      <w:r w:rsidR="00456014" w:rsidRPr="009520CF">
        <w:rPr>
          <w:rFonts w:ascii="Cambria" w:hAnsi="Cambria"/>
          <w:sz w:val="22"/>
          <w:szCs w:val="22"/>
        </w:rPr>
        <w:lastRenderedPageBreak/>
        <w:t xml:space="preserve">right place </w:t>
      </w:r>
      <w:r w:rsidR="00E1622D" w:rsidRPr="009520CF">
        <w:rPr>
          <w:rFonts w:ascii="Cambria" w:hAnsi="Cambria"/>
          <w:sz w:val="22"/>
          <w:szCs w:val="22"/>
        </w:rPr>
        <w:t>at the right time</w:t>
      </w:r>
      <w:r w:rsidR="006B0FB4">
        <w:rPr>
          <w:rFonts w:ascii="Cambria" w:hAnsi="Cambria"/>
          <w:sz w:val="22"/>
          <w:szCs w:val="22"/>
        </w:rPr>
        <w:t>,</w:t>
      </w:r>
      <w:r w:rsidR="00E1622D" w:rsidRPr="009520CF">
        <w:rPr>
          <w:rFonts w:ascii="Cambria" w:hAnsi="Cambria"/>
          <w:sz w:val="22"/>
          <w:szCs w:val="22"/>
        </w:rPr>
        <w:t xml:space="preserve">" due to </w:t>
      </w:r>
      <w:r w:rsidR="006B0FB4">
        <w:rPr>
          <w:rFonts w:ascii="Cambria" w:hAnsi="Cambria"/>
          <w:sz w:val="22"/>
          <w:szCs w:val="22"/>
        </w:rPr>
        <w:t xml:space="preserve">the </w:t>
      </w:r>
      <w:r w:rsidR="00E1622D" w:rsidRPr="009520CF">
        <w:rPr>
          <w:rFonts w:ascii="Cambria" w:hAnsi="Cambria"/>
          <w:sz w:val="22"/>
          <w:szCs w:val="22"/>
        </w:rPr>
        <w:t>lack of</w:t>
      </w:r>
      <w:r w:rsidR="009B0972" w:rsidRPr="009520CF">
        <w:rPr>
          <w:rFonts w:ascii="Cambria" w:hAnsi="Cambria"/>
          <w:sz w:val="22"/>
          <w:szCs w:val="22"/>
        </w:rPr>
        <w:t xml:space="preserve"> strong</w:t>
      </w:r>
      <w:r w:rsidR="00E1622D" w:rsidRPr="009520CF">
        <w:rPr>
          <w:rFonts w:ascii="Cambria" w:hAnsi="Cambria"/>
          <w:sz w:val="22"/>
          <w:szCs w:val="22"/>
        </w:rPr>
        <w:t xml:space="preserve"> market competition and </w:t>
      </w:r>
      <w:r w:rsidR="006B0FB4">
        <w:rPr>
          <w:rFonts w:ascii="Cambria" w:hAnsi="Cambria"/>
          <w:sz w:val="22"/>
          <w:szCs w:val="22"/>
        </w:rPr>
        <w:t xml:space="preserve">the </w:t>
      </w:r>
      <w:r w:rsidR="00E1622D" w:rsidRPr="009520CF">
        <w:rPr>
          <w:rFonts w:ascii="Cambria" w:hAnsi="Cambria"/>
          <w:sz w:val="22"/>
          <w:szCs w:val="22"/>
        </w:rPr>
        <w:t>demand from Russian blue</w:t>
      </w:r>
      <w:r w:rsidR="00AC1584" w:rsidRPr="009520CF">
        <w:rPr>
          <w:rFonts w:ascii="Cambria" w:hAnsi="Cambria"/>
          <w:sz w:val="22"/>
          <w:szCs w:val="22"/>
        </w:rPr>
        <w:t>-</w:t>
      </w:r>
      <w:r w:rsidR="00E1622D" w:rsidRPr="009520CF">
        <w:rPr>
          <w:rFonts w:ascii="Cambria" w:hAnsi="Cambria"/>
          <w:sz w:val="22"/>
          <w:szCs w:val="22"/>
        </w:rPr>
        <w:t>chip and mid</w:t>
      </w:r>
      <w:r w:rsidR="006B0FB4">
        <w:rPr>
          <w:rFonts w:ascii="Cambria" w:hAnsi="Cambria"/>
          <w:sz w:val="22"/>
          <w:szCs w:val="22"/>
        </w:rPr>
        <w:t>-</w:t>
      </w:r>
      <w:r w:rsidR="00E1622D" w:rsidRPr="009520CF">
        <w:rPr>
          <w:rFonts w:ascii="Cambria" w:hAnsi="Cambria"/>
          <w:sz w:val="22"/>
          <w:szCs w:val="22"/>
        </w:rPr>
        <w:t>size companies</w:t>
      </w:r>
      <w:r w:rsidR="009B0972" w:rsidRPr="009520CF">
        <w:rPr>
          <w:rFonts w:ascii="Cambria" w:hAnsi="Cambria"/>
          <w:sz w:val="22"/>
          <w:szCs w:val="22"/>
        </w:rPr>
        <w:t xml:space="preserve"> for advisory services and analytics</w:t>
      </w:r>
      <w:r w:rsidR="00E1622D">
        <w:rPr>
          <w:rFonts w:ascii="Cambria" w:hAnsi="Cambria"/>
        </w:rPr>
        <w:t xml:space="preserve">. </w:t>
      </w:r>
    </w:p>
    <w:p w:rsidR="00456014" w:rsidRPr="00456014" w:rsidRDefault="00456014" w:rsidP="00456014">
      <w:pPr>
        <w:jc w:val="both"/>
        <w:rPr>
          <w:rFonts w:ascii="Cambria" w:hAnsi="Cambria"/>
        </w:rPr>
      </w:pPr>
    </w:p>
    <w:p w:rsidR="00DA03FF" w:rsidRDefault="00DA03FF" w:rsidP="00597C77">
      <w:pPr>
        <w:jc w:val="both"/>
        <w:rPr>
          <w:rFonts w:ascii="Cambria" w:hAnsi="Cambria"/>
        </w:rPr>
      </w:pPr>
    </w:p>
    <w:p w:rsidR="00E300B5" w:rsidRDefault="00E300B5" w:rsidP="00E300B5">
      <w:pPr>
        <w:jc w:val="both"/>
        <w:rPr>
          <w:rFonts w:ascii="Cambria" w:hAnsi="Cambria"/>
          <w:b/>
          <w:color w:val="1F497D" w:themeColor="text2"/>
          <w:sz w:val="36"/>
          <w:szCs w:val="36"/>
        </w:rPr>
      </w:pPr>
      <w:r w:rsidRPr="00E300B5">
        <w:rPr>
          <w:rFonts w:ascii="Cambria" w:hAnsi="Cambria"/>
          <w:b/>
          <w:color w:val="1F497D" w:themeColor="text2"/>
          <w:sz w:val="36"/>
          <w:szCs w:val="36"/>
        </w:rPr>
        <w:t xml:space="preserve">Why Board Solutions </w:t>
      </w:r>
    </w:p>
    <w:p w:rsidR="00BB21C1" w:rsidRPr="000901D8" w:rsidRDefault="00BB21C1" w:rsidP="00E300B5">
      <w:pPr>
        <w:jc w:val="both"/>
        <w:rPr>
          <w:rFonts w:ascii="Cambria" w:hAnsi="Cambria"/>
          <w:b/>
          <w:color w:val="1F497D" w:themeColor="text2"/>
          <w:sz w:val="22"/>
          <w:szCs w:val="22"/>
        </w:rPr>
      </w:pPr>
    </w:p>
    <w:p w:rsidR="00BB21C1" w:rsidRPr="000901D8" w:rsidRDefault="00BB21C1" w:rsidP="00E300B5">
      <w:pPr>
        <w:jc w:val="both"/>
        <w:rPr>
          <w:rFonts w:ascii="Cambria" w:hAnsi="Cambria"/>
          <w:color w:val="000000" w:themeColor="text1"/>
          <w:sz w:val="22"/>
          <w:szCs w:val="22"/>
        </w:rPr>
      </w:pPr>
      <w:r w:rsidRPr="000901D8">
        <w:rPr>
          <w:rFonts w:ascii="Cambria" w:hAnsi="Cambria"/>
          <w:color w:val="000000" w:themeColor="text1"/>
          <w:sz w:val="22"/>
          <w:szCs w:val="22"/>
        </w:rPr>
        <w:t xml:space="preserve">Board Solutions </w:t>
      </w:r>
      <w:r w:rsidR="000901D8" w:rsidRPr="000901D8">
        <w:rPr>
          <w:rFonts w:ascii="Cambria" w:hAnsi="Cambria"/>
          <w:color w:val="000000" w:themeColor="text1"/>
          <w:sz w:val="22"/>
          <w:szCs w:val="22"/>
        </w:rPr>
        <w:t>was established in 2005</w:t>
      </w:r>
      <w:r w:rsidR="00DF5249">
        <w:rPr>
          <w:rFonts w:ascii="Cambria" w:hAnsi="Cambria"/>
          <w:color w:val="000000" w:themeColor="text1"/>
          <w:sz w:val="22"/>
          <w:szCs w:val="22"/>
        </w:rPr>
        <w:t>,</w:t>
      </w:r>
      <w:r w:rsidR="000901D8" w:rsidRPr="000901D8">
        <w:rPr>
          <w:rFonts w:ascii="Cambria" w:hAnsi="Cambria"/>
          <w:color w:val="000000" w:themeColor="text1"/>
          <w:sz w:val="22"/>
          <w:szCs w:val="22"/>
        </w:rPr>
        <w:t xml:space="preserve"> and since then</w:t>
      </w:r>
      <w:r w:rsidR="00DF5249">
        <w:rPr>
          <w:rFonts w:ascii="Cambria" w:hAnsi="Cambria"/>
          <w:color w:val="000000" w:themeColor="text1"/>
          <w:sz w:val="22"/>
          <w:szCs w:val="22"/>
        </w:rPr>
        <w:t>,</w:t>
      </w:r>
      <w:r w:rsidR="000901D8" w:rsidRPr="000901D8">
        <w:rPr>
          <w:rFonts w:ascii="Cambria" w:hAnsi="Cambria"/>
          <w:color w:val="000000" w:themeColor="text1"/>
          <w:sz w:val="22"/>
          <w:szCs w:val="22"/>
        </w:rPr>
        <w:t xml:space="preserve"> it has reinforce</w:t>
      </w:r>
      <w:r w:rsidR="006337C1">
        <w:rPr>
          <w:rFonts w:ascii="Cambria" w:hAnsi="Cambria"/>
          <w:color w:val="000000" w:themeColor="text1"/>
          <w:sz w:val="22"/>
          <w:szCs w:val="22"/>
        </w:rPr>
        <w:t>d</w:t>
      </w:r>
      <w:r w:rsidR="000901D8" w:rsidRPr="000901D8">
        <w:rPr>
          <w:rFonts w:ascii="Cambria" w:hAnsi="Cambria"/>
          <w:color w:val="000000" w:themeColor="text1"/>
          <w:sz w:val="22"/>
          <w:szCs w:val="22"/>
        </w:rPr>
        <w:t xml:space="preserve"> its position </w:t>
      </w:r>
      <w:r w:rsidR="00DF5249">
        <w:rPr>
          <w:rFonts w:ascii="Cambria" w:hAnsi="Cambria"/>
          <w:color w:val="000000" w:themeColor="text1"/>
          <w:sz w:val="22"/>
          <w:szCs w:val="22"/>
        </w:rPr>
        <w:t>as a leading</w:t>
      </w:r>
      <w:r w:rsidR="000901D8" w:rsidRPr="000901D8">
        <w:rPr>
          <w:rFonts w:ascii="Cambria" w:hAnsi="Cambria"/>
          <w:color w:val="000000" w:themeColor="text1"/>
          <w:sz w:val="22"/>
          <w:szCs w:val="22"/>
        </w:rPr>
        <w:t xml:space="preserve"> adviso</w:t>
      </w:r>
      <w:r w:rsidR="00DF5249">
        <w:rPr>
          <w:rFonts w:ascii="Cambria" w:hAnsi="Cambria"/>
          <w:color w:val="000000" w:themeColor="text1"/>
          <w:sz w:val="22"/>
          <w:szCs w:val="22"/>
        </w:rPr>
        <w:t>r</w:t>
      </w:r>
      <w:r w:rsidR="000901D8" w:rsidRPr="000901D8">
        <w:rPr>
          <w:rFonts w:ascii="Cambria" w:hAnsi="Cambria"/>
          <w:color w:val="000000" w:themeColor="text1"/>
          <w:sz w:val="22"/>
          <w:szCs w:val="22"/>
        </w:rPr>
        <w:t xml:space="preserve"> in Russia and </w:t>
      </w:r>
      <w:r w:rsidR="00DF5249">
        <w:rPr>
          <w:rFonts w:ascii="Cambria" w:hAnsi="Cambria"/>
          <w:color w:val="000000" w:themeColor="text1"/>
          <w:sz w:val="22"/>
          <w:szCs w:val="22"/>
        </w:rPr>
        <w:t xml:space="preserve">the </w:t>
      </w:r>
      <w:r w:rsidR="000901D8" w:rsidRPr="000901D8">
        <w:rPr>
          <w:rFonts w:ascii="Cambria" w:hAnsi="Cambria"/>
          <w:color w:val="000000" w:themeColor="text1"/>
          <w:sz w:val="22"/>
          <w:szCs w:val="22"/>
        </w:rPr>
        <w:t xml:space="preserve">CIS regions. </w:t>
      </w:r>
      <w:r w:rsidR="000901D8">
        <w:rPr>
          <w:rFonts w:ascii="Cambria" w:hAnsi="Cambria"/>
          <w:color w:val="000000" w:themeColor="text1"/>
          <w:sz w:val="22"/>
          <w:szCs w:val="22"/>
        </w:rPr>
        <w:t xml:space="preserve">Over the past few years, </w:t>
      </w:r>
      <w:r w:rsidR="000901D8">
        <w:rPr>
          <w:rFonts w:ascii="Cambria" w:eastAsiaTheme="minorHAnsi" w:hAnsi="Cambria" w:cs="Helvetica"/>
          <w:color w:val="262626"/>
          <w:sz w:val="22"/>
          <w:szCs w:val="22"/>
        </w:rPr>
        <w:t xml:space="preserve">Board Solutions has </w:t>
      </w:r>
      <w:r w:rsidR="00DF5249">
        <w:rPr>
          <w:rFonts w:ascii="Cambria" w:eastAsiaTheme="minorHAnsi" w:hAnsi="Cambria" w:cs="Helvetica"/>
          <w:color w:val="262626"/>
          <w:sz w:val="22"/>
          <w:szCs w:val="22"/>
        </w:rPr>
        <w:t xml:space="preserve">become </w:t>
      </w:r>
      <w:r w:rsidR="000901D8">
        <w:rPr>
          <w:rFonts w:ascii="Cambria" w:eastAsiaTheme="minorHAnsi" w:hAnsi="Cambria" w:cs="Helvetica"/>
          <w:color w:val="262626"/>
          <w:sz w:val="22"/>
          <w:szCs w:val="22"/>
        </w:rPr>
        <w:t xml:space="preserve">one of the leading </w:t>
      </w:r>
      <w:r w:rsidR="006337C1">
        <w:rPr>
          <w:rFonts w:ascii="Cambria" w:eastAsiaTheme="minorHAnsi" w:hAnsi="Cambria" w:cs="Helvetica"/>
          <w:color w:val="262626"/>
          <w:sz w:val="22"/>
          <w:szCs w:val="22"/>
        </w:rPr>
        <w:t xml:space="preserve">advisory firms in Russia.  </w:t>
      </w:r>
      <w:r w:rsidR="000901D8">
        <w:rPr>
          <w:rFonts w:ascii="Cambria" w:hAnsi="Cambria"/>
          <w:color w:val="000000" w:themeColor="text1"/>
          <w:sz w:val="22"/>
          <w:szCs w:val="22"/>
        </w:rPr>
        <w:t>We are pleased to enclose below our core value pr</w:t>
      </w:r>
      <w:r w:rsidR="00DF5249">
        <w:rPr>
          <w:rFonts w:ascii="Cambria" w:hAnsi="Cambria"/>
          <w:color w:val="000000" w:themeColor="text1"/>
          <w:sz w:val="22"/>
          <w:szCs w:val="22"/>
        </w:rPr>
        <w:t>o</w:t>
      </w:r>
      <w:r w:rsidR="000901D8">
        <w:rPr>
          <w:rFonts w:ascii="Cambria" w:hAnsi="Cambria"/>
          <w:color w:val="000000" w:themeColor="text1"/>
          <w:sz w:val="22"/>
          <w:szCs w:val="22"/>
        </w:rPr>
        <w:t xml:space="preserve">positions. </w:t>
      </w:r>
    </w:p>
    <w:p w:rsidR="00E300B5" w:rsidRPr="00E300B5" w:rsidRDefault="00E300B5" w:rsidP="00E300B5">
      <w:pPr>
        <w:jc w:val="both"/>
        <w:rPr>
          <w:rFonts w:ascii="Cambria" w:hAnsi="Cambria"/>
          <w:color w:val="1F497D" w:themeColor="text2"/>
        </w:rPr>
      </w:pPr>
    </w:p>
    <w:p w:rsidR="00E300B5" w:rsidRPr="007654E3" w:rsidRDefault="00E300B5" w:rsidP="00E300B5">
      <w:pPr>
        <w:pStyle w:val="ListParagraph"/>
        <w:numPr>
          <w:ilvl w:val="0"/>
          <w:numId w:val="24"/>
        </w:numPr>
        <w:jc w:val="both"/>
        <w:rPr>
          <w:rFonts w:ascii="Cambria" w:hAnsi="Cambria"/>
          <w:szCs w:val="22"/>
        </w:rPr>
      </w:pPr>
      <w:r w:rsidRPr="00063DAD">
        <w:rPr>
          <w:rFonts w:ascii="Cambria" w:hAnsi="Cambria"/>
          <w:b/>
          <w:color w:val="4F81BD" w:themeColor="accent1"/>
          <w:szCs w:val="22"/>
        </w:rPr>
        <w:t>EXPERIENCE</w:t>
      </w:r>
      <w:r w:rsidRPr="007654E3">
        <w:rPr>
          <w:rFonts w:ascii="Cambria" w:hAnsi="Cambria"/>
          <w:szCs w:val="22"/>
        </w:rPr>
        <w:t xml:space="preserve"> – Board Solutions understands the crucial importance of having the most experienced analysts working on</w:t>
      </w:r>
      <w:r w:rsidR="007654E3" w:rsidRPr="007654E3">
        <w:rPr>
          <w:rFonts w:ascii="Cambria" w:hAnsi="Cambria"/>
          <w:szCs w:val="22"/>
        </w:rPr>
        <w:t xml:space="preserve"> Russian</w:t>
      </w:r>
      <w:r w:rsidR="00036F60">
        <w:rPr>
          <w:rFonts w:ascii="Cambria" w:hAnsi="Cambria"/>
          <w:szCs w:val="22"/>
        </w:rPr>
        <w:t xml:space="preserve"> and CIS</w:t>
      </w:r>
      <w:r w:rsidR="007654E3" w:rsidRPr="007654E3">
        <w:rPr>
          <w:rFonts w:ascii="Cambria" w:hAnsi="Cambria"/>
          <w:szCs w:val="22"/>
        </w:rPr>
        <w:t xml:space="preserve"> </w:t>
      </w:r>
      <w:r w:rsidR="003A623E">
        <w:rPr>
          <w:rFonts w:ascii="Cambria" w:hAnsi="Cambria"/>
          <w:szCs w:val="22"/>
        </w:rPr>
        <w:t>c</w:t>
      </w:r>
      <w:r w:rsidR="007654E3" w:rsidRPr="007654E3">
        <w:rPr>
          <w:rFonts w:ascii="Cambria" w:hAnsi="Cambria"/>
          <w:szCs w:val="22"/>
        </w:rPr>
        <w:t>lients</w:t>
      </w:r>
      <w:r w:rsidRPr="007654E3">
        <w:rPr>
          <w:rFonts w:ascii="Cambria" w:hAnsi="Cambria"/>
          <w:szCs w:val="22"/>
        </w:rPr>
        <w:t xml:space="preserve">’ needs.  </w:t>
      </w:r>
    </w:p>
    <w:p w:rsidR="00E300B5" w:rsidRPr="007654E3" w:rsidRDefault="00E300B5" w:rsidP="00E300B5">
      <w:pPr>
        <w:pStyle w:val="ListParagraph"/>
        <w:jc w:val="both"/>
        <w:rPr>
          <w:rFonts w:ascii="Cambria" w:hAnsi="Cambria"/>
          <w:szCs w:val="22"/>
        </w:rPr>
      </w:pPr>
    </w:p>
    <w:p w:rsidR="000C60A2" w:rsidRPr="007654E3" w:rsidRDefault="007654E3" w:rsidP="000C60A2">
      <w:pPr>
        <w:pStyle w:val="ListParagraph"/>
        <w:numPr>
          <w:ilvl w:val="0"/>
          <w:numId w:val="24"/>
        </w:numPr>
        <w:jc w:val="both"/>
        <w:rPr>
          <w:rFonts w:ascii="Cambria" w:hAnsi="Cambria"/>
          <w:szCs w:val="22"/>
        </w:rPr>
      </w:pPr>
      <w:r w:rsidRPr="00063DAD">
        <w:rPr>
          <w:rFonts w:ascii="Cambria" w:hAnsi="Cambria"/>
          <w:b/>
          <w:color w:val="4F81BD" w:themeColor="accent1"/>
          <w:szCs w:val="22"/>
          <w:lang w:val="en-US"/>
        </w:rPr>
        <w:t>RELATIONSHIPS</w:t>
      </w:r>
      <w:r w:rsidRPr="007654E3">
        <w:rPr>
          <w:rFonts w:ascii="Cambria" w:hAnsi="Cambria"/>
          <w:b/>
          <w:szCs w:val="22"/>
          <w:lang w:val="en-US"/>
        </w:rPr>
        <w:t xml:space="preserve"> </w:t>
      </w:r>
      <w:r w:rsidR="00E300B5" w:rsidRPr="007654E3">
        <w:rPr>
          <w:rFonts w:ascii="Cambria" w:hAnsi="Cambria"/>
          <w:szCs w:val="22"/>
          <w:lang w:val="en-US"/>
        </w:rPr>
        <w:t xml:space="preserve">– Board Solutions has established </w:t>
      </w:r>
      <w:r w:rsidR="00E11574">
        <w:rPr>
          <w:rFonts w:ascii="Cambria" w:hAnsi="Cambria"/>
          <w:szCs w:val="22"/>
          <w:lang w:val="en-US"/>
        </w:rPr>
        <w:t xml:space="preserve">a </w:t>
      </w:r>
      <w:r w:rsidR="00E300B5" w:rsidRPr="007654E3">
        <w:rPr>
          <w:rFonts w:ascii="Cambria" w:hAnsi="Cambria"/>
          <w:szCs w:val="22"/>
          <w:lang w:val="en-US"/>
        </w:rPr>
        <w:t xml:space="preserve">strong network </w:t>
      </w:r>
      <w:r w:rsidR="00E11574">
        <w:rPr>
          <w:rFonts w:ascii="Cambria" w:hAnsi="Cambria"/>
          <w:szCs w:val="22"/>
          <w:lang w:val="en-US"/>
        </w:rPr>
        <w:t>involving</w:t>
      </w:r>
      <w:r w:rsidR="00E300B5" w:rsidRPr="007654E3">
        <w:rPr>
          <w:rFonts w:ascii="Cambria" w:hAnsi="Cambria"/>
          <w:szCs w:val="22"/>
          <w:lang w:val="en-US"/>
        </w:rPr>
        <w:t xml:space="preserve"> </w:t>
      </w:r>
      <w:r w:rsidR="000C60A2" w:rsidRPr="007654E3">
        <w:rPr>
          <w:rFonts w:ascii="Cambria" w:hAnsi="Cambria"/>
          <w:szCs w:val="22"/>
        </w:rPr>
        <w:t>C-suite level board members and controlling shareholders of Russian blue chip and mid-size companies</w:t>
      </w:r>
      <w:r w:rsidR="00E11574">
        <w:rPr>
          <w:rFonts w:ascii="Cambria" w:hAnsi="Cambria"/>
          <w:szCs w:val="22"/>
        </w:rPr>
        <w:t>,</w:t>
      </w:r>
      <w:r w:rsidR="000C60A2" w:rsidRPr="007654E3">
        <w:rPr>
          <w:rFonts w:ascii="Cambria" w:hAnsi="Cambria"/>
          <w:szCs w:val="22"/>
        </w:rPr>
        <w:t xml:space="preserve"> as well as government institutions.</w:t>
      </w:r>
    </w:p>
    <w:p w:rsidR="000C60A2" w:rsidRPr="007654E3" w:rsidRDefault="000C60A2" w:rsidP="000C60A2">
      <w:pPr>
        <w:pStyle w:val="ListParagraph"/>
        <w:jc w:val="both"/>
        <w:rPr>
          <w:rFonts w:ascii="Cambria" w:hAnsi="Cambria"/>
          <w:szCs w:val="22"/>
        </w:rPr>
      </w:pPr>
    </w:p>
    <w:p w:rsidR="000901D8" w:rsidRPr="00D40837" w:rsidRDefault="000901D8" w:rsidP="0072478B">
      <w:pPr>
        <w:pStyle w:val="ListParagraph"/>
        <w:numPr>
          <w:ilvl w:val="0"/>
          <w:numId w:val="24"/>
        </w:numPr>
        <w:jc w:val="both"/>
        <w:rPr>
          <w:rFonts w:ascii="Cambria" w:hAnsi="Cambria"/>
          <w:szCs w:val="22"/>
        </w:rPr>
      </w:pPr>
      <w:r w:rsidRPr="000901D8">
        <w:rPr>
          <w:rFonts w:ascii="Cambria" w:hAnsi="Cambria"/>
          <w:color w:val="4F81BD" w:themeColor="accent1"/>
          <w:szCs w:val="22"/>
        </w:rPr>
        <w:t>A</w:t>
      </w:r>
      <w:r w:rsidR="00CD317A">
        <w:rPr>
          <w:rFonts w:ascii="Cambria" w:hAnsi="Cambria"/>
          <w:b/>
          <w:color w:val="4F81BD" w:themeColor="accent1"/>
          <w:szCs w:val="22"/>
        </w:rPr>
        <w:t>DMINISTRATIVE ROLE -</w:t>
      </w:r>
      <w:r w:rsidRPr="000901D8">
        <w:rPr>
          <w:rFonts w:ascii="Cambria" w:hAnsi="Cambria"/>
          <w:b/>
          <w:color w:val="4F81BD" w:themeColor="accent1"/>
          <w:szCs w:val="22"/>
        </w:rPr>
        <w:t xml:space="preserve"> </w:t>
      </w:r>
      <w:r w:rsidRPr="000901D8">
        <w:rPr>
          <w:rFonts w:ascii="Cambria" w:hAnsi="Cambria"/>
          <w:szCs w:val="22"/>
        </w:rPr>
        <w:t>Board Solution</w:t>
      </w:r>
      <w:r w:rsidR="00CD317A">
        <w:rPr>
          <w:rFonts w:ascii="Cambria" w:hAnsi="Cambria"/>
          <w:szCs w:val="22"/>
        </w:rPr>
        <w:t>s</w:t>
      </w:r>
      <w:r w:rsidRPr="000901D8">
        <w:rPr>
          <w:rFonts w:ascii="Cambria" w:hAnsi="Cambria"/>
          <w:szCs w:val="22"/>
        </w:rPr>
        <w:t xml:space="preserve"> </w:t>
      </w:r>
      <w:r>
        <w:rPr>
          <w:rFonts w:ascii="Cambria" w:hAnsi="Cambria"/>
          <w:szCs w:val="22"/>
        </w:rPr>
        <w:t>can provide 10EQ</w:t>
      </w:r>
      <w:r w:rsidRPr="000901D8">
        <w:rPr>
          <w:rFonts w:ascii="Cambria" w:hAnsi="Cambria"/>
          <w:szCs w:val="22"/>
        </w:rPr>
        <w:t xml:space="preserve">S </w:t>
      </w:r>
      <w:r w:rsidR="00D11B7B">
        <w:rPr>
          <w:rFonts w:ascii="Cambria" w:hAnsi="Cambria"/>
          <w:szCs w:val="22"/>
        </w:rPr>
        <w:t xml:space="preserve">with </w:t>
      </w:r>
      <w:r w:rsidRPr="000901D8">
        <w:rPr>
          <w:rFonts w:ascii="Cambria" w:hAnsi="Cambria"/>
          <w:szCs w:val="22"/>
        </w:rPr>
        <w:t>its Russia</w:t>
      </w:r>
      <w:r w:rsidR="00E11574">
        <w:rPr>
          <w:rFonts w:ascii="Cambria" w:hAnsi="Cambria"/>
          <w:szCs w:val="22"/>
        </w:rPr>
        <w:t>n</w:t>
      </w:r>
      <w:r w:rsidRPr="000901D8">
        <w:rPr>
          <w:rFonts w:ascii="Cambria" w:hAnsi="Cambria"/>
          <w:szCs w:val="22"/>
        </w:rPr>
        <w:t xml:space="preserve"> vehicle to serve Russi</w:t>
      </w:r>
      <w:r w:rsidR="00D40837">
        <w:rPr>
          <w:rFonts w:ascii="Cambria" w:hAnsi="Cambria"/>
          <w:szCs w:val="22"/>
        </w:rPr>
        <w:t xml:space="preserve">an </w:t>
      </w:r>
      <w:r w:rsidR="00017288">
        <w:rPr>
          <w:rFonts w:ascii="Cambria" w:hAnsi="Cambria"/>
          <w:szCs w:val="22"/>
        </w:rPr>
        <w:t xml:space="preserve">and CIS incorporated </w:t>
      </w:r>
      <w:r w:rsidR="00D40837">
        <w:rPr>
          <w:rFonts w:ascii="Cambria" w:hAnsi="Cambria"/>
          <w:szCs w:val="22"/>
        </w:rPr>
        <w:t xml:space="preserve">companies. </w:t>
      </w:r>
      <w:r w:rsidR="00D40837" w:rsidRPr="00D40837">
        <w:rPr>
          <w:rFonts w:ascii="Cambria" w:hAnsi="Cambria"/>
          <w:b/>
          <w:i/>
          <w:szCs w:val="22"/>
        </w:rPr>
        <w:t xml:space="preserve">Note: </w:t>
      </w:r>
      <w:r w:rsidR="00D11B7B">
        <w:rPr>
          <w:rFonts w:ascii="Cambria" w:hAnsi="Cambria"/>
          <w:szCs w:val="22"/>
        </w:rPr>
        <w:t>In</w:t>
      </w:r>
      <w:r w:rsidRPr="000901D8">
        <w:rPr>
          <w:rFonts w:ascii="Cambria" w:hAnsi="Cambria"/>
          <w:szCs w:val="22"/>
        </w:rPr>
        <w:t xml:space="preserve"> the past year, the Russian government passed a new law requiring state</w:t>
      </w:r>
      <w:r w:rsidR="00E11574">
        <w:rPr>
          <w:rFonts w:ascii="Cambria" w:hAnsi="Cambria"/>
          <w:szCs w:val="22"/>
        </w:rPr>
        <w:t>-</w:t>
      </w:r>
      <w:r w:rsidRPr="000901D8">
        <w:rPr>
          <w:rFonts w:ascii="Cambria" w:hAnsi="Cambria"/>
          <w:szCs w:val="22"/>
        </w:rPr>
        <w:t>owned companies to hire Russian companies.</w:t>
      </w:r>
      <w:r>
        <w:rPr>
          <w:rFonts w:ascii="Cambria" w:hAnsi="Cambria"/>
          <w:b/>
          <w:color w:val="4F81BD" w:themeColor="accent1"/>
          <w:szCs w:val="22"/>
        </w:rPr>
        <w:t xml:space="preserve"> </w:t>
      </w:r>
      <w:r w:rsidR="00D40837" w:rsidRPr="00D40837">
        <w:rPr>
          <w:rFonts w:ascii="Cambria" w:hAnsi="Cambria"/>
          <w:szCs w:val="22"/>
        </w:rPr>
        <w:t>Board Solutions has a great level of experience in participating in Russian tenders</w:t>
      </w:r>
      <w:r w:rsidR="00E11574">
        <w:rPr>
          <w:rFonts w:ascii="Cambria" w:hAnsi="Cambria"/>
          <w:szCs w:val="22"/>
        </w:rPr>
        <w:t>,</w:t>
      </w:r>
      <w:r w:rsidR="00D40837" w:rsidRPr="00D40837">
        <w:rPr>
          <w:rFonts w:ascii="Cambria" w:hAnsi="Cambria"/>
          <w:szCs w:val="22"/>
        </w:rPr>
        <w:t xml:space="preserve"> and </w:t>
      </w:r>
      <w:r w:rsidR="00E11574">
        <w:rPr>
          <w:rFonts w:ascii="Cambria" w:hAnsi="Cambria"/>
          <w:szCs w:val="22"/>
        </w:rPr>
        <w:t>our staff includes an</w:t>
      </w:r>
      <w:r w:rsidR="00E11574" w:rsidRPr="00D40837">
        <w:rPr>
          <w:rFonts w:ascii="Cambria" w:hAnsi="Cambria"/>
          <w:szCs w:val="22"/>
        </w:rPr>
        <w:t xml:space="preserve"> </w:t>
      </w:r>
      <w:r w:rsidR="00D40837" w:rsidRPr="00D40837">
        <w:rPr>
          <w:rFonts w:ascii="Cambria" w:hAnsi="Cambria"/>
          <w:szCs w:val="22"/>
        </w:rPr>
        <w:t>in-house lawyer to swiftly prepare all required documents in order to win tender offers at large and mid</w:t>
      </w:r>
      <w:r w:rsidR="00E11574">
        <w:rPr>
          <w:rFonts w:ascii="Cambria" w:hAnsi="Cambria"/>
          <w:szCs w:val="22"/>
        </w:rPr>
        <w:t>-</w:t>
      </w:r>
      <w:r w:rsidR="00D40837" w:rsidRPr="00D40837">
        <w:rPr>
          <w:rFonts w:ascii="Cambria" w:hAnsi="Cambria"/>
          <w:szCs w:val="22"/>
        </w:rPr>
        <w:t>size Russian state</w:t>
      </w:r>
      <w:r w:rsidR="00E11574">
        <w:rPr>
          <w:rFonts w:ascii="Cambria" w:hAnsi="Cambria"/>
          <w:szCs w:val="22"/>
        </w:rPr>
        <w:t>-</w:t>
      </w:r>
      <w:r w:rsidR="00D40837" w:rsidRPr="00D40837">
        <w:rPr>
          <w:rFonts w:ascii="Cambria" w:hAnsi="Cambria"/>
          <w:szCs w:val="22"/>
        </w:rPr>
        <w:t xml:space="preserve">owned companies. </w:t>
      </w:r>
    </w:p>
    <w:p w:rsidR="000901D8" w:rsidRPr="000901D8" w:rsidRDefault="000901D8" w:rsidP="000901D8">
      <w:pPr>
        <w:jc w:val="both"/>
        <w:rPr>
          <w:rFonts w:ascii="Cambria" w:hAnsi="Cambria"/>
          <w:b/>
          <w:color w:val="4F81BD" w:themeColor="accent1"/>
          <w:szCs w:val="22"/>
        </w:rPr>
      </w:pPr>
    </w:p>
    <w:p w:rsidR="00C346A1" w:rsidRPr="007654E3" w:rsidRDefault="00E300B5" w:rsidP="0072478B">
      <w:pPr>
        <w:pStyle w:val="ListParagraph"/>
        <w:numPr>
          <w:ilvl w:val="0"/>
          <w:numId w:val="24"/>
        </w:numPr>
        <w:jc w:val="both"/>
        <w:rPr>
          <w:rFonts w:ascii="Cambria" w:hAnsi="Cambria"/>
          <w:szCs w:val="22"/>
        </w:rPr>
      </w:pPr>
      <w:r w:rsidRPr="00063DAD">
        <w:rPr>
          <w:rFonts w:ascii="Cambria" w:hAnsi="Cambria"/>
          <w:b/>
          <w:color w:val="4F81BD" w:themeColor="accent1"/>
          <w:szCs w:val="22"/>
          <w:lang w:val="en-US"/>
        </w:rPr>
        <w:t>CONTEXT</w:t>
      </w:r>
      <w:r w:rsidRPr="007654E3">
        <w:rPr>
          <w:rFonts w:ascii="Cambria" w:hAnsi="Cambria"/>
          <w:szCs w:val="22"/>
          <w:lang w:val="en-US"/>
        </w:rPr>
        <w:t xml:space="preserve"> – </w:t>
      </w:r>
      <w:r w:rsidR="00062EF9" w:rsidRPr="007654E3">
        <w:rPr>
          <w:rFonts w:ascii="Cambria" w:hAnsi="Cambria"/>
          <w:szCs w:val="22"/>
          <w:lang w:val="en-US"/>
        </w:rPr>
        <w:t xml:space="preserve">Board Solutions provides </w:t>
      </w:r>
      <w:r w:rsidR="003702AC">
        <w:rPr>
          <w:rFonts w:ascii="Cambria" w:hAnsi="Cambria"/>
          <w:szCs w:val="22"/>
          <w:lang w:val="en-US"/>
        </w:rPr>
        <w:t xml:space="preserve">a </w:t>
      </w:r>
      <w:r w:rsidR="00062EF9" w:rsidRPr="007654E3">
        <w:rPr>
          <w:rFonts w:ascii="Cambria" w:hAnsi="Cambria"/>
          <w:szCs w:val="22"/>
          <w:lang w:val="en-US"/>
        </w:rPr>
        <w:t>local relationship with large and mid</w:t>
      </w:r>
      <w:r w:rsidR="00592225">
        <w:rPr>
          <w:rFonts w:ascii="Cambria" w:hAnsi="Cambria"/>
          <w:szCs w:val="22"/>
          <w:lang w:val="en-US"/>
        </w:rPr>
        <w:t>-</w:t>
      </w:r>
      <w:r w:rsidR="00062EF9" w:rsidRPr="007654E3">
        <w:rPr>
          <w:rFonts w:ascii="Cambria" w:hAnsi="Cambria"/>
          <w:szCs w:val="22"/>
          <w:lang w:val="en-US"/>
        </w:rPr>
        <w:t>size Russian companies</w:t>
      </w:r>
      <w:r w:rsidR="003702AC">
        <w:rPr>
          <w:rFonts w:ascii="Cambria" w:hAnsi="Cambria"/>
          <w:szCs w:val="22"/>
          <w:lang w:val="en-US"/>
        </w:rPr>
        <w:t>,</w:t>
      </w:r>
      <w:r w:rsidR="00062EF9" w:rsidRPr="007654E3">
        <w:rPr>
          <w:rFonts w:ascii="Cambria" w:hAnsi="Cambria"/>
          <w:szCs w:val="22"/>
          <w:lang w:val="en-US"/>
        </w:rPr>
        <w:t xml:space="preserve"> and </w:t>
      </w:r>
      <w:r w:rsidR="003702AC">
        <w:rPr>
          <w:rFonts w:ascii="Cambria" w:hAnsi="Cambria"/>
          <w:szCs w:val="22"/>
          <w:lang w:val="en-US"/>
        </w:rPr>
        <w:t xml:space="preserve">we offer </w:t>
      </w:r>
      <w:r w:rsidR="00062EF9" w:rsidRPr="007654E3">
        <w:rPr>
          <w:rFonts w:ascii="Cambria" w:hAnsi="Cambria"/>
          <w:szCs w:val="22"/>
          <w:lang w:val="en-US"/>
        </w:rPr>
        <w:t xml:space="preserve">market </w:t>
      </w:r>
      <w:r w:rsidRPr="007654E3">
        <w:rPr>
          <w:rFonts w:ascii="Cambria" w:hAnsi="Cambria"/>
          <w:szCs w:val="22"/>
          <w:lang w:val="en-US"/>
        </w:rPr>
        <w:t>insights</w:t>
      </w:r>
      <w:r w:rsidR="00062EF9" w:rsidRPr="007654E3">
        <w:rPr>
          <w:rFonts w:ascii="Cambria" w:hAnsi="Cambria"/>
          <w:szCs w:val="22"/>
          <w:lang w:val="en-US"/>
        </w:rPr>
        <w:t xml:space="preserve"> </w:t>
      </w:r>
      <w:r w:rsidRPr="007654E3">
        <w:rPr>
          <w:rFonts w:ascii="Cambria" w:hAnsi="Cambria"/>
          <w:szCs w:val="22"/>
          <w:lang w:val="en-US"/>
        </w:rPr>
        <w:t xml:space="preserve">from </w:t>
      </w:r>
      <w:r w:rsidR="003702AC">
        <w:rPr>
          <w:rFonts w:ascii="Cambria" w:hAnsi="Cambria"/>
          <w:szCs w:val="22"/>
          <w:lang w:val="en-US"/>
        </w:rPr>
        <w:t>our</w:t>
      </w:r>
      <w:r w:rsidR="003702AC" w:rsidRPr="007654E3">
        <w:rPr>
          <w:rFonts w:ascii="Cambria" w:hAnsi="Cambria"/>
          <w:szCs w:val="22"/>
          <w:lang w:val="en-US"/>
        </w:rPr>
        <w:t xml:space="preserve"> </w:t>
      </w:r>
      <w:r w:rsidR="007654E3" w:rsidRPr="007654E3">
        <w:rPr>
          <w:rFonts w:ascii="Cambria" w:hAnsi="Cambria"/>
          <w:szCs w:val="22"/>
          <w:lang w:val="en-US"/>
        </w:rPr>
        <w:t xml:space="preserve">proprietary tools.  </w:t>
      </w:r>
      <w:r w:rsidR="003702AC">
        <w:rPr>
          <w:rFonts w:ascii="Cambria" w:hAnsi="Cambria"/>
          <w:szCs w:val="22"/>
          <w:lang w:val="en-US"/>
        </w:rPr>
        <w:t xml:space="preserve">In Russia, </w:t>
      </w:r>
      <w:r w:rsidR="00062EF9" w:rsidRPr="007654E3">
        <w:rPr>
          <w:rFonts w:ascii="Cambria" w:hAnsi="Cambria"/>
          <w:szCs w:val="22"/>
          <w:lang w:val="en-US"/>
        </w:rPr>
        <w:t xml:space="preserve">Board Solutions </w:t>
      </w:r>
      <w:r w:rsidR="007654E3" w:rsidRPr="007654E3">
        <w:rPr>
          <w:rFonts w:ascii="Cambria" w:hAnsi="Cambria"/>
          <w:szCs w:val="22"/>
          <w:lang w:val="en-US"/>
        </w:rPr>
        <w:t xml:space="preserve">is </w:t>
      </w:r>
      <w:r w:rsidR="003702AC">
        <w:rPr>
          <w:rFonts w:ascii="Cambria" w:hAnsi="Cambria"/>
          <w:szCs w:val="22"/>
          <w:lang w:val="en-US"/>
        </w:rPr>
        <w:t>a</w:t>
      </w:r>
      <w:r w:rsidRPr="007654E3">
        <w:rPr>
          <w:rFonts w:ascii="Cambria" w:hAnsi="Cambria"/>
          <w:szCs w:val="22"/>
          <w:lang w:val="en-US"/>
        </w:rPr>
        <w:t xml:space="preserve"> market leader for</w:t>
      </w:r>
      <w:r w:rsidR="00062EF9" w:rsidRPr="007654E3">
        <w:rPr>
          <w:rFonts w:ascii="Cambria" w:hAnsi="Cambria"/>
          <w:szCs w:val="22"/>
          <w:lang w:val="en-US"/>
        </w:rPr>
        <w:t xml:space="preserve"> corporate governance </w:t>
      </w:r>
      <w:r w:rsidR="007E2A6C">
        <w:rPr>
          <w:rFonts w:ascii="Cambria" w:hAnsi="Cambria"/>
          <w:szCs w:val="22"/>
          <w:lang w:val="en-US"/>
        </w:rPr>
        <w:t>and board-</w:t>
      </w:r>
      <w:r w:rsidR="00062EF9" w:rsidRPr="007654E3">
        <w:rPr>
          <w:rFonts w:ascii="Cambria" w:hAnsi="Cambria"/>
          <w:szCs w:val="22"/>
          <w:lang w:val="en-US"/>
        </w:rPr>
        <w:t>related services</w:t>
      </w:r>
      <w:r w:rsidR="007E2A6C">
        <w:rPr>
          <w:rFonts w:ascii="Cambria" w:hAnsi="Cambria"/>
          <w:szCs w:val="22"/>
          <w:lang w:val="en-US"/>
        </w:rPr>
        <w:t>.</w:t>
      </w:r>
    </w:p>
    <w:p w:rsidR="00A200C1" w:rsidRDefault="00A200C1" w:rsidP="0072478B">
      <w:pPr>
        <w:jc w:val="both"/>
        <w:rPr>
          <w:rFonts w:ascii="Cambria" w:hAnsi="Cambria"/>
          <w:b/>
          <w:color w:val="1F497D" w:themeColor="text2"/>
          <w:sz w:val="36"/>
          <w:szCs w:val="36"/>
        </w:rPr>
      </w:pPr>
    </w:p>
    <w:p w:rsidR="003B4636" w:rsidRPr="003B4636" w:rsidRDefault="008C77CF" w:rsidP="0072478B">
      <w:pPr>
        <w:jc w:val="both"/>
        <w:rPr>
          <w:rFonts w:ascii="Cambria" w:hAnsi="Cambria"/>
          <w:b/>
          <w:color w:val="1F497D" w:themeColor="text2"/>
          <w:sz w:val="36"/>
          <w:szCs w:val="36"/>
        </w:rPr>
      </w:pPr>
      <w:r>
        <w:rPr>
          <w:rFonts w:ascii="Cambria" w:hAnsi="Cambria"/>
          <w:b/>
          <w:color w:val="1F497D" w:themeColor="text2"/>
          <w:sz w:val="36"/>
          <w:szCs w:val="36"/>
        </w:rPr>
        <w:t>Proposal</w:t>
      </w:r>
      <w:r w:rsidR="003B4636" w:rsidRPr="003B4636">
        <w:rPr>
          <w:rFonts w:ascii="Cambria" w:hAnsi="Cambria"/>
          <w:b/>
          <w:color w:val="1F497D" w:themeColor="text2"/>
          <w:sz w:val="36"/>
          <w:szCs w:val="36"/>
        </w:rPr>
        <w:t xml:space="preserve"> </w:t>
      </w:r>
    </w:p>
    <w:p w:rsidR="006337C1" w:rsidRDefault="006337C1" w:rsidP="00100366">
      <w:pPr>
        <w:jc w:val="both"/>
        <w:rPr>
          <w:rFonts w:ascii="Cambria" w:hAnsi="Cambria"/>
          <w:sz w:val="36"/>
          <w:szCs w:val="36"/>
        </w:rPr>
      </w:pPr>
    </w:p>
    <w:p w:rsidR="008C77CF" w:rsidRDefault="008C77CF" w:rsidP="00100366">
      <w:pPr>
        <w:jc w:val="both"/>
        <w:rPr>
          <w:rFonts w:asciiTheme="majorHAnsi" w:eastAsiaTheme="minorHAnsi" w:hAnsiTheme="majorHAnsi" w:cs="Times"/>
          <w:sz w:val="22"/>
          <w:szCs w:val="22"/>
        </w:rPr>
      </w:pPr>
      <w:r w:rsidRPr="00243F00">
        <w:rPr>
          <w:rFonts w:asciiTheme="majorHAnsi" w:eastAsiaTheme="minorHAnsi" w:hAnsiTheme="majorHAnsi" w:cs="Times"/>
          <w:sz w:val="22"/>
          <w:szCs w:val="22"/>
        </w:rPr>
        <w:t>We are inter</w:t>
      </w:r>
      <w:r w:rsidR="00A52ED2" w:rsidRPr="00243F00">
        <w:rPr>
          <w:rFonts w:asciiTheme="majorHAnsi" w:eastAsiaTheme="minorHAnsi" w:hAnsiTheme="majorHAnsi" w:cs="Times"/>
          <w:sz w:val="22"/>
          <w:szCs w:val="22"/>
        </w:rPr>
        <w:t xml:space="preserve">ested in developing </w:t>
      </w:r>
      <w:r w:rsidR="00934A1A">
        <w:rPr>
          <w:rFonts w:asciiTheme="majorHAnsi" w:eastAsiaTheme="minorHAnsi" w:hAnsiTheme="majorHAnsi" w:cs="Times"/>
          <w:sz w:val="22"/>
          <w:szCs w:val="22"/>
        </w:rPr>
        <w:t>a partnership</w:t>
      </w:r>
      <w:r w:rsidR="00934A1A" w:rsidRPr="00243F00">
        <w:rPr>
          <w:rFonts w:asciiTheme="majorHAnsi" w:eastAsiaTheme="minorHAnsi" w:hAnsiTheme="majorHAnsi" w:cs="Times"/>
          <w:sz w:val="22"/>
          <w:szCs w:val="22"/>
        </w:rPr>
        <w:t xml:space="preserve"> </w:t>
      </w:r>
      <w:r w:rsidRPr="00243F00">
        <w:rPr>
          <w:rFonts w:asciiTheme="majorHAnsi" w:eastAsiaTheme="minorHAnsi" w:hAnsiTheme="majorHAnsi" w:cs="Times"/>
          <w:sz w:val="22"/>
          <w:szCs w:val="22"/>
        </w:rPr>
        <w:t xml:space="preserve">with 10EQS </w:t>
      </w:r>
      <w:r w:rsidR="00934A1A">
        <w:rPr>
          <w:rFonts w:asciiTheme="majorHAnsi" w:eastAsiaTheme="minorHAnsi" w:hAnsiTheme="majorHAnsi" w:cs="Times"/>
          <w:sz w:val="22"/>
          <w:szCs w:val="22"/>
        </w:rPr>
        <w:t>by</w:t>
      </w:r>
      <w:r w:rsidR="00934A1A" w:rsidRPr="00243F00">
        <w:rPr>
          <w:rFonts w:asciiTheme="majorHAnsi" w:eastAsiaTheme="minorHAnsi" w:hAnsiTheme="majorHAnsi" w:cs="Times"/>
          <w:sz w:val="22"/>
          <w:szCs w:val="22"/>
        </w:rPr>
        <w:t xml:space="preserve"> </w:t>
      </w:r>
      <w:r w:rsidR="000F0AF5" w:rsidRPr="00243F00">
        <w:rPr>
          <w:rFonts w:asciiTheme="majorHAnsi" w:hAnsiTheme="majorHAnsi"/>
          <w:sz w:val="22"/>
          <w:szCs w:val="22"/>
        </w:rPr>
        <w:t xml:space="preserve">promoting and selling </w:t>
      </w:r>
      <w:r w:rsidR="00934A1A">
        <w:rPr>
          <w:rFonts w:asciiTheme="majorHAnsi" w:hAnsiTheme="majorHAnsi"/>
          <w:sz w:val="22"/>
          <w:szCs w:val="22"/>
        </w:rPr>
        <w:t>its</w:t>
      </w:r>
      <w:r w:rsidR="00934A1A" w:rsidRPr="00243F00">
        <w:rPr>
          <w:rFonts w:asciiTheme="majorHAnsi" w:hAnsiTheme="majorHAnsi"/>
          <w:sz w:val="22"/>
          <w:szCs w:val="22"/>
        </w:rPr>
        <w:t xml:space="preserve"> </w:t>
      </w:r>
      <w:r w:rsidR="000F0AF5" w:rsidRPr="00243F00">
        <w:rPr>
          <w:rFonts w:asciiTheme="majorHAnsi" w:hAnsiTheme="majorHAnsi"/>
          <w:sz w:val="22"/>
          <w:szCs w:val="22"/>
        </w:rPr>
        <w:t xml:space="preserve">products to </w:t>
      </w:r>
      <w:r w:rsidR="00934A1A">
        <w:rPr>
          <w:rFonts w:asciiTheme="majorHAnsi" w:hAnsiTheme="majorHAnsi"/>
          <w:sz w:val="22"/>
          <w:szCs w:val="22"/>
        </w:rPr>
        <w:t>c</w:t>
      </w:r>
      <w:r w:rsidR="000F0AF5" w:rsidRPr="00243F00">
        <w:rPr>
          <w:rFonts w:asciiTheme="majorHAnsi" w:hAnsiTheme="majorHAnsi"/>
          <w:sz w:val="22"/>
          <w:szCs w:val="22"/>
        </w:rPr>
        <w:t xml:space="preserve">lients in Russia and </w:t>
      </w:r>
      <w:r w:rsidR="00934A1A">
        <w:rPr>
          <w:rFonts w:asciiTheme="majorHAnsi" w:hAnsiTheme="majorHAnsi"/>
          <w:sz w:val="22"/>
          <w:szCs w:val="22"/>
        </w:rPr>
        <w:t xml:space="preserve">the </w:t>
      </w:r>
      <w:r w:rsidR="000F0AF5" w:rsidRPr="00243F00">
        <w:rPr>
          <w:rFonts w:asciiTheme="majorHAnsi" w:hAnsiTheme="majorHAnsi"/>
          <w:sz w:val="22"/>
          <w:szCs w:val="22"/>
        </w:rPr>
        <w:t xml:space="preserve">CIS regions. </w:t>
      </w:r>
      <w:r w:rsidR="00E5684B">
        <w:rPr>
          <w:rFonts w:asciiTheme="majorHAnsi" w:hAnsiTheme="majorHAnsi"/>
          <w:sz w:val="22"/>
          <w:szCs w:val="22"/>
        </w:rPr>
        <w:t>Below is a list of our</w:t>
      </w:r>
      <w:r w:rsidR="00AC1584" w:rsidRPr="00243F00">
        <w:rPr>
          <w:rFonts w:asciiTheme="majorHAnsi" w:eastAsiaTheme="minorHAnsi" w:hAnsiTheme="majorHAnsi" w:cs="Times"/>
          <w:sz w:val="22"/>
          <w:szCs w:val="22"/>
        </w:rPr>
        <w:t xml:space="preserve"> initial</w:t>
      </w:r>
      <w:r w:rsidRPr="00243F00">
        <w:rPr>
          <w:rFonts w:asciiTheme="majorHAnsi" w:eastAsiaTheme="minorHAnsi" w:hAnsiTheme="majorHAnsi" w:cs="Times"/>
          <w:sz w:val="22"/>
          <w:szCs w:val="22"/>
        </w:rPr>
        <w:t xml:space="preserve"> ideas</w:t>
      </w:r>
      <w:r w:rsidR="00AC1584" w:rsidRPr="00243F00">
        <w:rPr>
          <w:rFonts w:asciiTheme="majorHAnsi" w:eastAsiaTheme="minorHAnsi" w:hAnsiTheme="majorHAnsi" w:cs="Times"/>
          <w:sz w:val="22"/>
          <w:szCs w:val="22"/>
        </w:rPr>
        <w:t xml:space="preserve"> that</w:t>
      </w:r>
      <w:r w:rsidRPr="00243F00">
        <w:rPr>
          <w:rFonts w:asciiTheme="majorHAnsi" w:eastAsiaTheme="minorHAnsi" w:hAnsiTheme="majorHAnsi" w:cs="Times"/>
          <w:sz w:val="22"/>
          <w:szCs w:val="22"/>
        </w:rPr>
        <w:t xml:space="preserve"> we are looking include, but are not limited to:</w:t>
      </w:r>
    </w:p>
    <w:p w:rsidR="002C49D4" w:rsidRDefault="002C49D4" w:rsidP="008C77CF">
      <w:pPr>
        <w:jc w:val="both"/>
        <w:rPr>
          <w:rFonts w:asciiTheme="majorHAnsi" w:eastAsiaTheme="minorHAnsi" w:hAnsiTheme="majorHAnsi" w:cs="Times"/>
          <w:sz w:val="22"/>
          <w:szCs w:val="22"/>
        </w:rPr>
      </w:pPr>
    </w:p>
    <w:p w:rsidR="002C49D4" w:rsidRDefault="002C49D4" w:rsidP="008C77CF">
      <w:pPr>
        <w:jc w:val="both"/>
        <w:rPr>
          <w:rFonts w:asciiTheme="majorHAnsi" w:eastAsiaTheme="minorHAnsi" w:hAnsiTheme="majorHAnsi" w:cs="Times"/>
          <w:sz w:val="22"/>
          <w:szCs w:val="22"/>
        </w:rPr>
      </w:pPr>
    </w:p>
    <w:tbl>
      <w:tblPr>
        <w:tblStyle w:val="TableGrid"/>
        <w:tblW w:w="10206"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02"/>
        <w:gridCol w:w="1750"/>
        <w:gridCol w:w="4961"/>
        <w:gridCol w:w="2693"/>
      </w:tblGrid>
      <w:tr w:rsidR="000621DB" w:rsidRPr="003C2102" w:rsidTr="00407218">
        <w:tc>
          <w:tcPr>
            <w:tcW w:w="802" w:type="dxa"/>
            <w:shd w:val="clear" w:color="auto" w:fill="A0A0A0"/>
            <w:vAlign w:val="center"/>
          </w:tcPr>
          <w:p w:rsidR="000621DB" w:rsidRPr="007A3A41" w:rsidRDefault="000621DB" w:rsidP="007A3A41">
            <w:pPr>
              <w:ind w:firstLine="142"/>
              <w:jc w:val="center"/>
              <w:rPr>
                <w:rFonts w:asciiTheme="majorHAnsi" w:hAnsiTheme="majorHAnsi"/>
                <w:b/>
                <w:color w:val="FFFFFF" w:themeColor="background1"/>
                <w:sz w:val="26"/>
                <w:szCs w:val="26"/>
                <w:lang w:val="ru-RU"/>
              </w:rPr>
            </w:pPr>
            <w:r w:rsidRPr="007A3A41">
              <w:rPr>
                <w:rFonts w:asciiTheme="majorHAnsi" w:hAnsiTheme="majorHAnsi"/>
                <w:b/>
                <w:color w:val="FFFFFF" w:themeColor="background1"/>
                <w:sz w:val="26"/>
                <w:szCs w:val="26"/>
                <w:lang w:val="ru-RU"/>
              </w:rPr>
              <w:t>№</w:t>
            </w:r>
          </w:p>
        </w:tc>
        <w:tc>
          <w:tcPr>
            <w:tcW w:w="1750" w:type="dxa"/>
            <w:shd w:val="clear" w:color="auto" w:fill="A0A0A0"/>
            <w:vAlign w:val="center"/>
          </w:tcPr>
          <w:p w:rsidR="000621DB" w:rsidRPr="007A3A41" w:rsidRDefault="000621DB" w:rsidP="007A3A41">
            <w:pPr>
              <w:ind w:firstLine="142"/>
              <w:jc w:val="center"/>
              <w:rPr>
                <w:rFonts w:asciiTheme="majorHAnsi" w:hAnsiTheme="majorHAnsi"/>
                <w:b/>
                <w:color w:val="FFFFFF" w:themeColor="background1"/>
                <w:sz w:val="26"/>
                <w:szCs w:val="26"/>
              </w:rPr>
            </w:pPr>
            <w:r w:rsidRPr="007A3A41">
              <w:rPr>
                <w:rFonts w:asciiTheme="majorHAnsi" w:hAnsiTheme="majorHAnsi"/>
                <w:b/>
                <w:color w:val="FFFFFF" w:themeColor="background1"/>
                <w:sz w:val="26"/>
                <w:szCs w:val="26"/>
              </w:rPr>
              <w:t>Services</w:t>
            </w:r>
          </w:p>
        </w:tc>
        <w:tc>
          <w:tcPr>
            <w:tcW w:w="4961" w:type="dxa"/>
            <w:shd w:val="clear" w:color="auto" w:fill="A0A0A0"/>
            <w:vAlign w:val="center"/>
          </w:tcPr>
          <w:p w:rsidR="000621DB" w:rsidRPr="007A3A41" w:rsidRDefault="000621DB" w:rsidP="007A3A41">
            <w:pPr>
              <w:jc w:val="center"/>
              <w:rPr>
                <w:rFonts w:asciiTheme="majorHAnsi" w:hAnsiTheme="majorHAnsi"/>
                <w:b/>
                <w:color w:val="FFFFFF" w:themeColor="background1"/>
                <w:sz w:val="26"/>
                <w:szCs w:val="26"/>
              </w:rPr>
            </w:pPr>
            <w:r w:rsidRPr="007A3A41">
              <w:rPr>
                <w:rFonts w:asciiTheme="majorHAnsi" w:hAnsiTheme="majorHAnsi"/>
                <w:b/>
                <w:color w:val="FFFFFF" w:themeColor="background1"/>
                <w:sz w:val="26"/>
                <w:szCs w:val="26"/>
              </w:rPr>
              <w:t>Description</w:t>
            </w:r>
          </w:p>
        </w:tc>
        <w:tc>
          <w:tcPr>
            <w:tcW w:w="2693" w:type="dxa"/>
            <w:shd w:val="clear" w:color="auto" w:fill="A0A0A0"/>
            <w:vAlign w:val="center"/>
          </w:tcPr>
          <w:p w:rsidR="007A3A41" w:rsidRDefault="007A3A41" w:rsidP="007A3A41">
            <w:pPr>
              <w:jc w:val="center"/>
              <w:rPr>
                <w:rFonts w:asciiTheme="majorHAnsi" w:hAnsiTheme="majorHAnsi"/>
                <w:b/>
                <w:color w:val="FFFFFF" w:themeColor="background1"/>
                <w:sz w:val="26"/>
                <w:szCs w:val="26"/>
              </w:rPr>
            </w:pPr>
          </w:p>
          <w:p w:rsidR="000621DB" w:rsidRPr="007A3A41" w:rsidRDefault="00CF7EE1" w:rsidP="007A3A41">
            <w:pPr>
              <w:jc w:val="center"/>
              <w:rPr>
                <w:rFonts w:asciiTheme="majorHAnsi" w:hAnsiTheme="majorHAnsi"/>
                <w:b/>
                <w:color w:val="FFFFFF" w:themeColor="background1"/>
                <w:sz w:val="26"/>
                <w:szCs w:val="26"/>
              </w:rPr>
            </w:pPr>
            <w:r w:rsidRPr="007A3A41">
              <w:rPr>
                <w:rFonts w:asciiTheme="majorHAnsi" w:hAnsiTheme="majorHAnsi"/>
                <w:b/>
                <w:color w:val="FFFFFF" w:themeColor="background1"/>
                <w:sz w:val="26"/>
                <w:szCs w:val="26"/>
              </w:rPr>
              <w:t>Action Plan</w:t>
            </w:r>
          </w:p>
          <w:p w:rsidR="003C2102" w:rsidRPr="007A3A41" w:rsidRDefault="003C2102" w:rsidP="007A3A41">
            <w:pPr>
              <w:jc w:val="center"/>
              <w:rPr>
                <w:rFonts w:asciiTheme="majorHAnsi" w:hAnsiTheme="majorHAnsi"/>
                <w:b/>
                <w:color w:val="FFFFFF" w:themeColor="background1"/>
                <w:sz w:val="26"/>
                <w:szCs w:val="26"/>
              </w:rPr>
            </w:pPr>
          </w:p>
        </w:tc>
      </w:tr>
      <w:tr w:rsidR="000621DB" w:rsidTr="00407218">
        <w:trPr>
          <w:trHeight w:val="3210"/>
        </w:trPr>
        <w:tc>
          <w:tcPr>
            <w:tcW w:w="802" w:type="dxa"/>
            <w:shd w:val="clear" w:color="auto" w:fill="auto"/>
            <w:vAlign w:val="center"/>
          </w:tcPr>
          <w:p w:rsidR="000621DB" w:rsidRPr="000621DB" w:rsidRDefault="000621DB" w:rsidP="00B4521C">
            <w:pPr>
              <w:jc w:val="center"/>
              <w:rPr>
                <w:rFonts w:asciiTheme="majorHAnsi" w:hAnsiTheme="majorHAnsi"/>
                <w:b/>
                <w:sz w:val="22"/>
                <w:szCs w:val="22"/>
              </w:rPr>
            </w:pPr>
            <w:r>
              <w:rPr>
                <w:rFonts w:asciiTheme="majorHAnsi" w:hAnsiTheme="majorHAnsi"/>
                <w:b/>
                <w:sz w:val="22"/>
                <w:szCs w:val="22"/>
              </w:rPr>
              <w:lastRenderedPageBreak/>
              <w:t>1</w:t>
            </w:r>
          </w:p>
        </w:tc>
        <w:tc>
          <w:tcPr>
            <w:tcW w:w="1750" w:type="dxa"/>
            <w:shd w:val="clear" w:color="auto" w:fill="auto"/>
            <w:vAlign w:val="center"/>
          </w:tcPr>
          <w:p w:rsidR="000621DB" w:rsidRPr="000621DB" w:rsidRDefault="000621DB" w:rsidP="00B4521C">
            <w:pPr>
              <w:jc w:val="center"/>
              <w:rPr>
                <w:rFonts w:asciiTheme="majorHAnsi" w:hAnsiTheme="majorHAnsi"/>
                <w:b/>
                <w:sz w:val="22"/>
                <w:szCs w:val="22"/>
              </w:rPr>
            </w:pPr>
            <w:r w:rsidRPr="000621DB">
              <w:rPr>
                <w:rFonts w:asciiTheme="majorHAnsi" w:hAnsiTheme="majorHAnsi"/>
                <w:b/>
                <w:sz w:val="22"/>
                <w:szCs w:val="22"/>
              </w:rPr>
              <w:t>Marketing materials</w:t>
            </w:r>
          </w:p>
        </w:tc>
        <w:tc>
          <w:tcPr>
            <w:tcW w:w="4961" w:type="dxa"/>
            <w:shd w:val="clear" w:color="auto" w:fill="auto"/>
          </w:tcPr>
          <w:p w:rsidR="00A25617" w:rsidRDefault="00A25617" w:rsidP="008C77CF">
            <w:pPr>
              <w:jc w:val="both"/>
              <w:rPr>
                <w:rFonts w:asciiTheme="majorHAnsi" w:hAnsiTheme="majorHAnsi"/>
                <w:sz w:val="22"/>
                <w:szCs w:val="22"/>
              </w:rPr>
            </w:pPr>
          </w:p>
          <w:p w:rsidR="000621DB" w:rsidRDefault="000621DB" w:rsidP="0059052A">
            <w:pPr>
              <w:jc w:val="both"/>
              <w:rPr>
                <w:rFonts w:asciiTheme="majorHAnsi" w:hAnsiTheme="majorHAnsi"/>
                <w:sz w:val="22"/>
                <w:szCs w:val="22"/>
              </w:rPr>
            </w:pPr>
            <w:r w:rsidRPr="002C49D4">
              <w:rPr>
                <w:rFonts w:asciiTheme="majorHAnsi" w:hAnsiTheme="majorHAnsi"/>
                <w:sz w:val="22"/>
                <w:szCs w:val="22"/>
              </w:rPr>
              <w:t>We would like to use 10EQS’ marketing materials related to its products</w:t>
            </w:r>
            <w:r w:rsidR="008B28CD">
              <w:rPr>
                <w:rFonts w:asciiTheme="majorHAnsi" w:hAnsiTheme="majorHAnsi"/>
                <w:sz w:val="22"/>
                <w:szCs w:val="22"/>
              </w:rPr>
              <w:t>,</w:t>
            </w:r>
            <w:r w:rsidRPr="002C49D4">
              <w:rPr>
                <w:rFonts w:asciiTheme="majorHAnsi" w:hAnsiTheme="majorHAnsi"/>
                <w:sz w:val="22"/>
                <w:szCs w:val="22"/>
              </w:rPr>
              <w:t xml:space="preserve"> including </w:t>
            </w:r>
            <w:r w:rsidR="008B28CD">
              <w:rPr>
                <w:rFonts w:asciiTheme="majorHAnsi" w:hAnsiTheme="majorHAnsi"/>
                <w:sz w:val="22"/>
                <w:szCs w:val="22"/>
              </w:rPr>
              <w:t>(</w:t>
            </w:r>
            <w:r w:rsidRPr="002C49D4">
              <w:rPr>
                <w:rFonts w:asciiTheme="majorHAnsi" w:hAnsiTheme="majorHAnsi"/>
                <w:sz w:val="22"/>
                <w:szCs w:val="22"/>
              </w:rPr>
              <w:t>but not limited to</w:t>
            </w:r>
            <w:r w:rsidR="008B28CD">
              <w:rPr>
                <w:rFonts w:asciiTheme="majorHAnsi" w:hAnsiTheme="majorHAnsi"/>
                <w:sz w:val="22"/>
                <w:szCs w:val="22"/>
              </w:rPr>
              <w:t>) its</w:t>
            </w:r>
            <w:r w:rsidRPr="002C49D4">
              <w:rPr>
                <w:rFonts w:asciiTheme="majorHAnsi" w:hAnsiTheme="majorHAnsi"/>
                <w:sz w:val="22"/>
                <w:szCs w:val="22"/>
              </w:rPr>
              <w:t xml:space="preserve"> website, product brochures and other forms of advertising. Also, we would like to host, based on IOD’s/IDA (</w:t>
            </w:r>
            <w:r w:rsidR="008B28CD">
              <w:rPr>
                <w:rFonts w:asciiTheme="majorHAnsi" w:hAnsiTheme="majorHAnsi"/>
                <w:sz w:val="22"/>
                <w:szCs w:val="22"/>
              </w:rPr>
              <w:t xml:space="preserve">the </w:t>
            </w:r>
            <w:r w:rsidRPr="002C49D4">
              <w:rPr>
                <w:rFonts w:asciiTheme="majorHAnsi" w:hAnsiTheme="majorHAnsi"/>
                <w:sz w:val="22"/>
                <w:szCs w:val="22"/>
              </w:rPr>
              <w:t xml:space="preserve">Russian Independent Directors Association) platform, marketing events and </w:t>
            </w:r>
            <w:r w:rsidR="008B28CD">
              <w:rPr>
                <w:rFonts w:asciiTheme="majorHAnsi" w:hAnsiTheme="majorHAnsi"/>
                <w:sz w:val="22"/>
                <w:szCs w:val="22"/>
              </w:rPr>
              <w:t xml:space="preserve">to </w:t>
            </w:r>
            <w:r w:rsidRPr="002C49D4">
              <w:rPr>
                <w:rFonts w:asciiTheme="majorHAnsi" w:hAnsiTheme="majorHAnsi"/>
                <w:sz w:val="22"/>
                <w:szCs w:val="22"/>
              </w:rPr>
              <w:t xml:space="preserve">introduce </w:t>
            </w:r>
            <w:r w:rsidR="00741FC8">
              <w:rPr>
                <w:rFonts w:asciiTheme="majorHAnsi" w:hAnsiTheme="majorHAnsi"/>
                <w:sz w:val="22"/>
                <w:szCs w:val="22"/>
              </w:rPr>
              <w:t>10EQS’</w:t>
            </w:r>
            <w:r w:rsidR="008B28CD">
              <w:rPr>
                <w:rFonts w:asciiTheme="majorHAnsi" w:hAnsiTheme="majorHAnsi"/>
                <w:sz w:val="22"/>
                <w:szCs w:val="22"/>
              </w:rPr>
              <w:t xml:space="preserve"> </w:t>
            </w:r>
            <w:r w:rsidR="00741FC8">
              <w:rPr>
                <w:rFonts w:asciiTheme="majorHAnsi" w:hAnsiTheme="majorHAnsi"/>
                <w:sz w:val="22"/>
                <w:szCs w:val="22"/>
              </w:rPr>
              <w:t>local representative or Relationship Management</w:t>
            </w:r>
            <w:r w:rsidR="008B28CD">
              <w:rPr>
                <w:rFonts w:asciiTheme="majorHAnsi" w:hAnsiTheme="majorHAnsi"/>
                <w:sz w:val="22"/>
                <w:szCs w:val="22"/>
              </w:rPr>
              <w:t xml:space="preserve"> officer</w:t>
            </w:r>
            <w:r w:rsidR="00741FC8">
              <w:rPr>
                <w:rFonts w:asciiTheme="majorHAnsi" w:hAnsiTheme="majorHAnsi"/>
                <w:sz w:val="22"/>
                <w:szCs w:val="22"/>
              </w:rPr>
              <w:t xml:space="preserve"> for Board Solutions to our </w:t>
            </w:r>
            <w:r w:rsidR="008B28CD">
              <w:rPr>
                <w:rFonts w:asciiTheme="majorHAnsi" w:hAnsiTheme="majorHAnsi"/>
                <w:sz w:val="22"/>
                <w:szCs w:val="22"/>
              </w:rPr>
              <w:t>c</w:t>
            </w:r>
            <w:r w:rsidR="00741FC8">
              <w:rPr>
                <w:rFonts w:asciiTheme="majorHAnsi" w:hAnsiTheme="majorHAnsi"/>
                <w:sz w:val="22"/>
                <w:szCs w:val="22"/>
              </w:rPr>
              <w:t xml:space="preserve">lients. </w:t>
            </w:r>
          </w:p>
        </w:tc>
        <w:tc>
          <w:tcPr>
            <w:tcW w:w="2693" w:type="dxa"/>
            <w:shd w:val="clear" w:color="auto" w:fill="auto"/>
          </w:tcPr>
          <w:p w:rsidR="00254653" w:rsidRDefault="00254653" w:rsidP="00254653">
            <w:pPr>
              <w:pStyle w:val="ListParagraph"/>
              <w:widowControl w:val="0"/>
              <w:tabs>
                <w:tab w:val="left" w:pos="220"/>
                <w:tab w:val="left" w:pos="512"/>
              </w:tabs>
              <w:autoSpaceDE w:val="0"/>
              <w:autoSpaceDN w:val="0"/>
              <w:adjustRightInd w:val="0"/>
              <w:rPr>
                <w:rFonts w:ascii="Cambria" w:eastAsiaTheme="minorHAnsi" w:hAnsi="Cambria" w:cs="Times"/>
                <w:szCs w:val="22"/>
              </w:rPr>
            </w:pPr>
          </w:p>
          <w:p w:rsidR="000621DB" w:rsidRPr="000621DB" w:rsidRDefault="00CF7EE1" w:rsidP="0059052A">
            <w:pPr>
              <w:pStyle w:val="ListParagraph"/>
              <w:widowControl w:val="0"/>
              <w:numPr>
                <w:ilvl w:val="0"/>
                <w:numId w:val="33"/>
              </w:numPr>
              <w:autoSpaceDE w:val="0"/>
              <w:autoSpaceDN w:val="0"/>
              <w:adjustRightInd w:val="0"/>
              <w:ind w:left="299" w:hanging="273"/>
              <w:rPr>
                <w:rFonts w:ascii="Cambria" w:eastAsiaTheme="minorHAnsi" w:hAnsi="Cambria" w:cs="Times"/>
                <w:szCs w:val="22"/>
              </w:rPr>
            </w:pPr>
            <w:r>
              <w:rPr>
                <w:rFonts w:ascii="Cambria" w:eastAsiaTheme="minorHAnsi" w:hAnsi="Cambria" w:cs="Times"/>
                <w:szCs w:val="22"/>
              </w:rPr>
              <w:t>Host</w:t>
            </w:r>
            <w:r w:rsidR="000621DB" w:rsidRPr="000621DB">
              <w:rPr>
                <w:rFonts w:ascii="Cambria" w:eastAsiaTheme="minorHAnsi" w:hAnsi="Cambria" w:cs="Times"/>
                <w:szCs w:val="22"/>
              </w:rPr>
              <w:t xml:space="preserve"> </w:t>
            </w:r>
            <w:r w:rsidR="00B80D44">
              <w:rPr>
                <w:rFonts w:ascii="Cambria" w:eastAsiaTheme="minorHAnsi" w:hAnsi="Cambria" w:cs="Times"/>
                <w:szCs w:val="22"/>
              </w:rPr>
              <w:t>a conference</w:t>
            </w:r>
            <w:r w:rsidR="000621DB" w:rsidRPr="000621DB">
              <w:rPr>
                <w:rFonts w:ascii="Cambria" w:eastAsiaTheme="minorHAnsi" w:hAnsi="Cambria" w:cs="Times"/>
                <w:szCs w:val="22"/>
              </w:rPr>
              <w:t xml:space="preserve"> and</w:t>
            </w:r>
            <w:r w:rsidR="00B80D44">
              <w:rPr>
                <w:rFonts w:ascii="Cambria" w:eastAsiaTheme="minorHAnsi" w:hAnsi="Cambria" w:cs="Times"/>
                <w:szCs w:val="22"/>
              </w:rPr>
              <w:t xml:space="preserve">/or a few </w:t>
            </w:r>
          </w:p>
          <w:p w:rsidR="000621DB" w:rsidRDefault="00B80D44" w:rsidP="0059052A">
            <w:pPr>
              <w:widowControl w:val="0"/>
              <w:tabs>
                <w:tab w:val="left" w:pos="220"/>
                <w:tab w:val="left" w:pos="512"/>
              </w:tabs>
              <w:autoSpaceDE w:val="0"/>
              <w:autoSpaceDN w:val="0"/>
              <w:adjustRightInd w:val="0"/>
              <w:ind w:left="26"/>
              <w:rPr>
                <w:rFonts w:ascii="Cambria" w:eastAsiaTheme="minorHAnsi" w:hAnsi="Cambria" w:cs="Times"/>
                <w:sz w:val="22"/>
                <w:szCs w:val="22"/>
              </w:rPr>
            </w:pPr>
            <w:r>
              <w:rPr>
                <w:rFonts w:ascii="Cambria" w:eastAsiaTheme="minorHAnsi" w:hAnsi="Cambria" w:cs="Times"/>
                <w:sz w:val="22"/>
                <w:szCs w:val="22"/>
              </w:rPr>
              <w:t xml:space="preserve"> </w:t>
            </w:r>
            <w:r w:rsidR="008B28CD">
              <w:rPr>
                <w:rFonts w:ascii="Cambria" w:eastAsiaTheme="minorHAnsi" w:hAnsi="Cambria" w:cs="Times"/>
                <w:sz w:val="22"/>
                <w:szCs w:val="22"/>
              </w:rPr>
              <w:t>s</w:t>
            </w:r>
            <w:r w:rsidR="00741FC8" w:rsidRPr="000621DB">
              <w:rPr>
                <w:rFonts w:ascii="Cambria" w:eastAsiaTheme="minorHAnsi" w:hAnsi="Cambria" w:cs="Times"/>
                <w:sz w:val="22"/>
                <w:szCs w:val="22"/>
              </w:rPr>
              <w:t>eminars</w:t>
            </w:r>
            <w:r>
              <w:rPr>
                <w:rFonts w:ascii="Cambria" w:eastAsiaTheme="minorHAnsi" w:hAnsi="Cambria" w:cs="Times"/>
                <w:sz w:val="22"/>
                <w:szCs w:val="22"/>
              </w:rPr>
              <w:t>/breakfasts</w:t>
            </w:r>
            <w:r w:rsidR="00407218">
              <w:rPr>
                <w:rFonts w:ascii="Cambria" w:eastAsiaTheme="minorHAnsi" w:hAnsi="Cambria" w:cs="Times"/>
                <w:sz w:val="22"/>
                <w:szCs w:val="22"/>
              </w:rPr>
              <w:t xml:space="preserve"> for Russian</w:t>
            </w:r>
            <w:r w:rsidR="008B28CD">
              <w:rPr>
                <w:rFonts w:ascii="Cambria" w:eastAsiaTheme="minorHAnsi" w:hAnsi="Cambria" w:cs="Times"/>
                <w:sz w:val="22"/>
                <w:szCs w:val="22"/>
              </w:rPr>
              <w:t xml:space="preserve"> </w:t>
            </w:r>
            <w:r w:rsidR="00407218">
              <w:rPr>
                <w:rFonts w:ascii="Cambria" w:eastAsiaTheme="minorHAnsi" w:hAnsi="Cambria" w:cs="Times"/>
                <w:sz w:val="22"/>
                <w:szCs w:val="22"/>
              </w:rPr>
              <w:t xml:space="preserve">and </w:t>
            </w:r>
            <w:r w:rsidR="00CF7EE1">
              <w:rPr>
                <w:rFonts w:ascii="Cambria" w:eastAsiaTheme="minorHAnsi" w:hAnsi="Cambria" w:cs="Times"/>
                <w:sz w:val="22"/>
                <w:szCs w:val="22"/>
              </w:rPr>
              <w:t>CIS</w:t>
            </w:r>
            <w:r w:rsidR="000621DB" w:rsidRPr="000621DB">
              <w:rPr>
                <w:rFonts w:ascii="Cambria" w:eastAsiaTheme="minorHAnsi" w:hAnsi="Cambria" w:cs="Times"/>
                <w:sz w:val="22"/>
                <w:szCs w:val="22"/>
              </w:rPr>
              <w:t xml:space="preserve"> </w:t>
            </w:r>
            <w:r w:rsidR="008B28CD">
              <w:rPr>
                <w:rFonts w:ascii="Cambria" w:eastAsiaTheme="minorHAnsi" w:hAnsi="Cambria" w:cs="Times"/>
                <w:sz w:val="22"/>
                <w:szCs w:val="22"/>
              </w:rPr>
              <w:t>c</w:t>
            </w:r>
            <w:r w:rsidR="000621DB" w:rsidRPr="000621DB">
              <w:rPr>
                <w:rFonts w:ascii="Cambria" w:eastAsiaTheme="minorHAnsi" w:hAnsi="Cambria" w:cs="Times"/>
                <w:sz w:val="22"/>
                <w:szCs w:val="22"/>
              </w:rPr>
              <w:t>lients</w:t>
            </w:r>
            <w:r>
              <w:rPr>
                <w:rFonts w:ascii="Cambria" w:eastAsiaTheme="minorHAnsi" w:hAnsi="Cambria" w:cs="Times"/>
                <w:sz w:val="22"/>
                <w:szCs w:val="22"/>
              </w:rPr>
              <w:t>.</w:t>
            </w:r>
          </w:p>
          <w:p w:rsidR="00463AD4" w:rsidRDefault="00B80D44" w:rsidP="00463AD4">
            <w:pPr>
              <w:pStyle w:val="ListParagraph"/>
              <w:widowControl w:val="0"/>
              <w:numPr>
                <w:ilvl w:val="0"/>
                <w:numId w:val="44"/>
              </w:numPr>
              <w:autoSpaceDE w:val="0"/>
              <w:autoSpaceDN w:val="0"/>
              <w:adjustRightInd w:val="0"/>
              <w:ind w:left="389"/>
              <w:rPr>
                <w:rFonts w:ascii="Cambria" w:eastAsiaTheme="minorHAnsi" w:hAnsi="Cambria" w:cs="Times"/>
                <w:szCs w:val="22"/>
              </w:rPr>
            </w:pPr>
            <w:r w:rsidRPr="00463AD4">
              <w:rPr>
                <w:rFonts w:ascii="Cambria" w:eastAsiaTheme="minorHAnsi" w:hAnsi="Cambria" w:cs="Times"/>
                <w:szCs w:val="22"/>
              </w:rPr>
              <w:t>Address conferences regarding the importance of corporate governance</w:t>
            </w:r>
            <w:r w:rsidR="008B28CD" w:rsidRPr="00463AD4">
              <w:rPr>
                <w:rFonts w:ascii="Cambria" w:eastAsiaTheme="minorHAnsi" w:hAnsi="Cambria" w:cs="Times"/>
                <w:szCs w:val="22"/>
              </w:rPr>
              <w:t>.</w:t>
            </w:r>
          </w:p>
          <w:p w:rsidR="00463AD4" w:rsidRDefault="008B28CD" w:rsidP="00463AD4">
            <w:pPr>
              <w:pStyle w:val="ListParagraph"/>
              <w:widowControl w:val="0"/>
              <w:numPr>
                <w:ilvl w:val="0"/>
                <w:numId w:val="44"/>
              </w:numPr>
              <w:autoSpaceDE w:val="0"/>
              <w:autoSpaceDN w:val="0"/>
              <w:adjustRightInd w:val="0"/>
              <w:ind w:left="389"/>
              <w:rPr>
                <w:rFonts w:ascii="Cambria" w:eastAsiaTheme="minorHAnsi" w:hAnsi="Cambria" w:cs="Times"/>
                <w:szCs w:val="22"/>
              </w:rPr>
            </w:pPr>
            <w:r w:rsidRPr="00463AD4">
              <w:rPr>
                <w:rFonts w:ascii="Cambria" w:eastAsiaTheme="minorHAnsi" w:hAnsi="Cambria" w:cs="Times"/>
                <w:szCs w:val="22"/>
              </w:rPr>
              <w:t>Initiate</w:t>
            </w:r>
            <w:r w:rsidR="00B80D44" w:rsidRPr="00463AD4">
              <w:rPr>
                <w:rFonts w:ascii="Cambria" w:eastAsiaTheme="minorHAnsi" w:hAnsi="Cambria" w:cs="Times"/>
                <w:szCs w:val="22"/>
              </w:rPr>
              <w:t xml:space="preserve"> joint PR campaigns in Russia. </w:t>
            </w:r>
          </w:p>
          <w:p w:rsidR="00B80D44" w:rsidRPr="00463AD4" w:rsidRDefault="00B80D44" w:rsidP="00463AD4">
            <w:pPr>
              <w:pStyle w:val="ListParagraph"/>
              <w:widowControl w:val="0"/>
              <w:numPr>
                <w:ilvl w:val="0"/>
                <w:numId w:val="44"/>
              </w:numPr>
              <w:autoSpaceDE w:val="0"/>
              <w:autoSpaceDN w:val="0"/>
              <w:adjustRightInd w:val="0"/>
              <w:ind w:left="389"/>
              <w:rPr>
                <w:rFonts w:ascii="Cambria" w:eastAsiaTheme="minorHAnsi" w:hAnsi="Cambria" w:cs="Times"/>
                <w:szCs w:val="22"/>
              </w:rPr>
            </w:pPr>
            <w:r w:rsidRPr="00463AD4">
              <w:rPr>
                <w:rFonts w:ascii="Cambria" w:eastAsiaTheme="minorHAnsi" w:hAnsi="Cambria" w:cs="Times"/>
                <w:szCs w:val="22"/>
              </w:rPr>
              <w:t xml:space="preserve">Propose articles to appear </w:t>
            </w:r>
            <w:r w:rsidRPr="00463AD4">
              <w:rPr>
                <w:rFonts w:ascii="Cambria" w:eastAsiaTheme="minorHAnsi" w:hAnsi="Cambria" w:cs="Times"/>
                <w:i/>
                <w:szCs w:val="22"/>
              </w:rPr>
              <w:t>Forbes</w:t>
            </w:r>
            <w:r w:rsidRPr="00463AD4">
              <w:rPr>
                <w:rFonts w:ascii="Cambria" w:eastAsiaTheme="minorHAnsi" w:hAnsi="Cambria" w:cs="Times"/>
                <w:szCs w:val="22"/>
              </w:rPr>
              <w:t xml:space="preserve"> &amp; </w:t>
            </w:r>
            <w:r w:rsidRPr="00463AD4">
              <w:rPr>
                <w:rFonts w:ascii="Cambria" w:eastAsiaTheme="minorHAnsi" w:hAnsi="Cambria" w:cs="Times"/>
                <w:i/>
                <w:szCs w:val="22"/>
              </w:rPr>
              <w:t>Harvard Business Review</w:t>
            </w:r>
          </w:p>
          <w:p w:rsidR="000621DB" w:rsidRPr="000621DB" w:rsidRDefault="000621DB" w:rsidP="000621DB">
            <w:pPr>
              <w:widowControl w:val="0"/>
              <w:tabs>
                <w:tab w:val="left" w:pos="220"/>
                <w:tab w:val="left" w:pos="512"/>
              </w:tabs>
              <w:autoSpaceDE w:val="0"/>
              <w:autoSpaceDN w:val="0"/>
              <w:adjustRightInd w:val="0"/>
              <w:rPr>
                <w:rFonts w:ascii="Cambria" w:eastAsiaTheme="minorHAnsi" w:hAnsi="Cambria" w:cs="Times"/>
                <w:sz w:val="22"/>
                <w:szCs w:val="22"/>
              </w:rPr>
            </w:pPr>
            <w:r w:rsidRPr="000621DB">
              <w:rPr>
                <w:rFonts w:ascii="Cambria" w:eastAsiaTheme="minorHAnsi" w:hAnsi="Cambria" w:cs="Times"/>
                <w:sz w:val="22"/>
                <w:szCs w:val="22"/>
              </w:rPr>
              <w:t>•</w:t>
            </w:r>
            <w:r w:rsidRPr="000621DB">
              <w:rPr>
                <w:rFonts w:ascii="Cambria" w:eastAsiaTheme="minorHAnsi" w:hAnsi="Cambria" w:cs="Times"/>
                <w:sz w:val="22"/>
                <w:szCs w:val="22"/>
              </w:rPr>
              <w:tab/>
              <w:t>Develop marketing and</w:t>
            </w:r>
          </w:p>
          <w:p w:rsidR="000621DB" w:rsidRPr="000621DB" w:rsidRDefault="000621DB" w:rsidP="000621DB">
            <w:pPr>
              <w:widowControl w:val="0"/>
              <w:tabs>
                <w:tab w:val="left" w:pos="220"/>
                <w:tab w:val="left" w:pos="512"/>
              </w:tabs>
              <w:autoSpaceDE w:val="0"/>
              <w:autoSpaceDN w:val="0"/>
              <w:adjustRightInd w:val="0"/>
              <w:rPr>
                <w:rFonts w:ascii="Cambria" w:eastAsiaTheme="minorHAnsi" w:hAnsi="Cambria" w:cs="Times"/>
                <w:sz w:val="22"/>
                <w:szCs w:val="22"/>
              </w:rPr>
            </w:pPr>
            <w:r w:rsidRPr="000621DB">
              <w:rPr>
                <w:rFonts w:ascii="Cambria" w:eastAsiaTheme="minorHAnsi" w:hAnsi="Cambria" w:cs="Times"/>
                <w:sz w:val="22"/>
                <w:szCs w:val="22"/>
              </w:rPr>
              <w:t xml:space="preserve">     </w:t>
            </w:r>
            <w:r w:rsidR="002F7C66">
              <w:rPr>
                <w:rFonts w:ascii="Cambria" w:eastAsiaTheme="minorHAnsi" w:hAnsi="Cambria" w:cs="Times"/>
                <w:sz w:val="22"/>
                <w:szCs w:val="22"/>
              </w:rPr>
              <w:t>PR campaigns.</w:t>
            </w:r>
          </w:p>
          <w:p w:rsidR="000621DB" w:rsidRPr="000621DB" w:rsidRDefault="00CF7EE1" w:rsidP="000621DB">
            <w:pPr>
              <w:widowControl w:val="0"/>
              <w:tabs>
                <w:tab w:val="left" w:pos="220"/>
                <w:tab w:val="left" w:pos="512"/>
              </w:tabs>
              <w:autoSpaceDE w:val="0"/>
              <w:autoSpaceDN w:val="0"/>
              <w:adjustRightInd w:val="0"/>
              <w:rPr>
                <w:rFonts w:ascii="Cambria" w:eastAsiaTheme="minorHAnsi" w:hAnsi="Cambria" w:cs="Times"/>
                <w:sz w:val="22"/>
                <w:szCs w:val="22"/>
              </w:rPr>
            </w:pPr>
            <w:r>
              <w:rPr>
                <w:rFonts w:ascii="Cambria" w:eastAsiaTheme="minorHAnsi" w:hAnsi="Cambria" w:cs="Times"/>
                <w:sz w:val="22"/>
                <w:szCs w:val="22"/>
              </w:rPr>
              <w:t>•</w:t>
            </w:r>
            <w:r>
              <w:rPr>
                <w:rFonts w:ascii="Cambria" w:eastAsiaTheme="minorHAnsi" w:hAnsi="Cambria" w:cs="Times"/>
                <w:sz w:val="22"/>
                <w:szCs w:val="22"/>
              </w:rPr>
              <w:tab/>
              <w:t>Develop</w:t>
            </w:r>
            <w:r w:rsidR="000621DB" w:rsidRPr="000621DB">
              <w:rPr>
                <w:rFonts w:ascii="Cambria" w:eastAsiaTheme="minorHAnsi" w:hAnsi="Cambria" w:cs="Times"/>
                <w:sz w:val="22"/>
                <w:szCs w:val="22"/>
              </w:rPr>
              <w:t xml:space="preserve"> case studies in</w:t>
            </w:r>
          </w:p>
          <w:p w:rsidR="000621DB" w:rsidRPr="000621DB" w:rsidRDefault="000621DB" w:rsidP="000621DB">
            <w:pPr>
              <w:widowControl w:val="0"/>
              <w:tabs>
                <w:tab w:val="left" w:pos="220"/>
                <w:tab w:val="left" w:pos="512"/>
              </w:tabs>
              <w:autoSpaceDE w:val="0"/>
              <w:autoSpaceDN w:val="0"/>
              <w:adjustRightInd w:val="0"/>
              <w:rPr>
                <w:rFonts w:ascii="Cambria" w:eastAsiaTheme="minorHAnsi" w:hAnsi="Cambria" w:cs="Times"/>
                <w:sz w:val="22"/>
                <w:szCs w:val="22"/>
              </w:rPr>
            </w:pPr>
            <w:r w:rsidRPr="000621DB">
              <w:rPr>
                <w:rFonts w:ascii="Cambria" w:eastAsiaTheme="minorHAnsi" w:hAnsi="Cambria" w:cs="Times"/>
                <w:sz w:val="22"/>
                <w:szCs w:val="22"/>
              </w:rPr>
              <w:t xml:space="preserve">     Russian</w:t>
            </w:r>
            <w:r w:rsidR="002F7C66">
              <w:rPr>
                <w:rFonts w:ascii="Cambria" w:eastAsiaTheme="minorHAnsi" w:hAnsi="Cambria" w:cs="Times"/>
                <w:sz w:val="22"/>
                <w:szCs w:val="22"/>
              </w:rPr>
              <w:t>.</w:t>
            </w:r>
          </w:p>
          <w:p w:rsidR="000621DB" w:rsidRPr="000621DB" w:rsidRDefault="00CF7EE1" w:rsidP="000621DB">
            <w:pPr>
              <w:widowControl w:val="0"/>
              <w:tabs>
                <w:tab w:val="left" w:pos="220"/>
                <w:tab w:val="left" w:pos="512"/>
              </w:tabs>
              <w:autoSpaceDE w:val="0"/>
              <w:autoSpaceDN w:val="0"/>
              <w:adjustRightInd w:val="0"/>
              <w:rPr>
                <w:rFonts w:ascii="Cambria" w:eastAsiaTheme="minorHAnsi" w:hAnsi="Cambria" w:cs="Times"/>
                <w:sz w:val="22"/>
                <w:szCs w:val="22"/>
              </w:rPr>
            </w:pPr>
            <w:r>
              <w:rPr>
                <w:rFonts w:ascii="Cambria" w:eastAsiaTheme="minorHAnsi" w:hAnsi="Cambria" w:cs="Times"/>
                <w:sz w:val="22"/>
                <w:szCs w:val="22"/>
              </w:rPr>
              <w:t>•</w:t>
            </w:r>
            <w:r>
              <w:rPr>
                <w:rFonts w:ascii="Cambria" w:eastAsiaTheme="minorHAnsi" w:hAnsi="Cambria" w:cs="Times"/>
                <w:sz w:val="22"/>
                <w:szCs w:val="22"/>
              </w:rPr>
              <w:tab/>
              <w:t>Translate</w:t>
            </w:r>
            <w:r w:rsidR="000621DB" w:rsidRPr="000621DB">
              <w:rPr>
                <w:rFonts w:ascii="Cambria" w:eastAsiaTheme="minorHAnsi" w:hAnsi="Cambria" w:cs="Times"/>
                <w:sz w:val="22"/>
                <w:szCs w:val="22"/>
              </w:rPr>
              <w:t xml:space="preserve"> marketing</w:t>
            </w:r>
          </w:p>
          <w:p w:rsidR="000621DB" w:rsidRPr="000621DB" w:rsidRDefault="00407218" w:rsidP="000621DB">
            <w:pPr>
              <w:widowControl w:val="0"/>
              <w:tabs>
                <w:tab w:val="left" w:pos="220"/>
                <w:tab w:val="left" w:pos="512"/>
              </w:tabs>
              <w:autoSpaceDE w:val="0"/>
              <w:autoSpaceDN w:val="0"/>
              <w:adjustRightInd w:val="0"/>
              <w:rPr>
                <w:rFonts w:ascii="Cambria" w:eastAsiaTheme="minorHAnsi" w:hAnsi="Cambria" w:cs="Times"/>
                <w:sz w:val="22"/>
                <w:szCs w:val="22"/>
              </w:rPr>
            </w:pPr>
            <w:r>
              <w:rPr>
                <w:rFonts w:ascii="Cambria" w:eastAsiaTheme="minorHAnsi" w:hAnsi="Cambria" w:cs="Times"/>
                <w:sz w:val="22"/>
                <w:szCs w:val="22"/>
              </w:rPr>
              <w:t xml:space="preserve">     brochures </w:t>
            </w:r>
            <w:r w:rsidR="001A7F84">
              <w:rPr>
                <w:rFonts w:ascii="Cambria" w:eastAsiaTheme="minorHAnsi" w:hAnsi="Cambria" w:cs="Times"/>
                <w:sz w:val="22"/>
                <w:szCs w:val="22"/>
              </w:rPr>
              <w:t>in</w:t>
            </w:r>
            <w:r w:rsidR="000621DB" w:rsidRPr="000621DB">
              <w:rPr>
                <w:rFonts w:ascii="Cambria" w:eastAsiaTheme="minorHAnsi" w:hAnsi="Cambria" w:cs="Times"/>
                <w:sz w:val="22"/>
                <w:szCs w:val="22"/>
              </w:rPr>
              <w:t>to Russian</w:t>
            </w:r>
            <w:r w:rsidR="002F7C66">
              <w:rPr>
                <w:rFonts w:ascii="Cambria" w:eastAsiaTheme="minorHAnsi" w:hAnsi="Cambria" w:cs="Times"/>
                <w:sz w:val="22"/>
                <w:szCs w:val="22"/>
              </w:rPr>
              <w:t>.</w:t>
            </w:r>
            <w:r w:rsidR="000621DB" w:rsidRPr="000621DB">
              <w:rPr>
                <w:rFonts w:ascii="Cambria" w:eastAsiaTheme="minorHAnsi" w:hAnsi="Cambria" w:cs="Times"/>
                <w:sz w:val="22"/>
                <w:szCs w:val="22"/>
              </w:rPr>
              <w:t xml:space="preserve"> </w:t>
            </w:r>
          </w:p>
          <w:p w:rsidR="00407218" w:rsidRDefault="00407218" w:rsidP="000621DB">
            <w:pPr>
              <w:widowControl w:val="0"/>
              <w:tabs>
                <w:tab w:val="left" w:pos="220"/>
                <w:tab w:val="left" w:pos="512"/>
              </w:tabs>
              <w:autoSpaceDE w:val="0"/>
              <w:autoSpaceDN w:val="0"/>
              <w:adjustRightInd w:val="0"/>
              <w:rPr>
                <w:rFonts w:ascii="Cambria" w:eastAsiaTheme="minorHAnsi" w:hAnsi="Cambria" w:cs="Times"/>
                <w:sz w:val="22"/>
                <w:szCs w:val="22"/>
              </w:rPr>
            </w:pPr>
            <w:r>
              <w:rPr>
                <w:rFonts w:ascii="Cambria" w:eastAsiaTheme="minorHAnsi" w:hAnsi="Cambria" w:cs="Times"/>
                <w:sz w:val="22"/>
                <w:szCs w:val="22"/>
              </w:rPr>
              <w:t>•</w:t>
            </w:r>
            <w:r>
              <w:rPr>
                <w:rFonts w:ascii="Cambria" w:eastAsiaTheme="minorHAnsi" w:hAnsi="Cambria" w:cs="Times"/>
                <w:sz w:val="22"/>
                <w:szCs w:val="22"/>
              </w:rPr>
              <w:tab/>
              <w:t xml:space="preserve">Establish </w:t>
            </w:r>
            <w:r w:rsidR="005C7296">
              <w:rPr>
                <w:rFonts w:ascii="Cambria" w:eastAsiaTheme="minorHAnsi" w:hAnsi="Cambria" w:cs="Times"/>
                <w:sz w:val="22"/>
                <w:szCs w:val="22"/>
              </w:rPr>
              <w:t xml:space="preserve">a </w:t>
            </w:r>
            <w:r>
              <w:rPr>
                <w:rFonts w:ascii="Cambria" w:eastAsiaTheme="minorHAnsi" w:hAnsi="Cambria" w:cs="Times"/>
                <w:sz w:val="22"/>
                <w:szCs w:val="22"/>
              </w:rPr>
              <w:t>Russian</w:t>
            </w:r>
          </w:p>
          <w:p w:rsidR="000621DB" w:rsidRPr="000621DB" w:rsidRDefault="00407218" w:rsidP="000621DB">
            <w:pPr>
              <w:widowControl w:val="0"/>
              <w:tabs>
                <w:tab w:val="left" w:pos="220"/>
                <w:tab w:val="left" w:pos="512"/>
              </w:tabs>
              <w:autoSpaceDE w:val="0"/>
              <w:autoSpaceDN w:val="0"/>
              <w:adjustRightInd w:val="0"/>
              <w:rPr>
                <w:rFonts w:ascii="Cambria" w:eastAsiaTheme="minorHAnsi" w:hAnsi="Cambria" w:cs="Times"/>
                <w:sz w:val="22"/>
                <w:szCs w:val="22"/>
              </w:rPr>
            </w:pPr>
            <w:r>
              <w:rPr>
                <w:rFonts w:ascii="Cambria" w:eastAsiaTheme="minorHAnsi" w:hAnsi="Cambria" w:cs="Times"/>
                <w:sz w:val="22"/>
                <w:szCs w:val="22"/>
              </w:rPr>
              <w:t xml:space="preserve">    </w:t>
            </w:r>
            <w:r w:rsidR="002F7C66">
              <w:rPr>
                <w:rFonts w:ascii="Cambria" w:eastAsiaTheme="minorHAnsi" w:hAnsi="Cambria" w:cs="Times"/>
                <w:sz w:val="22"/>
                <w:szCs w:val="22"/>
              </w:rPr>
              <w:t>W</w:t>
            </w:r>
            <w:r>
              <w:rPr>
                <w:rFonts w:ascii="Cambria" w:eastAsiaTheme="minorHAnsi" w:hAnsi="Cambria" w:cs="Times"/>
                <w:sz w:val="22"/>
                <w:szCs w:val="22"/>
              </w:rPr>
              <w:t>ebsite</w:t>
            </w:r>
            <w:r w:rsidR="002F7C66">
              <w:rPr>
                <w:rFonts w:ascii="Cambria" w:eastAsiaTheme="minorHAnsi" w:hAnsi="Cambria" w:cs="Times"/>
                <w:sz w:val="22"/>
                <w:szCs w:val="22"/>
              </w:rPr>
              <w:t>.</w:t>
            </w:r>
          </w:p>
          <w:p w:rsidR="000621DB" w:rsidRPr="000621DB" w:rsidRDefault="000621DB" w:rsidP="000621DB">
            <w:pPr>
              <w:widowControl w:val="0"/>
              <w:tabs>
                <w:tab w:val="left" w:pos="220"/>
                <w:tab w:val="left" w:pos="512"/>
              </w:tabs>
              <w:autoSpaceDE w:val="0"/>
              <w:autoSpaceDN w:val="0"/>
              <w:adjustRightInd w:val="0"/>
              <w:rPr>
                <w:rFonts w:ascii="Cambria" w:eastAsiaTheme="minorHAnsi" w:hAnsi="Cambria" w:cs="Times"/>
                <w:sz w:val="22"/>
                <w:szCs w:val="22"/>
              </w:rPr>
            </w:pPr>
            <w:r w:rsidRPr="000621DB">
              <w:rPr>
                <w:rFonts w:ascii="Cambria" w:eastAsiaTheme="minorHAnsi" w:hAnsi="Cambria" w:cs="Times"/>
                <w:sz w:val="22"/>
                <w:szCs w:val="22"/>
              </w:rPr>
              <w:t xml:space="preserve"> </w:t>
            </w:r>
          </w:p>
          <w:p w:rsidR="000621DB" w:rsidRDefault="000621DB" w:rsidP="008C77CF">
            <w:pPr>
              <w:jc w:val="both"/>
              <w:rPr>
                <w:rFonts w:asciiTheme="majorHAnsi" w:hAnsiTheme="majorHAnsi"/>
                <w:sz w:val="22"/>
                <w:szCs w:val="22"/>
              </w:rPr>
            </w:pPr>
          </w:p>
        </w:tc>
      </w:tr>
      <w:tr w:rsidR="000621DB" w:rsidTr="00562618">
        <w:trPr>
          <w:trHeight w:val="1961"/>
        </w:trPr>
        <w:tc>
          <w:tcPr>
            <w:tcW w:w="802" w:type="dxa"/>
            <w:shd w:val="clear" w:color="auto" w:fill="E6E6E6"/>
            <w:vAlign w:val="center"/>
          </w:tcPr>
          <w:p w:rsidR="000621DB" w:rsidRDefault="000621DB" w:rsidP="00B4521C">
            <w:pPr>
              <w:jc w:val="center"/>
              <w:rPr>
                <w:rFonts w:asciiTheme="majorHAnsi" w:hAnsiTheme="majorHAnsi"/>
                <w:b/>
                <w:sz w:val="22"/>
                <w:szCs w:val="22"/>
              </w:rPr>
            </w:pPr>
            <w:r>
              <w:rPr>
                <w:rFonts w:asciiTheme="majorHAnsi" w:hAnsiTheme="majorHAnsi"/>
                <w:b/>
                <w:sz w:val="22"/>
                <w:szCs w:val="22"/>
              </w:rPr>
              <w:t>2</w:t>
            </w:r>
          </w:p>
        </w:tc>
        <w:tc>
          <w:tcPr>
            <w:tcW w:w="1750" w:type="dxa"/>
            <w:shd w:val="clear" w:color="auto" w:fill="E6E6E6"/>
            <w:vAlign w:val="center"/>
          </w:tcPr>
          <w:p w:rsidR="000621DB" w:rsidRPr="000621DB" w:rsidRDefault="000621DB" w:rsidP="00B4521C">
            <w:pPr>
              <w:jc w:val="center"/>
              <w:rPr>
                <w:rFonts w:asciiTheme="majorHAnsi" w:hAnsiTheme="majorHAnsi"/>
                <w:b/>
                <w:sz w:val="22"/>
                <w:szCs w:val="22"/>
              </w:rPr>
            </w:pPr>
            <w:r>
              <w:rPr>
                <w:rFonts w:asciiTheme="majorHAnsi" w:hAnsiTheme="majorHAnsi"/>
                <w:b/>
                <w:sz w:val="22"/>
                <w:szCs w:val="22"/>
              </w:rPr>
              <w:t>СRM</w:t>
            </w:r>
          </w:p>
        </w:tc>
        <w:tc>
          <w:tcPr>
            <w:tcW w:w="4961" w:type="dxa"/>
            <w:shd w:val="clear" w:color="auto" w:fill="E6E6E6"/>
          </w:tcPr>
          <w:p w:rsidR="007A3A41" w:rsidRDefault="007A3A41" w:rsidP="00741FC8">
            <w:pPr>
              <w:jc w:val="both"/>
              <w:rPr>
                <w:rFonts w:asciiTheme="majorHAnsi" w:hAnsiTheme="majorHAnsi"/>
                <w:sz w:val="22"/>
                <w:szCs w:val="22"/>
              </w:rPr>
            </w:pPr>
          </w:p>
          <w:p w:rsidR="007A3A41" w:rsidRPr="002C49D4" w:rsidRDefault="00741FC8" w:rsidP="00BD6285">
            <w:pPr>
              <w:jc w:val="both"/>
              <w:rPr>
                <w:rFonts w:asciiTheme="majorHAnsi" w:hAnsiTheme="majorHAnsi"/>
                <w:sz w:val="22"/>
                <w:szCs w:val="22"/>
              </w:rPr>
            </w:pPr>
            <w:r w:rsidRPr="00741FC8">
              <w:rPr>
                <w:rFonts w:asciiTheme="majorHAnsi" w:hAnsiTheme="majorHAnsi"/>
                <w:sz w:val="22"/>
                <w:szCs w:val="22"/>
              </w:rPr>
              <w:t xml:space="preserve">We have years of experience in </w:t>
            </w:r>
            <w:r>
              <w:rPr>
                <w:rFonts w:asciiTheme="majorHAnsi" w:hAnsiTheme="majorHAnsi"/>
                <w:sz w:val="22"/>
                <w:szCs w:val="22"/>
              </w:rPr>
              <w:t xml:space="preserve">implementing </w:t>
            </w:r>
            <w:r w:rsidRPr="00741FC8">
              <w:rPr>
                <w:rFonts w:asciiTheme="majorHAnsi" w:hAnsiTheme="majorHAnsi"/>
                <w:sz w:val="22"/>
                <w:szCs w:val="22"/>
              </w:rPr>
              <w:t xml:space="preserve">CRM that will allow </w:t>
            </w:r>
            <w:r>
              <w:rPr>
                <w:rFonts w:asciiTheme="majorHAnsi" w:hAnsiTheme="majorHAnsi"/>
                <w:sz w:val="22"/>
                <w:szCs w:val="22"/>
              </w:rPr>
              <w:t xml:space="preserve">us </w:t>
            </w:r>
            <w:r w:rsidRPr="00741FC8">
              <w:rPr>
                <w:rFonts w:asciiTheme="majorHAnsi" w:hAnsiTheme="majorHAnsi"/>
                <w:sz w:val="22"/>
                <w:szCs w:val="22"/>
              </w:rPr>
              <w:t>to de</w:t>
            </w:r>
            <w:r>
              <w:rPr>
                <w:rFonts w:asciiTheme="majorHAnsi" w:hAnsiTheme="majorHAnsi"/>
                <w:sz w:val="22"/>
                <w:szCs w:val="22"/>
              </w:rPr>
              <w:t>liver insights</w:t>
            </w:r>
            <w:r w:rsidR="005C7296">
              <w:rPr>
                <w:rFonts w:asciiTheme="majorHAnsi" w:hAnsiTheme="majorHAnsi"/>
                <w:sz w:val="22"/>
                <w:szCs w:val="22"/>
              </w:rPr>
              <w:t xml:space="preserve"> and</w:t>
            </w:r>
            <w:r>
              <w:rPr>
                <w:rFonts w:asciiTheme="majorHAnsi" w:hAnsiTheme="majorHAnsi"/>
                <w:sz w:val="22"/>
                <w:szCs w:val="22"/>
              </w:rPr>
              <w:t xml:space="preserve"> target our </w:t>
            </w:r>
            <w:r w:rsidR="005C7296">
              <w:rPr>
                <w:rFonts w:asciiTheme="majorHAnsi" w:hAnsiTheme="majorHAnsi"/>
                <w:sz w:val="22"/>
                <w:szCs w:val="22"/>
              </w:rPr>
              <w:t>c</w:t>
            </w:r>
            <w:r>
              <w:rPr>
                <w:rFonts w:asciiTheme="majorHAnsi" w:hAnsiTheme="majorHAnsi"/>
                <w:sz w:val="22"/>
                <w:szCs w:val="22"/>
              </w:rPr>
              <w:t>ustomers.  We could establish and integra</w:t>
            </w:r>
            <w:r w:rsidR="005C7296">
              <w:rPr>
                <w:rFonts w:asciiTheme="majorHAnsi" w:hAnsiTheme="majorHAnsi"/>
                <w:sz w:val="22"/>
                <w:szCs w:val="22"/>
              </w:rPr>
              <w:t>t</w:t>
            </w:r>
            <w:r>
              <w:rPr>
                <w:rFonts w:asciiTheme="majorHAnsi" w:hAnsiTheme="majorHAnsi"/>
                <w:sz w:val="22"/>
                <w:szCs w:val="22"/>
              </w:rPr>
              <w:t>e CRM systems for additional fees to be discussed separ</w:t>
            </w:r>
            <w:r w:rsidR="00B66AD1">
              <w:rPr>
                <w:rFonts w:asciiTheme="majorHAnsi" w:hAnsiTheme="majorHAnsi"/>
                <w:sz w:val="22"/>
                <w:szCs w:val="22"/>
              </w:rPr>
              <w:t>ately outside this proposal.</w:t>
            </w:r>
          </w:p>
        </w:tc>
        <w:tc>
          <w:tcPr>
            <w:tcW w:w="2693" w:type="dxa"/>
            <w:shd w:val="clear" w:color="auto" w:fill="E6E6E6"/>
          </w:tcPr>
          <w:p w:rsidR="007A3A41" w:rsidRPr="00407218" w:rsidRDefault="007A3A41" w:rsidP="007A3A41">
            <w:pPr>
              <w:pStyle w:val="ListParagraph"/>
              <w:widowControl w:val="0"/>
              <w:tabs>
                <w:tab w:val="left" w:pos="220"/>
                <w:tab w:val="left" w:pos="512"/>
              </w:tabs>
              <w:autoSpaceDE w:val="0"/>
              <w:autoSpaceDN w:val="0"/>
              <w:adjustRightInd w:val="0"/>
              <w:rPr>
                <w:rFonts w:ascii="Cambria" w:eastAsiaTheme="minorHAnsi" w:hAnsi="Cambria" w:cs="Times"/>
                <w:szCs w:val="22"/>
              </w:rPr>
            </w:pPr>
          </w:p>
          <w:p w:rsidR="00741FC8" w:rsidRPr="00407218" w:rsidRDefault="00407218" w:rsidP="00407218">
            <w:pPr>
              <w:pStyle w:val="ListParagraph"/>
              <w:widowControl w:val="0"/>
              <w:numPr>
                <w:ilvl w:val="0"/>
                <w:numId w:val="33"/>
              </w:numPr>
              <w:tabs>
                <w:tab w:val="left" w:pos="220"/>
                <w:tab w:val="left" w:pos="512"/>
              </w:tabs>
              <w:autoSpaceDE w:val="0"/>
              <w:autoSpaceDN w:val="0"/>
              <w:adjustRightInd w:val="0"/>
              <w:ind w:hanging="694"/>
              <w:rPr>
                <w:rFonts w:ascii="Cambria" w:eastAsiaTheme="minorHAnsi" w:hAnsi="Cambria" w:cs="Times"/>
                <w:szCs w:val="22"/>
              </w:rPr>
            </w:pPr>
            <w:r>
              <w:rPr>
                <w:rFonts w:ascii="Cambria" w:eastAsiaTheme="minorHAnsi" w:hAnsi="Cambria" w:cs="Times"/>
                <w:szCs w:val="22"/>
              </w:rPr>
              <w:t>Build</w:t>
            </w:r>
            <w:r w:rsidRPr="00407218">
              <w:rPr>
                <w:rFonts w:ascii="Cambria" w:eastAsiaTheme="minorHAnsi" w:hAnsi="Cambria" w:cs="Times"/>
                <w:szCs w:val="22"/>
              </w:rPr>
              <w:t xml:space="preserve"> and</w:t>
            </w:r>
            <w:r>
              <w:rPr>
                <w:rFonts w:ascii="Cambria" w:eastAsiaTheme="minorHAnsi" w:hAnsi="Cambria" w:cs="Times"/>
                <w:szCs w:val="22"/>
              </w:rPr>
              <w:t xml:space="preserve"> </w:t>
            </w:r>
            <w:r w:rsidR="005C7296">
              <w:rPr>
                <w:rFonts w:asciiTheme="majorHAnsi" w:hAnsiTheme="majorHAnsi"/>
                <w:szCs w:val="22"/>
              </w:rPr>
              <w:t>integrate</w:t>
            </w:r>
          </w:p>
          <w:p w:rsidR="004A1E60" w:rsidRDefault="00741FC8" w:rsidP="00741FC8">
            <w:pPr>
              <w:widowControl w:val="0"/>
              <w:tabs>
                <w:tab w:val="left" w:pos="220"/>
                <w:tab w:val="left" w:pos="512"/>
              </w:tabs>
              <w:autoSpaceDE w:val="0"/>
              <w:autoSpaceDN w:val="0"/>
              <w:adjustRightInd w:val="0"/>
              <w:rPr>
                <w:rFonts w:ascii="Cambria" w:eastAsiaTheme="minorHAnsi" w:hAnsi="Cambria" w:cs="Times"/>
                <w:sz w:val="22"/>
                <w:szCs w:val="22"/>
              </w:rPr>
            </w:pPr>
            <w:r w:rsidRPr="00407218">
              <w:rPr>
                <w:rFonts w:ascii="Cambria" w:eastAsiaTheme="minorHAnsi" w:hAnsi="Cambria" w:cs="Times"/>
                <w:sz w:val="22"/>
                <w:szCs w:val="22"/>
              </w:rPr>
              <w:t xml:space="preserve">    CRM platform.</w:t>
            </w:r>
          </w:p>
          <w:p w:rsidR="00407218" w:rsidRPr="00407218" w:rsidRDefault="00407218" w:rsidP="00741FC8">
            <w:pPr>
              <w:widowControl w:val="0"/>
              <w:tabs>
                <w:tab w:val="left" w:pos="220"/>
                <w:tab w:val="left" w:pos="512"/>
              </w:tabs>
              <w:autoSpaceDE w:val="0"/>
              <w:autoSpaceDN w:val="0"/>
              <w:adjustRightInd w:val="0"/>
              <w:rPr>
                <w:rFonts w:ascii="Cambria" w:eastAsiaTheme="minorHAnsi" w:hAnsi="Cambria" w:cs="Times"/>
                <w:sz w:val="22"/>
                <w:szCs w:val="22"/>
              </w:rPr>
            </w:pPr>
          </w:p>
          <w:p w:rsidR="004A1E60" w:rsidRDefault="004A1E60" w:rsidP="00741FC8">
            <w:pPr>
              <w:widowControl w:val="0"/>
              <w:tabs>
                <w:tab w:val="left" w:pos="220"/>
                <w:tab w:val="left" w:pos="512"/>
              </w:tabs>
              <w:autoSpaceDE w:val="0"/>
              <w:autoSpaceDN w:val="0"/>
              <w:adjustRightInd w:val="0"/>
              <w:rPr>
                <w:rFonts w:ascii="Cambria" w:eastAsiaTheme="minorHAnsi" w:hAnsi="Cambria" w:cs="Times"/>
                <w:sz w:val="22"/>
                <w:szCs w:val="22"/>
              </w:rPr>
            </w:pPr>
          </w:p>
          <w:p w:rsidR="004A1E60" w:rsidRDefault="004A1E60" w:rsidP="00741FC8">
            <w:pPr>
              <w:widowControl w:val="0"/>
              <w:tabs>
                <w:tab w:val="left" w:pos="220"/>
                <w:tab w:val="left" w:pos="512"/>
              </w:tabs>
              <w:autoSpaceDE w:val="0"/>
              <w:autoSpaceDN w:val="0"/>
              <w:adjustRightInd w:val="0"/>
              <w:rPr>
                <w:rFonts w:ascii="Cambria" w:eastAsiaTheme="minorHAnsi" w:hAnsi="Cambria" w:cs="Times"/>
                <w:sz w:val="22"/>
                <w:szCs w:val="22"/>
              </w:rPr>
            </w:pPr>
          </w:p>
          <w:p w:rsidR="000621DB" w:rsidRPr="004A1E60" w:rsidRDefault="00741FC8" w:rsidP="00741FC8">
            <w:pPr>
              <w:widowControl w:val="0"/>
              <w:tabs>
                <w:tab w:val="left" w:pos="220"/>
                <w:tab w:val="left" w:pos="512"/>
              </w:tabs>
              <w:autoSpaceDE w:val="0"/>
              <w:autoSpaceDN w:val="0"/>
              <w:adjustRightInd w:val="0"/>
              <w:rPr>
                <w:rFonts w:ascii="Cambria" w:eastAsiaTheme="minorHAnsi" w:hAnsi="Cambria" w:cs="Times"/>
                <w:sz w:val="22"/>
                <w:szCs w:val="22"/>
              </w:rPr>
            </w:pPr>
            <w:r w:rsidRPr="00741FC8">
              <w:rPr>
                <w:rFonts w:ascii="Cambria" w:eastAsiaTheme="minorHAnsi" w:hAnsi="Cambria" w:cs="Times"/>
                <w:szCs w:val="22"/>
              </w:rPr>
              <w:t xml:space="preserve"> </w:t>
            </w:r>
          </w:p>
        </w:tc>
      </w:tr>
      <w:tr w:rsidR="00CF7EE1" w:rsidTr="00407218">
        <w:tc>
          <w:tcPr>
            <w:tcW w:w="802" w:type="dxa"/>
            <w:vAlign w:val="center"/>
          </w:tcPr>
          <w:p w:rsidR="00CF7EE1" w:rsidRDefault="00CF7EE1" w:rsidP="00B4521C">
            <w:pPr>
              <w:jc w:val="center"/>
              <w:rPr>
                <w:rFonts w:asciiTheme="majorHAnsi" w:hAnsiTheme="majorHAnsi"/>
                <w:b/>
                <w:sz w:val="22"/>
                <w:szCs w:val="22"/>
              </w:rPr>
            </w:pPr>
            <w:r>
              <w:rPr>
                <w:rFonts w:asciiTheme="majorHAnsi" w:hAnsiTheme="majorHAnsi"/>
                <w:b/>
                <w:sz w:val="22"/>
                <w:szCs w:val="22"/>
              </w:rPr>
              <w:t>3.</w:t>
            </w:r>
          </w:p>
        </w:tc>
        <w:tc>
          <w:tcPr>
            <w:tcW w:w="1750" w:type="dxa"/>
            <w:vAlign w:val="center"/>
          </w:tcPr>
          <w:p w:rsidR="00CF7EE1" w:rsidRDefault="004A1E60" w:rsidP="004A1E60">
            <w:pPr>
              <w:rPr>
                <w:rFonts w:asciiTheme="majorHAnsi" w:hAnsiTheme="majorHAnsi"/>
                <w:b/>
                <w:sz w:val="22"/>
                <w:szCs w:val="22"/>
              </w:rPr>
            </w:pPr>
            <w:r>
              <w:rPr>
                <w:rFonts w:asciiTheme="majorHAnsi" w:hAnsiTheme="majorHAnsi"/>
                <w:b/>
                <w:sz w:val="22"/>
                <w:szCs w:val="22"/>
              </w:rPr>
              <w:t xml:space="preserve">   </w:t>
            </w:r>
            <w:r w:rsidR="00CF7EE1">
              <w:rPr>
                <w:rFonts w:asciiTheme="majorHAnsi" w:hAnsiTheme="majorHAnsi"/>
                <w:b/>
                <w:sz w:val="22"/>
                <w:szCs w:val="22"/>
              </w:rPr>
              <w:t>Administrative</w:t>
            </w:r>
          </w:p>
        </w:tc>
        <w:tc>
          <w:tcPr>
            <w:tcW w:w="4961" w:type="dxa"/>
          </w:tcPr>
          <w:p w:rsidR="00254653" w:rsidRDefault="00254653" w:rsidP="00CF7EE1">
            <w:pPr>
              <w:jc w:val="both"/>
              <w:rPr>
                <w:rFonts w:asciiTheme="majorHAnsi" w:hAnsiTheme="majorHAnsi"/>
                <w:sz w:val="22"/>
                <w:szCs w:val="22"/>
              </w:rPr>
            </w:pPr>
          </w:p>
          <w:p w:rsidR="00CF7EE1" w:rsidRDefault="00CF7EE1" w:rsidP="00CF7EE1">
            <w:pPr>
              <w:jc w:val="both"/>
              <w:rPr>
                <w:rFonts w:asciiTheme="majorHAnsi" w:hAnsiTheme="majorHAnsi"/>
                <w:sz w:val="22"/>
                <w:szCs w:val="22"/>
              </w:rPr>
            </w:pPr>
            <w:r>
              <w:rPr>
                <w:rFonts w:asciiTheme="majorHAnsi" w:hAnsiTheme="majorHAnsi"/>
                <w:sz w:val="22"/>
                <w:szCs w:val="22"/>
              </w:rPr>
              <w:t xml:space="preserve">We will be pleased to </w:t>
            </w:r>
            <w:r w:rsidR="008D262F">
              <w:rPr>
                <w:rFonts w:asciiTheme="majorHAnsi" w:hAnsiTheme="majorHAnsi"/>
                <w:sz w:val="22"/>
                <w:szCs w:val="22"/>
              </w:rPr>
              <w:t>serve as a</w:t>
            </w:r>
            <w:r>
              <w:rPr>
                <w:rFonts w:asciiTheme="majorHAnsi" w:hAnsiTheme="majorHAnsi"/>
                <w:sz w:val="22"/>
                <w:szCs w:val="22"/>
              </w:rPr>
              <w:t xml:space="preserve"> Russian vehicle to participate in RFPs of state</w:t>
            </w:r>
            <w:r w:rsidR="008D262F">
              <w:rPr>
                <w:rFonts w:asciiTheme="majorHAnsi" w:hAnsiTheme="majorHAnsi"/>
                <w:sz w:val="22"/>
                <w:szCs w:val="22"/>
              </w:rPr>
              <w:t>-</w:t>
            </w:r>
            <w:r>
              <w:rPr>
                <w:rFonts w:asciiTheme="majorHAnsi" w:hAnsiTheme="majorHAnsi"/>
                <w:sz w:val="22"/>
                <w:szCs w:val="22"/>
              </w:rPr>
              <w:t xml:space="preserve">owned entities in order to comply with local regulations. </w:t>
            </w:r>
          </w:p>
          <w:p w:rsidR="007A3A41" w:rsidRPr="00741FC8" w:rsidRDefault="007A3A41" w:rsidP="00CF7EE1">
            <w:pPr>
              <w:jc w:val="both"/>
              <w:rPr>
                <w:rFonts w:asciiTheme="majorHAnsi" w:hAnsiTheme="majorHAnsi"/>
                <w:sz w:val="22"/>
                <w:szCs w:val="22"/>
              </w:rPr>
            </w:pPr>
          </w:p>
        </w:tc>
        <w:tc>
          <w:tcPr>
            <w:tcW w:w="2693" w:type="dxa"/>
          </w:tcPr>
          <w:p w:rsidR="007A3A41" w:rsidRDefault="007A3A41" w:rsidP="007A3A41">
            <w:pPr>
              <w:pStyle w:val="ListParagraph"/>
              <w:widowControl w:val="0"/>
              <w:tabs>
                <w:tab w:val="left" w:pos="220"/>
                <w:tab w:val="left" w:pos="512"/>
              </w:tabs>
              <w:autoSpaceDE w:val="0"/>
              <w:autoSpaceDN w:val="0"/>
              <w:adjustRightInd w:val="0"/>
              <w:rPr>
                <w:rFonts w:ascii="Cambria" w:eastAsiaTheme="minorHAnsi" w:hAnsi="Cambria" w:cs="Times"/>
                <w:szCs w:val="22"/>
              </w:rPr>
            </w:pPr>
          </w:p>
          <w:p w:rsidR="00407218" w:rsidRPr="00407218" w:rsidRDefault="00407218" w:rsidP="00407218">
            <w:pPr>
              <w:pStyle w:val="ListParagraph"/>
              <w:widowControl w:val="0"/>
              <w:numPr>
                <w:ilvl w:val="0"/>
                <w:numId w:val="33"/>
              </w:numPr>
              <w:tabs>
                <w:tab w:val="left" w:pos="220"/>
                <w:tab w:val="left" w:pos="459"/>
              </w:tabs>
              <w:autoSpaceDE w:val="0"/>
              <w:autoSpaceDN w:val="0"/>
              <w:adjustRightInd w:val="0"/>
              <w:ind w:left="176" w:hanging="142"/>
              <w:rPr>
                <w:rFonts w:ascii="Cambria" w:eastAsiaTheme="minorHAnsi" w:hAnsi="Cambria" w:cs="Times"/>
                <w:szCs w:val="22"/>
              </w:rPr>
            </w:pPr>
            <w:r w:rsidRPr="00407218">
              <w:rPr>
                <w:rFonts w:ascii="Cambria" w:eastAsiaTheme="minorHAnsi" w:hAnsi="Cambria" w:cs="Times"/>
                <w:szCs w:val="22"/>
              </w:rPr>
              <w:t xml:space="preserve">Sign a Reseller   Agreement between Board Solutions Russia and 10EQS. </w:t>
            </w:r>
            <w:r w:rsidR="00BD6285">
              <w:rPr>
                <w:rFonts w:ascii="Cambria" w:eastAsiaTheme="minorHAnsi" w:hAnsi="Cambria" w:cs="Times"/>
                <w:szCs w:val="22"/>
              </w:rPr>
              <w:t>Note:</w:t>
            </w:r>
            <w:r w:rsidR="00587DCD">
              <w:rPr>
                <w:rFonts w:ascii="Cambria" w:eastAsiaTheme="minorHAnsi" w:hAnsi="Cambria" w:cs="Times"/>
                <w:szCs w:val="22"/>
              </w:rPr>
              <w:t xml:space="preserve"> additional modest fees will be discussed regarding this proposal. </w:t>
            </w:r>
          </w:p>
          <w:p w:rsidR="00CF7EE1" w:rsidRPr="00407218" w:rsidRDefault="00CF7EE1" w:rsidP="00407218">
            <w:pPr>
              <w:widowControl w:val="0"/>
              <w:tabs>
                <w:tab w:val="left" w:pos="220"/>
                <w:tab w:val="left" w:pos="512"/>
              </w:tabs>
              <w:autoSpaceDE w:val="0"/>
              <w:autoSpaceDN w:val="0"/>
              <w:adjustRightInd w:val="0"/>
              <w:ind w:left="26"/>
              <w:rPr>
                <w:rFonts w:ascii="Cambria" w:eastAsiaTheme="minorHAnsi" w:hAnsi="Cambria" w:cs="Times"/>
                <w:szCs w:val="22"/>
              </w:rPr>
            </w:pPr>
            <w:r w:rsidRPr="00407218">
              <w:rPr>
                <w:rFonts w:ascii="Cambria" w:eastAsiaTheme="minorHAnsi" w:hAnsi="Cambria" w:cs="Times"/>
                <w:szCs w:val="22"/>
              </w:rPr>
              <w:t xml:space="preserve"> </w:t>
            </w:r>
          </w:p>
        </w:tc>
      </w:tr>
      <w:tr w:rsidR="00B4521C" w:rsidTr="00407218">
        <w:tc>
          <w:tcPr>
            <w:tcW w:w="802" w:type="dxa"/>
            <w:tcBorders>
              <w:bottom w:val="double" w:sz="4" w:space="0" w:color="auto"/>
            </w:tcBorders>
            <w:shd w:val="clear" w:color="auto" w:fill="E6E6E6"/>
            <w:vAlign w:val="center"/>
          </w:tcPr>
          <w:p w:rsidR="00B4521C" w:rsidRDefault="00B4521C" w:rsidP="00B4521C">
            <w:pPr>
              <w:jc w:val="center"/>
              <w:rPr>
                <w:rFonts w:asciiTheme="majorHAnsi" w:hAnsiTheme="majorHAnsi"/>
                <w:b/>
                <w:sz w:val="22"/>
                <w:szCs w:val="22"/>
              </w:rPr>
            </w:pPr>
            <w:r>
              <w:rPr>
                <w:rFonts w:asciiTheme="majorHAnsi" w:hAnsiTheme="majorHAnsi"/>
                <w:b/>
                <w:sz w:val="22"/>
                <w:szCs w:val="22"/>
              </w:rPr>
              <w:t>4</w:t>
            </w:r>
          </w:p>
        </w:tc>
        <w:tc>
          <w:tcPr>
            <w:tcW w:w="1750" w:type="dxa"/>
            <w:tcBorders>
              <w:bottom w:val="double" w:sz="4" w:space="0" w:color="auto"/>
            </w:tcBorders>
            <w:shd w:val="clear" w:color="auto" w:fill="E6E6E6"/>
            <w:vAlign w:val="center"/>
          </w:tcPr>
          <w:p w:rsidR="00B4521C" w:rsidRDefault="00B4521C" w:rsidP="00B4521C">
            <w:pPr>
              <w:jc w:val="center"/>
              <w:rPr>
                <w:rFonts w:asciiTheme="majorHAnsi" w:hAnsiTheme="majorHAnsi"/>
                <w:b/>
                <w:sz w:val="22"/>
                <w:szCs w:val="22"/>
              </w:rPr>
            </w:pPr>
            <w:r>
              <w:rPr>
                <w:rFonts w:asciiTheme="majorHAnsi" w:hAnsiTheme="majorHAnsi"/>
                <w:b/>
                <w:sz w:val="22"/>
                <w:szCs w:val="22"/>
              </w:rPr>
              <w:t>Execution</w:t>
            </w:r>
          </w:p>
        </w:tc>
        <w:tc>
          <w:tcPr>
            <w:tcW w:w="4961" w:type="dxa"/>
            <w:tcBorders>
              <w:bottom w:val="double" w:sz="4" w:space="0" w:color="auto"/>
            </w:tcBorders>
            <w:shd w:val="clear" w:color="auto" w:fill="E6E6E6"/>
          </w:tcPr>
          <w:p w:rsidR="007A3A41" w:rsidRDefault="007A3A41" w:rsidP="00B4521C">
            <w:pPr>
              <w:widowControl w:val="0"/>
              <w:tabs>
                <w:tab w:val="left" w:pos="220"/>
                <w:tab w:val="left" w:pos="720"/>
              </w:tabs>
              <w:autoSpaceDE w:val="0"/>
              <w:autoSpaceDN w:val="0"/>
              <w:adjustRightInd w:val="0"/>
              <w:rPr>
                <w:rFonts w:ascii="Cambria" w:eastAsiaTheme="minorHAnsi" w:hAnsi="Cambria" w:cs="Times"/>
                <w:sz w:val="22"/>
                <w:szCs w:val="22"/>
              </w:rPr>
            </w:pPr>
          </w:p>
          <w:p w:rsidR="00B66AD1" w:rsidRDefault="00B4521C" w:rsidP="00180BB7">
            <w:pPr>
              <w:widowControl w:val="0"/>
              <w:tabs>
                <w:tab w:val="left" w:pos="220"/>
                <w:tab w:val="left" w:pos="720"/>
              </w:tabs>
              <w:autoSpaceDE w:val="0"/>
              <w:autoSpaceDN w:val="0"/>
              <w:adjustRightInd w:val="0"/>
              <w:jc w:val="both"/>
              <w:rPr>
                <w:rFonts w:ascii="Cambria" w:eastAsiaTheme="minorHAnsi" w:hAnsi="Cambria" w:cs="Times"/>
                <w:sz w:val="22"/>
                <w:szCs w:val="22"/>
              </w:rPr>
            </w:pPr>
            <w:r w:rsidRPr="00B4521C">
              <w:rPr>
                <w:rFonts w:ascii="Cambria" w:eastAsiaTheme="minorHAnsi" w:hAnsi="Cambria" w:cs="Times"/>
                <w:sz w:val="22"/>
                <w:szCs w:val="22"/>
              </w:rPr>
              <w:t xml:space="preserve">We will </w:t>
            </w:r>
            <w:r w:rsidR="0086007A">
              <w:rPr>
                <w:rFonts w:ascii="Cambria" w:eastAsiaTheme="minorHAnsi" w:hAnsi="Cambria" w:cs="Times"/>
                <w:sz w:val="22"/>
                <w:szCs w:val="22"/>
              </w:rPr>
              <w:t xml:space="preserve">be happy to assist 10EQS with </w:t>
            </w:r>
            <w:r w:rsidR="00454D10">
              <w:rPr>
                <w:rFonts w:ascii="Cambria" w:eastAsiaTheme="minorHAnsi" w:hAnsi="Cambria" w:cs="Times"/>
                <w:sz w:val="22"/>
                <w:szCs w:val="22"/>
              </w:rPr>
              <w:t xml:space="preserve">the </w:t>
            </w:r>
            <w:r w:rsidRPr="00B4521C">
              <w:rPr>
                <w:rFonts w:ascii="Cambria" w:eastAsiaTheme="minorHAnsi" w:hAnsi="Cambria" w:cs="Times"/>
                <w:sz w:val="22"/>
                <w:szCs w:val="22"/>
              </w:rPr>
              <w:t>execution of</w:t>
            </w:r>
            <w:r w:rsidR="0086007A">
              <w:rPr>
                <w:rFonts w:ascii="Cambria" w:eastAsiaTheme="minorHAnsi" w:hAnsi="Cambria" w:cs="Times"/>
                <w:sz w:val="22"/>
                <w:szCs w:val="22"/>
              </w:rPr>
              <w:t xml:space="preserve"> </w:t>
            </w:r>
            <w:r w:rsidRPr="00B4521C">
              <w:rPr>
                <w:rFonts w:ascii="Cambria" w:eastAsiaTheme="minorHAnsi" w:hAnsi="Cambria" w:cs="Times"/>
                <w:sz w:val="22"/>
                <w:szCs w:val="22"/>
              </w:rPr>
              <w:t>project</w:t>
            </w:r>
            <w:r w:rsidR="00454D10">
              <w:rPr>
                <w:rFonts w:ascii="Cambria" w:eastAsiaTheme="minorHAnsi" w:hAnsi="Cambria" w:cs="Times"/>
                <w:sz w:val="22"/>
                <w:szCs w:val="22"/>
              </w:rPr>
              <w:t>s</w:t>
            </w:r>
            <w:r w:rsidRPr="00B4521C">
              <w:rPr>
                <w:rFonts w:ascii="Cambria" w:eastAsiaTheme="minorHAnsi" w:hAnsi="Cambria" w:cs="Times"/>
                <w:sz w:val="22"/>
                <w:szCs w:val="22"/>
              </w:rPr>
              <w:t xml:space="preserve"> in Russia and </w:t>
            </w:r>
            <w:r w:rsidR="00454D10">
              <w:rPr>
                <w:rFonts w:ascii="Cambria" w:eastAsiaTheme="minorHAnsi" w:hAnsi="Cambria" w:cs="Times"/>
                <w:sz w:val="22"/>
                <w:szCs w:val="22"/>
              </w:rPr>
              <w:t xml:space="preserve">the </w:t>
            </w:r>
            <w:r w:rsidRPr="00B4521C">
              <w:rPr>
                <w:rFonts w:ascii="Cambria" w:eastAsiaTheme="minorHAnsi" w:hAnsi="Cambria" w:cs="Times"/>
                <w:sz w:val="22"/>
                <w:szCs w:val="22"/>
              </w:rPr>
              <w:t xml:space="preserve">CIS regions. </w:t>
            </w:r>
            <w:r w:rsidR="00454D10">
              <w:rPr>
                <w:rFonts w:ascii="Cambria" w:eastAsiaTheme="minorHAnsi" w:hAnsi="Cambria" w:cs="Times"/>
                <w:sz w:val="22"/>
                <w:szCs w:val="22"/>
              </w:rPr>
              <w:t xml:space="preserve">You </w:t>
            </w:r>
            <w:r w:rsidR="009E55B0">
              <w:rPr>
                <w:rFonts w:ascii="Cambria" w:eastAsiaTheme="minorHAnsi" w:hAnsi="Cambria" w:cs="Times"/>
                <w:sz w:val="22"/>
                <w:szCs w:val="22"/>
              </w:rPr>
              <w:t>can rely on our analysts’ resources to find the candi</w:t>
            </w:r>
            <w:r w:rsidR="00454D10">
              <w:rPr>
                <w:rFonts w:ascii="Cambria" w:eastAsiaTheme="minorHAnsi" w:hAnsi="Cambria" w:cs="Times"/>
                <w:sz w:val="22"/>
                <w:szCs w:val="22"/>
              </w:rPr>
              <w:t>d</w:t>
            </w:r>
            <w:r w:rsidR="009E55B0">
              <w:rPr>
                <w:rFonts w:ascii="Cambria" w:eastAsiaTheme="minorHAnsi" w:hAnsi="Cambria" w:cs="Times"/>
                <w:sz w:val="22"/>
                <w:szCs w:val="22"/>
              </w:rPr>
              <w:t>ates in your</w:t>
            </w:r>
            <w:r w:rsidR="00454D10">
              <w:rPr>
                <w:rFonts w:ascii="Cambria" w:eastAsiaTheme="minorHAnsi" w:hAnsi="Cambria" w:cs="Times"/>
                <w:sz w:val="22"/>
                <w:szCs w:val="22"/>
              </w:rPr>
              <w:t xml:space="preserve"> </w:t>
            </w:r>
            <w:r w:rsidR="009E55B0">
              <w:rPr>
                <w:rFonts w:ascii="Cambria" w:eastAsiaTheme="minorHAnsi" w:hAnsi="Cambria" w:cs="Times"/>
                <w:sz w:val="22"/>
                <w:szCs w:val="22"/>
              </w:rPr>
              <w:t>database for Russian</w:t>
            </w:r>
            <w:r w:rsidR="00454D10">
              <w:rPr>
                <w:rFonts w:ascii="Cambria" w:eastAsiaTheme="minorHAnsi" w:hAnsi="Cambria" w:cs="Times"/>
                <w:sz w:val="22"/>
                <w:szCs w:val="22"/>
              </w:rPr>
              <w:t xml:space="preserve"> and </w:t>
            </w:r>
            <w:r w:rsidR="009E55B0">
              <w:rPr>
                <w:rFonts w:ascii="Cambria" w:eastAsiaTheme="minorHAnsi" w:hAnsi="Cambria" w:cs="Times"/>
                <w:sz w:val="22"/>
                <w:szCs w:val="22"/>
              </w:rPr>
              <w:t>CIS projects.</w:t>
            </w:r>
            <w:r w:rsidR="00454D10">
              <w:rPr>
                <w:rFonts w:ascii="Cambria" w:eastAsiaTheme="minorHAnsi" w:hAnsi="Cambria" w:cs="Times"/>
                <w:sz w:val="22"/>
                <w:szCs w:val="22"/>
              </w:rPr>
              <w:t xml:space="preserve"> </w:t>
            </w:r>
            <w:r w:rsidRPr="00B4521C">
              <w:rPr>
                <w:rFonts w:ascii="Cambria" w:eastAsiaTheme="minorHAnsi" w:hAnsi="Cambria" w:cs="Times"/>
                <w:sz w:val="22"/>
                <w:szCs w:val="22"/>
              </w:rPr>
              <w:t xml:space="preserve">We have a team of executive </w:t>
            </w:r>
            <w:r w:rsidRPr="00B4521C">
              <w:rPr>
                <w:rFonts w:ascii="Cambria" w:eastAsiaTheme="minorHAnsi" w:hAnsi="Cambria" w:cs="Times"/>
                <w:sz w:val="22"/>
                <w:szCs w:val="22"/>
              </w:rPr>
              <w:lastRenderedPageBreak/>
              <w:t>search analyst</w:t>
            </w:r>
            <w:r w:rsidR="00454D10">
              <w:rPr>
                <w:rFonts w:ascii="Cambria" w:eastAsiaTheme="minorHAnsi" w:hAnsi="Cambria" w:cs="Times"/>
                <w:sz w:val="22"/>
                <w:szCs w:val="22"/>
              </w:rPr>
              <w:t>s</w:t>
            </w:r>
            <w:r w:rsidRPr="00B4521C">
              <w:rPr>
                <w:rFonts w:ascii="Cambria" w:eastAsiaTheme="minorHAnsi" w:hAnsi="Cambria" w:cs="Times"/>
                <w:sz w:val="22"/>
                <w:szCs w:val="22"/>
              </w:rPr>
              <w:t xml:space="preserve"> </w:t>
            </w:r>
            <w:r w:rsidR="00454D10">
              <w:rPr>
                <w:rFonts w:ascii="Cambria" w:eastAsiaTheme="minorHAnsi" w:hAnsi="Cambria" w:cs="Times"/>
                <w:sz w:val="22"/>
                <w:szCs w:val="22"/>
              </w:rPr>
              <w:t>who</w:t>
            </w:r>
            <w:r w:rsidR="00454D10" w:rsidRPr="00B4521C">
              <w:rPr>
                <w:rFonts w:ascii="Cambria" w:eastAsiaTheme="minorHAnsi" w:hAnsi="Cambria" w:cs="Times"/>
                <w:sz w:val="22"/>
                <w:szCs w:val="22"/>
              </w:rPr>
              <w:t xml:space="preserve"> </w:t>
            </w:r>
            <w:r w:rsidR="00454D10">
              <w:rPr>
                <w:rFonts w:ascii="Cambria" w:eastAsiaTheme="minorHAnsi" w:hAnsi="Cambria" w:cs="Times"/>
                <w:sz w:val="22"/>
                <w:szCs w:val="22"/>
              </w:rPr>
              <w:t>can</w:t>
            </w:r>
            <w:r w:rsidR="00454D10" w:rsidRPr="00B4521C">
              <w:rPr>
                <w:rFonts w:ascii="Cambria" w:eastAsiaTheme="minorHAnsi" w:hAnsi="Cambria" w:cs="Times"/>
                <w:sz w:val="22"/>
                <w:szCs w:val="22"/>
              </w:rPr>
              <w:t xml:space="preserve"> </w:t>
            </w:r>
            <w:r w:rsidR="00454D10">
              <w:rPr>
                <w:rFonts w:ascii="Cambria" w:eastAsiaTheme="minorHAnsi" w:hAnsi="Cambria" w:cs="Times"/>
                <w:sz w:val="22"/>
                <w:szCs w:val="22"/>
              </w:rPr>
              <w:t>help you</w:t>
            </w:r>
            <w:r w:rsidR="00454D10" w:rsidRPr="00B4521C">
              <w:rPr>
                <w:rFonts w:ascii="Cambria" w:eastAsiaTheme="minorHAnsi" w:hAnsi="Cambria" w:cs="Times"/>
                <w:sz w:val="22"/>
                <w:szCs w:val="22"/>
              </w:rPr>
              <w:t xml:space="preserve"> </w:t>
            </w:r>
            <w:r w:rsidRPr="00B4521C">
              <w:rPr>
                <w:rFonts w:ascii="Cambria" w:eastAsiaTheme="minorHAnsi" w:hAnsi="Cambria" w:cs="Times"/>
                <w:sz w:val="22"/>
                <w:szCs w:val="22"/>
              </w:rPr>
              <w:t>find</w:t>
            </w:r>
            <w:r w:rsidR="00454D10">
              <w:rPr>
                <w:rFonts w:ascii="Cambria" w:eastAsiaTheme="minorHAnsi" w:hAnsi="Cambria" w:cs="Times"/>
                <w:sz w:val="22"/>
                <w:szCs w:val="22"/>
              </w:rPr>
              <w:t xml:space="preserve"> the</w:t>
            </w:r>
            <w:r w:rsidRPr="00B4521C">
              <w:rPr>
                <w:rFonts w:ascii="Cambria" w:eastAsiaTheme="minorHAnsi" w:hAnsi="Cambria" w:cs="Times"/>
                <w:sz w:val="22"/>
                <w:szCs w:val="22"/>
              </w:rPr>
              <w:t xml:space="preserve"> right candidates for </w:t>
            </w:r>
            <w:r w:rsidR="00B66AD1" w:rsidRPr="00B4521C">
              <w:rPr>
                <w:rFonts w:ascii="Cambria" w:eastAsiaTheme="minorHAnsi" w:hAnsi="Cambria" w:cs="Times"/>
                <w:sz w:val="22"/>
                <w:szCs w:val="22"/>
              </w:rPr>
              <w:t xml:space="preserve">projects </w:t>
            </w:r>
            <w:r w:rsidR="00B66AD1">
              <w:rPr>
                <w:rFonts w:ascii="Cambria" w:eastAsiaTheme="minorHAnsi" w:hAnsi="Cambria" w:cs="Times"/>
                <w:sz w:val="22"/>
                <w:szCs w:val="22"/>
              </w:rPr>
              <w:t xml:space="preserve">locally and </w:t>
            </w:r>
            <w:r w:rsidR="00A929C2">
              <w:rPr>
                <w:rFonts w:ascii="Cambria" w:eastAsiaTheme="minorHAnsi" w:hAnsi="Cambria" w:cs="Times"/>
                <w:sz w:val="22"/>
                <w:szCs w:val="22"/>
              </w:rPr>
              <w:t>int</w:t>
            </w:r>
            <w:r w:rsidR="00454D10">
              <w:rPr>
                <w:rFonts w:ascii="Cambria" w:eastAsiaTheme="minorHAnsi" w:hAnsi="Cambria" w:cs="Times"/>
                <w:sz w:val="22"/>
                <w:szCs w:val="22"/>
              </w:rPr>
              <w:t xml:space="preserve">egrate </w:t>
            </w:r>
            <w:r w:rsidR="00B66AD1">
              <w:rPr>
                <w:rFonts w:ascii="Cambria" w:eastAsiaTheme="minorHAnsi" w:hAnsi="Cambria" w:cs="Times"/>
                <w:sz w:val="22"/>
                <w:szCs w:val="22"/>
              </w:rPr>
              <w:t>them</w:t>
            </w:r>
            <w:r w:rsidR="0086007A">
              <w:rPr>
                <w:rFonts w:ascii="Cambria" w:eastAsiaTheme="minorHAnsi" w:hAnsi="Cambria" w:cs="Times"/>
                <w:sz w:val="22"/>
                <w:szCs w:val="22"/>
              </w:rPr>
              <w:t xml:space="preserve"> with </w:t>
            </w:r>
            <w:r w:rsidRPr="00B4521C">
              <w:rPr>
                <w:rFonts w:ascii="Cambria" w:eastAsiaTheme="minorHAnsi" w:hAnsi="Cambria" w:cs="Times"/>
                <w:sz w:val="22"/>
                <w:szCs w:val="22"/>
              </w:rPr>
              <w:t xml:space="preserve">your business model. </w:t>
            </w:r>
          </w:p>
          <w:p w:rsidR="00B66AD1" w:rsidRDefault="00B66AD1" w:rsidP="00180BB7">
            <w:pPr>
              <w:widowControl w:val="0"/>
              <w:tabs>
                <w:tab w:val="left" w:pos="220"/>
                <w:tab w:val="left" w:pos="720"/>
              </w:tabs>
              <w:autoSpaceDE w:val="0"/>
              <w:autoSpaceDN w:val="0"/>
              <w:adjustRightInd w:val="0"/>
              <w:jc w:val="both"/>
              <w:rPr>
                <w:rFonts w:ascii="Cambria" w:eastAsiaTheme="minorHAnsi" w:hAnsi="Cambria" w:cs="Times"/>
                <w:sz w:val="22"/>
                <w:szCs w:val="22"/>
              </w:rPr>
            </w:pPr>
          </w:p>
          <w:p w:rsidR="00B4521C" w:rsidRPr="00B4521C" w:rsidRDefault="00B4521C" w:rsidP="00180BB7">
            <w:pPr>
              <w:widowControl w:val="0"/>
              <w:tabs>
                <w:tab w:val="left" w:pos="220"/>
                <w:tab w:val="left" w:pos="720"/>
              </w:tabs>
              <w:autoSpaceDE w:val="0"/>
              <w:autoSpaceDN w:val="0"/>
              <w:adjustRightInd w:val="0"/>
              <w:jc w:val="both"/>
              <w:rPr>
                <w:rFonts w:ascii="Cambria" w:eastAsiaTheme="minorHAnsi" w:hAnsi="Cambria" w:cs="Times"/>
                <w:sz w:val="22"/>
                <w:szCs w:val="22"/>
              </w:rPr>
            </w:pPr>
            <w:r w:rsidRPr="00B66AD1">
              <w:rPr>
                <w:rFonts w:ascii="Cambria" w:eastAsiaTheme="minorHAnsi" w:hAnsi="Cambria" w:cs="Times"/>
                <w:b/>
                <w:sz w:val="22"/>
                <w:szCs w:val="22"/>
                <w:u w:val="single"/>
              </w:rPr>
              <w:t>Note:</w:t>
            </w:r>
            <w:r w:rsidRPr="00B4521C">
              <w:rPr>
                <w:rFonts w:ascii="Cambria" w:eastAsiaTheme="minorHAnsi" w:hAnsi="Cambria" w:cs="Times"/>
                <w:sz w:val="22"/>
                <w:szCs w:val="22"/>
              </w:rPr>
              <w:t xml:space="preserve"> Separate fees are subject to </w:t>
            </w:r>
            <w:r w:rsidR="008867D0">
              <w:rPr>
                <w:rFonts w:ascii="Cambria" w:eastAsiaTheme="minorHAnsi" w:hAnsi="Cambria" w:cs="Times"/>
                <w:sz w:val="22"/>
                <w:szCs w:val="22"/>
              </w:rPr>
              <w:t>the above measures</w:t>
            </w:r>
            <w:r w:rsidR="008867D0" w:rsidRPr="00B4521C">
              <w:rPr>
                <w:rFonts w:ascii="Cambria" w:eastAsiaTheme="minorHAnsi" w:hAnsi="Cambria" w:cs="Times"/>
                <w:sz w:val="22"/>
                <w:szCs w:val="22"/>
              </w:rPr>
              <w:t xml:space="preserve"> </w:t>
            </w:r>
            <w:r w:rsidRPr="00B4521C">
              <w:rPr>
                <w:rFonts w:ascii="Cambria" w:eastAsiaTheme="minorHAnsi" w:hAnsi="Cambria" w:cs="Times"/>
                <w:sz w:val="22"/>
                <w:szCs w:val="22"/>
              </w:rPr>
              <w:t xml:space="preserve">and can be discussed separately. </w:t>
            </w:r>
          </w:p>
          <w:p w:rsidR="00B4521C" w:rsidRDefault="00B4521C" w:rsidP="00CF7EE1">
            <w:pPr>
              <w:jc w:val="both"/>
              <w:rPr>
                <w:rFonts w:asciiTheme="majorHAnsi" w:hAnsiTheme="majorHAnsi"/>
                <w:sz w:val="22"/>
                <w:szCs w:val="22"/>
              </w:rPr>
            </w:pPr>
          </w:p>
        </w:tc>
        <w:tc>
          <w:tcPr>
            <w:tcW w:w="2693" w:type="dxa"/>
            <w:tcBorders>
              <w:bottom w:val="double" w:sz="4" w:space="0" w:color="auto"/>
            </w:tcBorders>
            <w:shd w:val="clear" w:color="auto" w:fill="E6E6E6"/>
          </w:tcPr>
          <w:p w:rsidR="00277A93" w:rsidRPr="00B4521C" w:rsidRDefault="00B4521C" w:rsidP="00277A93">
            <w:pPr>
              <w:pStyle w:val="ListParagraph"/>
              <w:widowControl w:val="0"/>
              <w:numPr>
                <w:ilvl w:val="0"/>
                <w:numId w:val="33"/>
              </w:numPr>
              <w:tabs>
                <w:tab w:val="left" w:pos="220"/>
                <w:tab w:val="left" w:pos="512"/>
              </w:tabs>
              <w:autoSpaceDE w:val="0"/>
              <w:autoSpaceDN w:val="0"/>
              <w:adjustRightInd w:val="0"/>
              <w:ind w:hanging="694"/>
              <w:rPr>
                <w:rFonts w:ascii="Cambria" w:eastAsiaTheme="minorHAnsi" w:hAnsi="Cambria" w:cs="Times"/>
                <w:szCs w:val="22"/>
              </w:rPr>
            </w:pPr>
            <w:r w:rsidRPr="00B4521C">
              <w:rPr>
                <w:rFonts w:ascii="Cambria" w:eastAsiaTheme="minorHAnsi" w:hAnsi="Cambria" w:cs="Times"/>
                <w:szCs w:val="22"/>
              </w:rPr>
              <w:lastRenderedPageBreak/>
              <w:t xml:space="preserve">TDB. </w:t>
            </w:r>
          </w:p>
          <w:p w:rsidR="00B4521C" w:rsidRPr="00B4521C" w:rsidRDefault="00B4521C" w:rsidP="00277A93">
            <w:pPr>
              <w:widowControl w:val="0"/>
              <w:tabs>
                <w:tab w:val="left" w:pos="220"/>
                <w:tab w:val="left" w:pos="512"/>
              </w:tabs>
              <w:autoSpaceDE w:val="0"/>
              <w:autoSpaceDN w:val="0"/>
              <w:adjustRightInd w:val="0"/>
              <w:ind w:left="26"/>
              <w:rPr>
                <w:rFonts w:ascii="Cambria" w:eastAsiaTheme="minorHAnsi" w:hAnsi="Cambria" w:cs="Times"/>
                <w:szCs w:val="22"/>
              </w:rPr>
            </w:pPr>
          </w:p>
        </w:tc>
      </w:tr>
      <w:tr w:rsidR="00096FE9" w:rsidTr="00407218">
        <w:tc>
          <w:tcPr>
            <w:tcW w:w="802" w:type="dxa"/>
            <w:shd w:val="clear" w:color="auto" w:fill="auto"/>
            <w:vAlign w:val="center"/>
          </w:tcPr>
          <w:p w:rsidR="00096FE9" w:rsidRDefault="00096FE9" w:rsidP="00B4521C">
            <w:pPr>
              <w:jc w:val="center"/>
              <w:rPr>
                <w:rFonts w:asciiTheme="majorHAnsi" w:hAnsiTheme="majorHAnsi"/>
                <w:b/>
                <w:sz w:val="22"/>
                <w:szCs w:val="22"/>
              </w:rPr>
            </w:pPr>
            <w:r>
              <w:rPr>
                <w:rFonts w:asciiTheme="majorHAnsi" w:hAnsiTheme="majorHAnsi"/>
                <w:b/>
                <w:sz w:val="22"/>
                <w:szCs w:val="22"/>
              </w:rPr>
              <w:t>5</w:t>
            </w:r>
          </w:p>
        </w:tc>
        <w:tc>
          <w:tcPr>
            <w:tcW w:w="1750" w:type="dxa"/>
            <w:shd w:val="clear" w:color="auto" w:fill="auto"/>
            <w:vAlign w:val="center"/>
          </w:tcPr>
          <w:p w:rsidR="00096FE9" w:rsidRDefault="00096FE9" w:rsidP="00B4521C">
            <w:pPr>
              <w:jc w:val="center"/>
              <w:rPr>
                <w:rFonts w:asciiTheme="majorHAnsi" w:hAnsiTheme="majorHAnsi"/>
                <w:b/>
                <w:sz w:val="22"/>
                <w:szCs w:val="22"/>
              </w:rPr>
            </w:pPr>
            <w:r w:rsidRPr="00096FE9">
              <w:rPr>
                <w:rFonts w:asciiTheme="majorHAnsi" w:hAnsiTheme="majorHAnsi"/>
                <w:b/>
                <w:sz w:val="22"/>
                <w:szCs w:val="22"/>
              </w:rPr>
              <w:t>Personal commitment</w:t>
            </w:r>
          </w:p>
        </w:tc>
        <w:tc>
          <w:tcPr>
            <w:tcW w:w="4961" w:type="dxa"/>
            <w:shd w:val="clear" w:color="auto" w:fill="auto"/>
          </w:tcPr>
          <w:p w:rsidR="00180BB7" w:rsidRDefault="00180BB7" w:rsidP="00B4521C">
            <w:pPr>
              <w:widowControl w:val="0"/>
              <w:tabs>
                <w:tab w:val="left" w:pos="220"/>
                <w:tab w:val="left" w:pos="720"/>
              </w:tabs>
              <w:autoSpaceDE w:val="0"/>
              <w:autoSpaceDN w:val="0"/>
              <w:adjustRightInd w:val="0"/>
              <w:rPr>
                <w:rFonts w:ascii="Cambria" w:eastAsiaTheme="minorHAnsi" w:hAnsi="Cambria" w:cs="Times"/>
                <w:sz w:val="22"/>
                <w:szCs w:val="22"/>
              </w:rPr>
            </w:pPr>
          </w:p>
          <w:p w:rsidR="00096FE9" w:rsidRDefault="00277A93" w:rsidP="00B4521C">
            <w:pPr>
              <w:widowControl w:val="0"/>
              <w:tabs>
                <w:tab w:val="left" w:pos="220"/>
                <w:tab w:val="left" w:pos="720"/>
              </w:tabs>
              <w:autoSpaceDE w:val="0"/>
              <w:autoSpaceDN w:val="0"/>
              <w:adjustRightInd w:val="0"/>
              <w:rPr>
                <w:rFonts w:ascii="Cambria" w:eastAsiaTheme="minorHAnsi" w:hAnsi="Cambria" w:cs="Times"/>
                <w:sz w:val="22"/>
                <w:szCs w:val="22"/>
              </w:rPr>
            </w:pPr>
            <w:r>
              <w:rPr>
                <w:rFonts w:ascii="Cambria" w:eastAsiaTheme="minorHAnsi" w:hAnsi="Cambria" w:cs="Times"/>
                <w:sz w:val="22"/>
                <w:szCs w:val="22"/>
              </w:rPr>
              <w:t>W</w:t>
            </w:r>
            <w:r w:rsidR="00096FE9" w:rsidRPr="00096FE9">
              <w:rPr>
                <w:rFonts w:ascii="Cambria" w:eastAsiaTheme="minorHAnsi" w:hAnsi="Cambria" w:cs="Times"/>
                <w:sz w:val="22"/>
                <w:szCs w:val="22"/>
              </w:rPr>
              <w:t>e would like Mr. Eberhard to visit Moscow as the keynote speaker during large marketi</w:t>
            </w:r>
            <w:r w:rsidR="00B66AD1">
              <w:rPr>
                <w:rFonts w:ascii="Cambria" w:eastAsiaTheme="minorHAnsi" w:hAnsi="Cambria" w:cs="Times"/>
                <w:sz w:val="22"/>
                <w:szCs w:val="22"/>
              </w:rPr>
              <w:t>ng events and important meeting</w:t>
            </w:r>
            <w:r w:rsidR="008867D0">
              <w:rPr>
                <w:rFonts w:ascii="Cambria" w:eastAsiaTheme="minorHAnsi" w:hAnsi="Cambria" w:cs="Times"/>
                <w:sz w:val="22"/>
                <w:szCs w:val="22"/>
              </w:rPr>
              <w:t>s</w:t>
            </w:r>
            <w:r w:rsidR="00B66AD1">
              <w:rPr>
                <w:rFonts w:ascii="Cambria" w:eastAsiaTheme="minorHAnsi" w:hAnsi="Cambria" w:cs="Times"/>
                <w:sz w:val="22"/>
                <w:szCs w:val="22"/>
              </w:rPr>
              <w:t>.</w:t>
            </w:r>
          </w:p>
          <w:p w:rsidR="00B66AD1" w:rsidRDefault="00B66AD1" w:rsidP="00B4521C">
            <w:pPr>
              <w:widowControl w:val="0"/>
              <w:tabs>
                <w:tab w:val="left" w:pos="220"/>
                <w:tab w:val="left" w:pos="720"/>
              </w:tabs>
              <w:autoSpaceDE w:val="0"/>
              <w:autoSpaceDN w:val="0"/>
              <w:adjustRightInd w:val="0"/>
              <w:rPr>
                <w:rFonts w:ascii="Cambria" w:eastAsiaTheme="minorHAnsi" w:hAnsi="Cambria" w:cs="Times"/>
                <w:sz w:val="22"/>
                <w:szCs w:val="22"/>
              </w:rPr>
            </w:pPr>
          </w:p>
        </w:tc>
        <w:tc>
          <w:tcPr>
            <w:tcW w:w="2693" w:type="dxa"/>
            <w:shd w:val="clear" w:color="auto" w:fill="auto"/>
          </w:tcPr>
          <w:p w:rsidR="00096FE9" w:rsidRPr="00B4521C" w:rsidRDefault="00407218" w:rsidP="00741FC8">
            <w:pPr>
              <w:pStyle w:val="ListParagraph"/>
              <w:widowControl w:val="0"/>
              <w:numPr>
                <w:ilvl w:val="0"/>
                <w:numId w:val="33"/>
              </w:numPr>
              <w:tabs>
                <w:tab w:val="left" w:pos="220"/>
                <w:tab w:val="left" w:pos="512"/>
              </w:tabs>
              <w:autoSpaceDE w:val="0"/>
              <w:autoSpaceDN w:val="0"/>
              <w:adjustRightInd w:val="0"/>
              <w:ind w:hanging="694"/>
              <w:rPr>
                <w:rFonts w:ascii="Cambria" w:eastAsiaTheme="minorHAnsi" w:hAnsi="Cambria" w:cs="Times"/>
                <w:szCs w:val="22"/>
              </w:rPr>
            </w:pPr>
            <w:r>
              <w:rPr>
                <w:rFonts w:ascii="Cambria" w:eastAsiaTheme="minorHAnsi" w:hAnsi="Cambria" w:cs="Times"/>
                <w:szCs w:val="22"/>
              </w:rPr>
              <w:t>TBD</w:t>
            </w:r>
          </w:p>
        </w:tc>
      </w:tr>
      <w:tr w:rsidR="00277A93" w:rsidTr="00407218">
        <w:tc>
          <w:tcPr>
            <w:tcW w:w="802" w:type="dxa"/>
            <w:tcBorders>
              <w:bottom w:val="double" w:sz="4" w:space="0" w:color="auto"/>
            </w:tcBorders>
            <w:shd w:val="clear" w:color="auto" w:fill="E6E6E6"/>
            <w:vAlign w:val="center"/>
          </w:tcPr>
          <w:p w:rsidR="00277A93" w:rsidRDefault="00277A93" w:rsidP="00B4521C">
            <w:pPr>
              <w:jc w:val="center"/>
              <w:rPr>
                <w:rFonts w:asciiTheme="majorHAnsi" w:hAnsiTheme="majorHAnsi"/>
                <w:b/>
                <w:sz w:val="22"/>
                <w:szCs w:val="22"/>
              </w:rPr>
            </w:pPr>
            <w:r>
              <w:rPr>
                <w:rFonts w:asciiTheme="majorHAnsi" w:hAnsiTheme="majorHAnsi"/>
                <w:b/>
                <w:sz w:val="22"/>
                <w:szCs w:val="22"/>
              </w:rPr>
              <w:t>6</w:t>
            </w:r>
          </w:p>
        </w:tc>
        <w:tc>
          <w:tcPr>
            <w:tcW w:w="1750" w:type="dxa"/>
            <w:tcBorders>
              <w:bottom w:val="double" w:sz="4" w:space="0" w:color="auto"/>
            </w:tcBorders>
            <w:shd w:val="clear" w:color="auto" w:fill="E6E6E6"/>
            <w:vAlign w:val="center"/>
          </w:tcPr>
          <w:p w:rsidR="00277A93" w:rsidRPr="00096FE9" w:rsidRDefault="00277A93" w:rsidP="00277A93">
            <w:pPr>
              <w:jc w:val="center"/>
              <w:rPr>
                <w:rFonts w:asciiTheme="majorHAnsi" w:hAnsiTheme="majorHAnsi"/>
                <w:b/>
                <w:sz w:val="22"/>
                <w:szCs w:val="22"/>
              </w:rPr>
            </w:pPr>
            <w:r>
              <w:rPr>
                <w:rFonts w:asciiTheme="majorHAnsi" w:hAnsiTheme="majorHAnsi"/>
                <w:b/>
                <w:sz w:val="22"/>
                <w:szCs w:val="22"/>
              </w:rPr>
              <w:t xml:space="preserve">Education </w:t>
            </w:r>
          </w:p>
        </w:tc>
        <w:tc>
          <w:tcPr>
            <w:tcW w:w="4961" w:type="dxa"/>
            <w:tcBorders>
              <w:bottom w:val="double" w:sz="4" w:space="0" w:color="auto"/>
            </w:tcBorders>
            <w:shd w:val="clear" w:color="auto" w:fill="E6E6E6"/>
          </w:tcPr>
          <w:p w:rsidR="00407218" w:rsidRDefault="00407218" w:rsidP="00B4521C">
            <w:pPr>
              <w:widowControl w:val="0"/>
              <w:tabs>
                <w:tab w:val="left" w:pos="220"/>
                <w:tab w:val="left" w:pos="720"/>
              </w:tabs>
              <w:autoSpaceDE w:val="0"/>
              <w:autoSpaceDN w:val="0"/>
              <w:adjustRightInd w:val="0"/>
              <w:rPr>
                <w:rFonts w:ascii="Cambria" w:hAnsi="Cambria"/>
                <w:sz w:val="22"/>
                <w:szCs w:val="22"/>
              </w:rPr>
            </w:pPr>
          </w:p>
          <w:p w:rsidR="00277A93" w:rsidRDefault="00CD1443" w:rsidP="00180BB7">
            <w:pPr>
              <w:widowControl w:val="0"/>
              <w:tabs>
                <w:tab w:val="left" w:pos="220"/>
                <w:tab w:val="left" w:pos="720"/>
              </w:tabs>
              <w:autoSpaceDE w:val="0"/>
              <w:autoSpaceDN w:val="0"/>
              <w:adjustRightInd w:val="0"/>
              <w:jc w:val="both"/>
              <w:rPr>
                <w:rFonts w:ascii="Cambria" w:hAnsi="Cambria"/>
                <w:sz w:val="22"/>
                <w:szCs w:val="22"/>
              </w:rPr>
            </w:pPr>
            <w:r>
              <w:rPr>
                <w:rFonts w:ascii="Cambria" w:hAnsi="Cambria"/>
                <w:sz w:val="22"/>
                <w:szCs w:val="22"/>
              </w:rPr>
              <w:t>To</w:t>
            </w:r>
            <w:r w:rsidR="00277A93" w:rsidRPr="009520CF">
              <w:rPr>
                <w:rFonts w:ascii="Cambria" w:hAnsi="Cambria"/>
                <w:sz w:val="22"/>
                <w:szCs w:val="22"/>
              </w:rPr>
              <w:t xml:space="preserve"> successfully promote 10EQS products in Russia and </w:t>
            </w:r>
            <w:r>
              <w:rPr>
                <w:rFonts w:ascii="Cambria" w:hAnsi="Cambria"/>
                <w:sz w:val="22"/>
                <w:szCs w:val="22"/>
              </w:rPr>
              <w:t xml:space="preserve">the </w:t>
            </w:r>
            <w:r w:rsidR="00277A93" w:rsidRPr="009520CF">
              <w:rPr>
                <w:rFonts w:ascii="Cambria" w:hAnsi="Cambria"/>
                <w:sz w:val="22"/>
                <w:szCs w:val="22"/>
              </w:rPr>
              <w:t>CIS regions, it</w:t>
            </w:r>
            <w:r>
              <w:rPr>
                <w:rFonts w:ascii="Cambria" w:hAnsi="Cambria"/>
                <w:sz w:val="22"/>
                <w:szCs w:val="22"/>
              </w:rPr>
              <w:t xml:space="preserve"> </w:t>
            </w:r>
            <w:r w:rsidR="005E02E5">
              <w:rPr>
                <w:rFonts w:ascii="Cambria" w:hAnsi="Cambria"/>
                <w:sz w:val="22"/>
                <w:szCs w:val="22"/>
              </w:rPr>
              <w:t>is</w:t>
            </w:r>
            <w:r w:rsidR="00277A93" w:rsidRPr="009520CF">
              <w:rPr>
                <w:rFonts w:ascii="Cambria" w:hAnsi="Cambria"/>
                <w:sz w:val="22"/>
                <w:szCs w:val="22"/>
              </w:rPr>
              <w:t xml:space="preserve"> essential for our analysts to stay on top of market trends and learn about your products and services in a greater detail. Therefore, we would like to send one of </w:t>
            </w:r>
            <w:r>
              <w:rPr>
                <w:rFonts w:ascii="Cambria" w:hAnsi="Cambria"/>
                <w:sz w:val="22"/>
                <w:szCs w:val="22"/>
              </w:rPr>
              <w:t xml:space="preserve">our </w:t>
            </w:r>
            <w:r w:rsidR="00277A93" w:rsidRPr="009520CF">
              <w:rPr>
                <w:rFonts w:ascii="Cambria" w:hAnsi="Cambria"/>
                <w:sz w:val="22"/>
                <w:szCs w:val="22"/>
              </w:rPr>
              <w:t>associates to spend a few days in your office to meet and learn about your products</w:t>
            </w:r>
            <w:r w:rsidR="00B66AD1">
              <w:rPr>
                <w:rFonts w:ascii="Cambria" w:hAnsi="Cambria"/>
                <w:sz w:val="22"/>
                <w:szCs w:val="22"/>
              </w:rPr>
              <w:t xml:space="preserve">. </w:t>
            </w:r>
          </w:p>
          <w:p w:rsidR="00B66AD1" w:rsidRDefault="00B66AD1" w:rsidP="00180BB7">
            <w:pPr>
              <w:widowControl w:val="0"/>
              <w:tabs>
                <w:tab w:val="left" w:pos="220"/>
                <w:tab w:val="left" w:pos="720"/>
              </w:tabs>
              <w:autoSpaceDE w:val="0"/>
              <w:autoSpaceDN w:val="0"/>
              <w:adjustRightInd w:val="0"/>
              <w:jc w:val="both"/>
              <w:rPr>
                <w:rFonts w:ascii="Cambria" w:eastAsiaTheme="minorHAnsi" w:hAnsi="Cambria" w:cs="Times"/>
                <w:sz w:val="22"/>
                <w:szCs w:val="22"/>
              </w:rPr>
            </w:pPr>
          </w:p>
        </w:tc>
        <w:tc>
          <w:tcPr>
            <w:tcW w:w="2693" w:type="dxa"/>
            <w:tcBorders>
              <w:bottom w:val="double" w:sz="4" w:space="0" w:color="auto"/>
            </w:tcBorders>
            <w:shd w:val="clear" w:color="auto" w:fill="E6E6E6"/>
          </w:tcPr>
          <w:p w:rsidR="00277A93" w:rsidRPr="00B4521C" w:rsidRDefault="00407218" w:rsidP="00741FC8">
            <w:pPr>
              <w:pStyle w:val="ListParagraph"/>
              <w:widowControl w:val="0"/>
              <w:numPr>
                <w:ilvl w:val="0"/>
                <w:numId w:val="33"/>
              </w:numPr>
              <w:tabs>
                <w:tab w:val="left" w:pos="220"/>
                <w:tab w:val="left" w:pos="512"/>
              </w:tabs>
              <w:autoSpaceDE w:val="0"/>
              <w:autoSpaceDN w:val="0"/>
              <w:adjustRightInd w:val="0"/>
              <w:ind w:hanging="694"/>
              <w:rPr>
                <w:rFonts w:ascii="Cambria" w:eastAsiaTheme="minorHAnsi" w:hAnsi="Cambria" w:cs="Times"/>
                <w:szCs w:val="22"/>
              </w:rPr>
            </w:pPr>
            <w:r>
              <w:rPr>
                <w:rFonts w:ascii="Cambria" w:eastAsiaTheme="minorHAnsi" w:hAnsi="Cambria" w:cs="Times"/>
                <w:szCs w:val="22"/>
              </w:rPr>
              <w:t xml:space="preserve">TBD </w:t>
            </w:r>
          </w:p>
        </w:tc>
      </w:tr>
      <w:tr w:rsidR="00277A93" w:rsidTr="00407218">
        <w:tc>
          <w:tcPr>
            <w:tcW w:w="802" w:type="dxa"/>
            <w:shd w:val="clear" w:color="auto" w:fill="auto"/>
            <w:vAlign w:val="center"/>
          </w:tcPr>
          <w:p w:rsidR="00277A93" w:rsidRDefault="00277A93" w:rsidP="00B4521C">
            <w:pPr>
              <w:jc w:val="center"/>
              <w:rPr>
                <w:rFonts w:asciiTheme="majorHAnsi" w:hAnsiTheme="majorHAnsi"/>
                <w:b/>
                <w:sz w:val="22"/>
                <w:szCs w:val="22"/>
              </w:rPr>
            </w:pPr>
            <w:r>
              <w:rPr>
                <w:rFonts w:asciiTheme="majorHAnsi" w:hAnsiTheme="majorHAnsi"/>
                <w:b/>
                <w:sz w:val="22"/>
                <w:szCs w:val="22"/>
              </w:rPr>
              <w:t>7</w:t>
            </w:r>
          </w:p>
        </w:tc>
        <w:tc>
          <w:tcPr>
            <w:tcW w:w="1750" w:type="dxa"/>
            <w:shd w:val="clear" w:color="auto" w:fill="auto"/>
            <w:vAlign w:val="center"/>
          </w:tcPr>
          <w:p w:rsidR="00277A93" w:rsidRPr="00277A93" w:rsidRDefault="00277A93" w:rsidP="00277A93">
            <w:pPr>
              <w:jc w:val="center"/>
              <w:rPr>
                <w:rFonts w:asciiTheme="majorHAnsi" w:hAnsiTheme="majorHAnsi"/>
                <w:b/>
                <w:sz w:val="22"/>
                <w:szCs w:val="22"/>
              </w:rPr>
            </w:pPr>
            <w:r w:rsidRPr="00277A93">
              <w:rPr>
                <w:rFonts w:asciiTheme="majorHAnsi" w:hAnsiTheme="majorHAnsi"/>
                <w:b/>
                <w:sz w:val="22"/>
                <w:szCs w:val="22"/>
              </w:rPr>
              <w:t xml:space="preserve">Exclusivity </w:t>
            </w:r>
          </w:p>
        </w:tc>
        <w:tc>
          <w:tcPr>
            <w:tcW w:w="4961" w:type="dxa"/>
            <w:shd w:val="clear" w:color="auto" w:fill="auto"/>
          </w:tcPr>
          <w:p w:rsidR="00407218" w:rsidRDefault="00407218" w:rsidP="00B4521C">
            <w:pPr>
              <w:widowControl w:val="0"/>
              <w:tabs>
                <w:tab w:val="left" w:pos="220"/>
                <w:tab w:val="left" w:pos="720"/>
              </w:tabs>
              <w:autoSpaceDE w:val="0"/>
              <w:autoSpaceDN w:val="0"/>
              <w:adjustRightInd w:val="0"/>
              <w:rPr>
                <w:rFonts w:ascii="Cambria" w:hAnsi="Cambria"/>
                <w:sz w:val="22"/>
                <w:szCs w:val="22"/>
              </w:rPr>
            </w:pPr>
          </w:p>
          <w:p w:rsidR="00277A93" w:rsidRDefault="009E55B0" w:rsidP="00180BB7">
            <w:pPr>
              <w:widowControl w:val="0"/>
              <w:tabs>
                <w:tab w:val="left" w:pos="220"/>
                <w:tab w:val="left" w:pos="720"/>
              </w:tabs>
              <w:autoSpaceDE w:val="0"/>
              <w:autoSpaceDN w:val="0"/>
              <w:adjustRightInd w:val="0"/>
              <w:jc w:val="both"/>
              <w:rPr>
                <w:rFonts w:ascii="Cambria" w:hAnsi="Cambria"/>
                <w:sz w:val="22"/>
                <w:szCs w:val="22"/>
              </w:rPr>
            </w:pPr>
            <w:r>
              <w:rPr>
                <w:rFonts w:ascii="Cambria" w:hAnsi="Cambria"/>
                <w:sz w:val="22"/>
                <w:szCs w:val="22"/>
              </w:rPr>
              <w:t xml:space="preserve">As a mandatory measure, </w:t>
            </w:r>
            <w:r w:rsidR="00277A93" w:rsidRPr="009520CF">
              <w:rPr>
                <w:rFonts w:ascii="Cambria" w:hAnsi="Cambria"/>
                <w:sz w:val="22"/>
                <w:szCs w:val="22"/>
              </w:rPr>
              <w:t xml:space="preserve">Board Solutions shall have </w:t>
            </w:r>
            <w:r>
              <w:rPr>
                <w:rFonts w:ascii="Cambria" w:hAnsi="Cambria"/>
                <w:sz w:val="22"/>
                <w:szCs w:val="22"/>
              </w:rPr>
              <w:t xml:space="preserve">exclusive rights to </w:t>
            </w:r>
            <w:r w:rsidR="00277A93" w:rsidRPr="009520CF">
              <w:rPr>
                <w:rFonts w:ascii="Cambria" w:hAnsi="Cambria"/>
                <w:sz w:val="22"/>
                <w:szCs w:val="22"/>
              </w:rPr>
              <w:t>sell</w:t>
            </w:r>
            <w:r>
              <w:rPr>
                <w:rFonts w:ascii="Cambria" w:hAnsi="Cambria"/>
                <w:sz w:val="22"/>
                <w:szCs w:val="22"/>
              </w:rPr>
              <w:t xml:space="preserve"> and promote 10EQS products for new companies in </w:t>
            </w:r>
            <w:r w:rsidR="00277A93" w:rsidRPr="009520CF">
              <w:rPr>
                <w:rFonts w:ascii="Cambria" w:hAnsi="Cambria"/>
                <w:sz w:val="22"/>
                <w:szCs w:val="22"/>
              </w:rPr>
              <w:t xml:space="preserve">Russian and </w:t>
            </w:r>
            <w:r w:rsidR="00EB1887">
              <w:rPr>
                <w:rFonts w:ascii="Cambria" w:hAnsi="Cambria"/>
                <w:sz w:val="22"/>
                <w:szCs w:val="22"/>
              </w:rPr>
              <w:t xml:space="preserve">the </w:t>
            </w:r>
            <w:r w:rsidR="00277A93" w:rsidRPr="009520CF">
              <w:rPr>
                <w:rFonts w:ascii="Cambria" w:hAnsi="Cambria"/>
                <w:sz w:val="22"/>
                <w:szCs w:val="22"/>
              </w:rPr>
              <w:t>CIS regions</w:t>
            </w:r>
            <w:r w:rsidR="00EB1887">
              <w:rPr>
                <w:rFonts w:ascii="Cambria" w:hAnsi="Cambria"/>
                <w:sz w:val="22"/>
                <w:szCs w:val="22"/>
              </w:rPr>
              <w:t>,</w:t>
            </w:r>
            <w:r w:rsidR="00277A93" w:rsidRPr="009520CF">
              <w:rPr>
                <w:rFonts w:ascii="Cambria" w:hAnsi="Cambria"/>
                <w:sz w:val="22"/>
                <w:szCs w:val="22"/>
              </w:rPr>
              <w:t xml:space="preserve"> </w:t>
            </w:r>
            <w:r>
              <w:rPr>
                <w:rFonts w:ascii="Cambria" w:hAnsi="Cambria"/>
                <w:sz w:val="22"/>
                <w:szCs w:val="22"/>
              </w:rPr>
              <w:t>and we will require a surcharge for this service. As a guiding principle, we will promote</w:t>
            </w:r>
            <w:r w:rsidR="00277A93" w:rsidRPr="009520CF">
              <w:rPr>
                <w:rFonts w:ascii="Cambria" w:hAnsi="Cambria"/>
                <w:sz w:val="22"/>
                <w:szCs w:val="22"/>
              </w:rPr>
              <w:t xml:space="preserve"> high standards of business professionalism and ethics</w:t>
            </w:r>
            <w:r w:rsidR="00B66AD1">
              <w:rPr>
                <w:rFonts w:ascii="Cambria" w:hAnsi="Cambria"/>
                <w:sz w:val="22"/>
                <w:szCs w:val="22"/>
              </w:rPr>
              <w:t xml:space="preserve">. </w:t>
            </w:r>
          </w:p>
          <w:p w:rsidR="00B66AD1" w:rsidRPr="00100366" w:rsidRDefault="00B66AD1" w:rsidP="00180BB7">
            <w:pPr>
              <w:widowControl w:val="0"/>
              <w:tabs>
                <w:tab w:val="left" w:pos="220"/>
                <w:tab w:val="left" w:pos="720"/>
              </w:tabs>
              <w:autoSpaceDE w:val="0"/>
              <w:autoSpaceDN w:val="0"/>
              <w:adjustRightInd w:val="0"/>
              <w:jc w:val="both"/>
              <w:rPr>
                <w:rFonts w:ascii="Cambria" w:hAnsi="Cambria"/>
                <w:sz w:val="22"/>
                <w:szCs w:val="22"/>
              </w:rPr>
            </w:pPr>
          </w:p>
        </w:tc>
        <w:tc>
          <w:tcPr>
            <w:tcW w:w="2693" w:type="dxa"/>
            <w:shd w:val="clear" w:color="auto" w:fill="auto"/>
          </w:tcPr>
          <w:p w:rsidR="00277A93" w:rsidRPr="00B4521C" w:rsidRDefault="009E55B0" w:rsidP="0059052A">
            <w:pPr>
              <w:pStyle w:val="ListParagraph"/>
              <w:widowControl w:val="0"/>
              <w:numPr>
                <w:ilvl w:val="0"/>
                <w:numId w:val="33"/>
              </w:numPr>
              <w:autoSpaceDE w:val="0"/>
              <w:autoSpaceDN w:val="0"/>
              <w:adjustRightInd w:val="0"/>
              <w:ind w:hanging="694"/>
              <w:rPr>
                <w:rFonts w:ascii="Cambria" w:eastAsiaTheme="minorHAnsi" w:hAnsi="Cambria" w:cs="Times"/>
                <w:szCs w:val="22"/>
              </w:rPr>
            </w:pPr>
            <w:r>
              <w:rPr>
                <w:rFonts w:ascii="Cambria" w:eastAsiaTheme="minorHAnsi" w:hAnsi="Cambria" w:cs="Times"/>
                <w:szCs w:val="22"/>
              </w:rPr>
              <w:t>Please note that all terms will be properly</w:t>
            </w:r>
            <w:r w:rsidR="00094542">
              <w:rPr>
                <w:rFonts w:ascii="Cambria" w:eastAsiaTheme="minorHAnsi" w:hAnsi="Cambria" w:cs="Times"/>
                <w:szCs w:val="22"/>
              </w:rPr>
              <w:t xml:space="preserve"> reflected in the Reseller A</w:t>
            </w:r>
            <w:r>
              <w:rPr>
                <w:rFonts w:ascii="Cambria" w:eastAsiaTheme="minorHAnsi" w:hAnsi="Cambria" w:cs="Times"/>
                <w:szCs w:val="22"/>
              </w:rPr>
              <w:t>greement.</w:t>
            </w:r>
          </w:p>
        </w:tc>
      </w:tr>
    </w:tbl>
    <w:p w:rsidR="002C49D4" w:rsidRPr="00243F00" w:rsidRDefault="002C49D4" w:rsidP="008C77CF">
      <w:pPr>
        <w:jc w:val="both"/>
        <w:rPr>
          <w:rFonts w:asciiTheme="majorHAnsi" w:hAnsiTheme="majorHAnsi"/>
          <w:sz w:val="22"/>
          <w:szCs w:val="22"/>
        </w:rPr>
      </w:pPr>
    </w:p>
    <w:p w:rsidR="008C77CF" w:rsidRDefault="008C77CF" w:rsidP="00B4521C">
      <w:pPr>
        <w:widowControl w:val="0"/>
        <w:tabs>
          <w:tab w:val="left" w:pos="220"/>
          <w:tab w:val="left" w:pos="720"/>
        </w:tabs>
        <w:autoSpaceDE w:val="0"/>
        <w:autoSpaceDN w:val="0"/>
        <w:adjustRightInd w:val="0"/>
        <w:rPr>
          <w:rFonts w:ascii="Times" w:eastAsiaTheme="minorHAnsi" w:hAnsi="Times" w:cs="Times"/>
          <w:sz w:val="26"/>
          <w:szCs w:val="26"/>
        </w:rPr>
      </w:pPr>
    </w:p>
    <w:p w:rsidR="00F76EAE" w:rsidRPr="008C77CF" w:rsidRDefault="00F76EAE" w:rsidP="008C77CF">
      <w:pPr>
        <w:widowControl w:val="0"/>
        <w:tabs>
          <w:tab w:val="left" w:pos="220"/>
          <w:tab w:val="left" w:pos="720"/>
        </w:tabs>
        <w:autoSpaceDE w:val="0"/>
        <w:autoSpaceDN w:val="0"/>
        <w:adjustRightInd w:val="0"/>
        <w:ind w:left="720"/>
        <w:rPr>
          <w:rFonts w:ascii="Times" w:eastAsiaTheme="minorHAnsi" w:hAnsi="Times" w:cs="Times"/>
          <w:sz w:val="26"/>
          <w:szCs w:val="26"/>
        </w:rPr>
      </w:pPr>
    </w:p>
    <w:p w:rsidR="00A25617" w:rsidRDefault="00A25617" w:rsidP="006337C1">
      <w:pPr>
        <w:jc w:val="both"/>
        <w:rPr>
          <w:rFonts w:ascii="Cambria" w:hAnsi="Cambria"/>
          <w:b/>
          <w:color w:val="1F497D" w:themeColor="text2"/>
          <w:sz w:val="36"/>
          <w:szCs w:val="36"/>
        </w:rPr>
      </w:pPr>
      <w:r w:rsidRPr="00A25617">
        <w:rPr>
          <w:rFonts w:ascii="Cambria" w:hAnsi="Cambria"/>
          <w:b/>
          <w:color w:val="1F497D" w:themeColor="text2"/>
          <w:sz w:val="36"/>
          <w:szCs w:val="36"/>
        </w:rPr>
        <w:t xml:space="preserve">Next Course of Action: </w:t>
      </w:r>
    </w:p>
    <w:p w:rsidR="00180BB7" w:rsidRDefault="00180BB7" w:rsidP="006337C1">
      <w:pPr>
        <w:jc w:val="both"/>
        <w:rPr>
          <w:rFonts w:ascii="Cambria" w:hAnsi="Cambria"/>
          <w:b/>
          <w:color w:val="4F81BD" w:themeColor="accent1"/>
          <w:sz w:val="36"/>
          <w:szCs w:val="36"/>
        </w:rPr>
      </w:pPr>
    </w:p>
    <w:p w:rsidR="00573DE5" w:rsidRDefault="00573DE5" w:rsidP="006337C1">
      <w:pPr>
        <w:jc w:val="both"/>
        <w:rPr>
          <w:rFonts w:ascii="Cambria" w:hAnsi="Cambria"/>
          <w:b/>
          <w:color w:val="4F81BD" w:themeColor="accent1"/>
          <w:sz w:val="22"/>
          <w:szCs w:val="22"/>
        </w:rPr>
      </w:pPr>
      <w:r w:rsidRPr="00573DE5">
        <w:rPr>
          <w:rFonts w:ascii="Cambria" w:hAnsi="Cambria"/>
          <w:b/>
          <w:color w:val="4F81BD" w:themeColor="accent1"/>
          <w:sz w:val="22"/>
          <w:szCs w:val="22"/>
        </w:rPr>
        <w:t xml:space="preserve">Preparing marketing materials: </w:t>
      </w:r>
      <w:r w:rsidR="00A25617">
        <w:rPr>
          <w:rFonts w:ascii="Cambria" w:hAnsi="Cambria"/>
          <w:sz w:val="22"/>
          <w:szCs w:val="22"/>
        </w:rPr>
        <w:t>We are pleased to include</w:t>
      </w:r>
      <w:r w:rsidR="00FE3AB0">
        <w:rPr>
          <w:rFonts w:ascii="Cambria" w:hAnsi="Cambria"/>
          <w:sz w:val="22"/>
          <w:szCs w:val="22"/>
        </w:rPr>
        <w:t xml:space="preserve"> a</w:t>
      </w:r>
      <w:r w:rsidR="00A25617">
        <w:rPr>
          <w:rFonts w:ascii="Cambria" w:hAnsi="Cambria"/>
          <w:sz w:val="22"/>
          <w:szCs w:val="22"/>
        </w:rPr>
        <w:t xml:space="preserve"> preliminary </w:t>
      </w:r>
      <w:r w:rsidR="00A25617" w:rsidRPr="00A25617">
        <w:rPr>
          <w:rFonts w:ascii="Cambria" w:hAnsi="Cambria"/>
          <w:sz w:val="22"/>
          <w:szCs w:val="22"/>
        </w:rPr>
        <w:t>next cours</w:t>
      </w:r>
      <w:r w:rsidR="00A25617">
        <w:rPr>
          <w:rFonts w:ascii="Cambria" w:hAnsi="Cambria"/>
          <w:sz w:val="22"/>
          <w:szCs w:val="22"/>
        </w:rPr>
        <w:t xml:space="preserve">e of action and a </w:t>
      </w:r>
      <w:r w:rsidR="00A25617" w:rsidRPr="00A25617">
        <w:rPr>
          <w:rFonts w:ascii="Cambria" w:hAnsi="Cambria"/>
          <w:sz w:val="22"/>
          <w:szCs w:val="22"/>
        </w:rPr>
        <w:t xml:space="preserve">list of </w:t>
      </w:r>
      <w:r w:rsidR="00A40685">
        <w:rPr>
          <w:rFonts w:ascii="Cambria" w:hAnsi="Cambria"/>
          <w:sz w:val="22"/>
          <w:szCs w:val="22"/>
        </w:rPr>
        <w:t xml:space="preserve">high probability clients with whom we </w:t>
      </w:r>
      <w:r w:rsidR="00A25617">
        <w:rPr>
          <w:rFonts w:ascii="Cambria" w:hAnsi="Cambria"/>
          <w:sz w:val="22"/>
          <w:szCs w:val="22"/>
        </w:rPr>
        <w:t xml:space="preserve">can </w:t>
      </w:r>
      <w:r w:rsidR="00094542">
        <w:rPr>
          <w:rFonts w:ascii="Cambria" w:hAnsi="Cambria"/>
          <w:sz w:val="22"/>
          <w:szCs w:val="22"/>
        </w:rPr>
        <w:t>confer</w:t>
      </w:r>
      <w:r w:rsidR="00A25617">
        <w:rPr>
          <w:rFonts w:ascii="Cambria" w:hAnsi="Cambria"/>
          <w:sz w:val="22"/>
          <w:szCs w:val="22"/>
        </w:rPr>
        <w:t xml:space="preserve"> and </w:t>
      </w:r>
      <w:r w:rsidR="00094542">
        <w:rPr>
          <w:rFonts w:ascii="Cambria" w:hAnsi="Cambria"/>
          <w:sz w:val="22"/>
          <w:szCs w:val="22"/>
        </w:rPr>
        <w:t>discuss</w:t>
      </w:r>
      <w:r w:rsidR="00A25617">
        <w:rPr>
          <w:rFonts w:ascii="Cambria" w:hAnsi="Cambria"/>
          <w:sz w:val="22"/>
          <w:szCs w:val="22"/>
        </w:rPr>
        <w:t xml:space="preserve"> your produc</w:t>
      </w:r>
      <w:r w:rsidR="00FE3AB0">
        <w:rPr>
          <w:rFonts w:ascii="Cambria" w:hAnsi="Cambria"/>
          <w:sz w:val="22"/>
          <w:szCs w:val="22"/>
        </w:rPr>
        <w:t>t</w:t>
      </w:r>
      <w:r w:rsidR="00A25617">
        <w:rPr>
          <w:rFonts w:ascii="Cambria" w:hAnsi="Cambria"/>
          <w:sz w:val="22"/>
          <w:szCs w:val="22"/>
        </w:rPr>
        <w:t>s and services.</w:t>
      </w:r>
      <w:r>
        <w:rPr>
          <w:rFonts w:ascii="Cambria" w:hAnsi="Cambria"/>
          <w:sz w:val="22"/>
          <w:szCs w:val="22"/>
        </w:rPr>
        <w:t xml:space="preserve"> </w:t>
      </w:r>
      <w:r w:rsidR="00FE3AB0">
        <w:rPr>
          <w:rFonts w:ascii="Cambria" w:hAnsi="Cambria"/>
          <w:sz w:val="22"/>
          <w:szCs w:val="22"/>
        </w:rPr>
        <w:t xml:space="preserve">Since </w:t>
      </w:r>
      <w:r>
        <w:rPr>
          <w:rFonts w:ascii="Cambria" w:hAnsi="Cambria"/>
          <w:sz w:val="22"/>
          <w:szCs w:val="22"/>
        </w:rPr>
        <w:t>a</w:t>
      </w:r>
      <w:r w:rsidRPr="00573DE5">
        <w:rPr>
          <w:rFonts w:ascii="Cambria" w:hAnsi="Cambria"/>
          <w:sz w:val="22"/>
          <w:szCs w:val="22"/>
        </w:rPr>
        <w:t xml:space="preserve"> </w:t>
      </w:r>
      <w:r w:rsidR="00FE3AB0">
        <w:rPr>
          <w:rFonts w:ascii="Cambria" w:hAnsi="Cambria"/>
          <w:sz w:val="22"/>
          <w:szCs w:val="22"/>
        </w:rPr>
        <w:t>strong</w:t>
      </w:r>
      <w:r w:rsidR="00FE3AB0" w:rsidRPr="00573DE5">
        <w:rPr>
          <w:rFonts w:ascii="Cambria" w:hAnsi="Cambria"/>
          <w:sz w:val="22"/>
          <w:szCs w:val="22"/>
        </w:rPr>
        <w:t xml:space="preserve"> </w:t>
      </w:r>
      <w:r w:rsidRPr="00573DE5">
        <w:rPr>
          <w:rFonts w:ascii="Cambria" w:hAnsi="Cambria"/>
          <w:sz w:val="22"/>
          <w:szCs w:val="22"/>
        </w:rPr>
        <w:t xml:space="preserve">marketing </w:t>
      </w:r>
      <w:r>
        <w:rPr>
          <w:rFonts w:ascii="Cambria" w:hAnsi="Cambria"/>
          <w:sz w:val="22"/>
          <w:szCs w:val="22"/>
        </w:rPr>
        <w:t xml:space="preserve">strategy is the backbone of our sales strategy, </w:t>
      </w:r>
      <w:r w:rsidRPr="00573DE5">
        <w:rPr>
          <w:rFonts w:ascii="Cambria" w:hAnsi="Cambria"/>
          <w:sz w:val="22"/>
          <w:szCs w:val="22"/>
        </w:rPr>
        <w:t>it</w:t>
      </w:r>
      <w:r>
        <w:rPr>
          <w:rFonts w:ascii="Cambria" w:hAnsi="Cambria"/>
          <w:sz w:val="22"/>
          <w:szCs w:val="22"/>
        </w:rPr>
        <w:t xml:space="preserve"> will support our</w:t>
      </w:r>
      <w:r w:rsidRPr="00573DE5">
        <w:rPr>
          <w:rFonts w:ascii="Cambria" w:hAnsi="Cambria"/>
          <w:sz w:val="22"/>
          <w:szCs w:val="22"/>
        </w:rPr>
        <w:t xml:space="preserve"> prospecting efforts. </w:t>
      </w:r>
      <w:r>
        <w:rPr>
          <w:rFonts w:ascii="Cambria" w:hAnsi="Cambria"/>
          <w:sz w:val="22"/>
          <w:szCs w:val="22"/>
        </w:rPr>
        <w:t xml:space="preserve">Before reaching out to a prospective </w:t>
      </w:r>
      <w:r w:rsidR="00FE3AB0">
        <w:rPr>
          <w:rFonts w:ascii="Cambria" w:hAnsi="Cambria"/>
          <w:sz w:val="22"/>
          <w:szCs w:val="22"/>
        </w:rPr>
        <w:t>c</w:t>
      </w:r>
      <w:r w:rsidRPr="00573DE5">
        <w:rPr>
          <w:rFonts w:ascii="Cambria" w:hAnsi="Cambria"/>
          <w:sz w:val="22"/>
          <w:szCs w:val="22"/>
        </w:rPr>
        <w:t>lient with a pitch or pr</w:t>
      </w:r>
      <w:r>
        <w:rPr>
          <w:rFonts w:ascii="Cambria" w:hAnsi="Cambria"/>
          <w:sz w:val="22"/>
          <w:szCs w:val="22"/>
        </w:rPr>
        <w:t xml:space="preserve">oposal, </w:t>
      </w:r>
      <w:r w:rsidR="00FE3AB0">
        <w:rPr>
          <w:rFonts w:ascii="Cambria" w:hAnsi="Cambria"/>
          <w:sz w:val="22"/>
          <w:szCs w:val="22"/>
        </w:rPr>
        <w:t xml:space="preserve">we would </w:t>
      </w:r>
      <w:r>
        <w:rPr>
          <w:rFonts w:ascii="Cambria" w:hAnsi="Cambria"/>
          <w:sz w:val="22"/>
          <w:szCs w:val="22"/>
        </w:rPr>
        <w:t xml:space="preserve">like to have all marketing brochures and </w:t>
      </w:r>
      <w:r w:rsidR="00FE3AB0">
        <w:rPr>
          <w:rFonts w:ascii="Cambria" w:hAnsi="Cambria"/>
          <w:sz w:val="22"/>
          <w:szCs w:val="22"/>
        </w:rPr>
        <w:t xml:space="preserve">a </w:t>
      </w:r>
      <w:r>
        <w:rPr>
          <w:rFonts w:ascii="Cambria" w:hAnsi="Cambria"/>
          <w:sz w:val="22"/>
          <w:szCs w:val="22"/>
        </w:rPr>
        <w:t xml:space="preserve">website </w:t>
      </w:r>
      <w:r w:rsidR="00FE3AB0">
        <w:rPr>
          <w:rFonts w:ascii="Cambria" w:hAnsi="Cambria"/>
          <w:sz w:val="22"/>
          <w:szCs w:val="22"/>
        </w:rPr>
        <w:t>prepared</w:t>
      </w:r>
      <w:r>
        <w:rPr>
          <w:rFonts w:ascii="Cambria" w:hAnsi="Cambria"/>
          <w:sz w:val="22"/>
          <w:szCs w:val="22"/>
        </w:rPr>
        <w:t xml:space="preserve"> and translated into Russia. Our philosophy is to measure several times and cut only once. </w:t>
      </w:r>
    </w:p>
    <w:p w:rsidR="00407218" w:rsidRDefault="00407218" w:rsidP="00407218">
      <w:pPr>
        <w:jc w:val="both"/>
        <w:rPr>
          <w:rFonts w:ascii="Cambria" w:hAnsi="Cambria"/>
          <w:b/>
          <w:sz w:val="22"/>
          <w:szCs w:val="22"/>
        </w:rPr>
      </w:pPr>
    </w:p>
    <w:p w:rsidR="00573DE5" w:rsidRPr="00180BB7" w:rsidRDefault="00180BB7" w:rsidP="00407218">
      <w:pPr>
        <w:jc w:val="both"/>
        <w:rPr>
          <w:rFonts w:ascii="Cambria" w:hAnsi="Cambria"/>
          <w:sz w:val="22"/>
          <w:szCs w:val="22"/>
        </w:rPr>
      </w:pPr>
      <w:r w:rsidRPr="00180BB7">
        <w:rPr>
          <w:rFonts w:ascii="Cambria" w:hAnsi="Cambria"/>
          <w:b/>
        </w:rPr>
        <w:t>Note:</w:t>
      </w:r>
      <w:r>
        <w:rPr>
          <w:rFonts w:ascii="Cambria" w:hAnsi="Cambria"/>
          <w:b/>
          <w:sz w:val="22"/>
          <w:szCs w:val="22"/>
        </w:rPr>
        <w:t xml:space="preserve"> </w:t>
      </w:r>
      <w:r w:rsidR="0000485B" w:rsidRPr="00180BB7">
        <w:rPr>
          <w:rFonts w:ascii="Cambria" w:hAnsi="Cambria"/>
          <w:sz w:val="22"/>
          <w:szCs w:val="22"/>
        </w:rPr>
        <w:t>Please see below a l</w:t>
      </w:r>
      <w:r w:rsidR="00573DE5" w:rsidRPr="00180BB7">
        <w:rPr>
          <w:rFonts w:ascii="Cambria" w:hAnsi="Cambria"/>
          <w:sz w:val="22"/>
          <w:szCs w:val="22"/>
        </w:rPr>
        <w:t xml:space="preserve">ist of potential </w:t>
      </w:r>
      <w:r w:rsidR="00FE3AB0">
        <w:rPr>
          <w:rFonts w:ascii="Cambria" w:hAnsi="Cambria"/>
          <w:sz w:val="22"/>
          <w:szCs w:val="22"/>
        </w:rPr>
        <w:t>c</w:t>
      </w:r>
      <w:r w:rsidR="00573DE5" w:rsidRPr="00180BB7">
        <w:rPr>
          <w:rFonts w:ascii="Cambria" w:hAnsi="Cambria"/>
          <w:sz w:val="22"/>
          <w:szCs w:val="22"/>
        </w:rPr>
        <w:t>lients that we plan to meet</w:t>
      </w:r>
      <w:r w:rsidR="00277A93" w:rsidRPr="00180BB7">
        <w:rPr>
          <w:rFonts w:ascii="Cambria" w:hAnsi="Cambria"/>
          <w:sz w:val="22"/>
          <w:szCs w:val="22"/>
        </w:rPr>
        <w:t xml:space="preserve"> in the course of </w:t>
      </w:r>
      <w:r w:rsidR="00FE3AB0">
        <w:rPr>
          <w:rFonts w:ascii="Cambria" w:hAnsi="Cambria"/>
          <w:sz w:val="22"/>
          <w:szCs w:val="22"/>
        </w:rPr>
        <w:t xml:space="preserve">the </w:t>
      </w:r>
      <w:r w:rsidR="00277A93" w:rsidRPr="00180BB7">
        <w:rPr>
          <w:rFonts w:ascii="Cambria" w:hAnsi="Cambria"/>
          <w:sz w:val="22"/>
          <w:szCs w:val="22"/>
        </w:rPr>
        <w:t>summer and fall</w:t>
      </w:r>
      <w:r w:rsidR="00573DE5" w:rsidRPr="00180BB7">
        <w:rPr>
          <w:rFonts w:ascii="Cambria" w:hAnsi="Cambria"/>
          <w:sz w:val="22"/>
          <w:szCs w:val="22"/>
        </w:rPr>
        <w:t>:</w:t>
      </w:r>
    </w:p>
    <w:p w:rsidR="00CC4FDF" w:rsidRPr="00407218" w:rsidRDefault="00CC4FDF" w:rsidP="00C57820">
      <w:pPr>
        <w:jc w:val="both"/>
        <w:rPr>
          <w:rFonts w:ascii="Cambria" w:hAnsi="Cambria"/>
          <w:color w:val="4F81BD" w:themeColor="accent1"/>
        </w:rPr>
      </w:pPr>
    </w:p>
    <w:p w:rsidR="00100366" w:rsidRDefault="00100366" w:rsidP="00573DE5">
      <w:pPr>
        <w:ind w:left="-426"/>
        <w:jc w:val="both"/>
        <w:rPr>
          <w:rFonts w:ascii="Cambria" w:hAnsi="Cambria"/>
          <w:b/>
          <w:color w:val="4F81BD" w:themeColor="accent1"/>
          <w:sz w:val="22"/>
          <w:szCs w:val="22"/>
        </w:rPr>
      </w:pPr>
    </w:p>
    <w:tbl>
      <w:tblPr>
        <w:tblStyle w:val="TableGrid"/>
        <w:tblW w:w="0" w:type="auto"/>
        <w:tblInd w:w="108"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2716"/>
        <w:gridCol w:w="261"/>
        <w:gridCol w:w="1843"/>
        <w:gridCol w:w="992"/>
        <w:gridCol w:w="2645"/>
        <w:gridCol w:w="1749"/>
      </w:tblGrid>
      <w:tr w:rsidR="00254653" w:rsidRPr="00376CAB" w:rsidTr="00407218">
        <w:tc>
          <w:tcPr>
            <w:tcW w:w="2716" w:type="dxa"/>
            <w:shd w:val="clear" w:color="auto" w:fill="F3F3F3"/>
            <w:vAlign w:val="center"/>
          </w:tcPr>
          <w:p w:rsidR="00254653" w:rsidRPr="00254653" w:rsidRDefault="00254653" w:rsidP="00254653">
            <w:pPr>
              <w:jc w:val="center"/>
              <w:rPr>
                <w:rFonts w:asciiTheme="majorHAnsi" w:hAnsiTheme="majorHAnsi"/>
                <w:b/>
              </w:rPr>
            </w:pPr>
            <w:r w:rsidRPr="00254653">
              <w:rPr>
                <w:rFonts w:asciiTheme="majorHAnsi" w:hAnsiTheme="majorHAnsi"/>
                <w:b/>
              </w:rPr>
              <w:t>Company</w:t>
            </w:r>
          </w:p>
        </w:tc>
        <w:tc>
          <w:tcPr>
            <w:tcW w:w="2104" w:type="dxa"/>
            <w:gridSpan w:val="2"/>
            <w:shd w:val="clear" w:color="auto" w:fill="F3F3F3"/>
            <w:vAlign w:val="center"/>
          </w:tcPr>
          <w:p w:rsidR="00254653" w:rsidRDefault="00254653" w:rsidP="00254653">
            <w:pPr>
              <w:jc w:val="center"/>
              <w:rPr>
                <w:rFonts w:asciiTheme="majorHAnsi" w:hAnsiTheme="majorHAnsi"/>
                <w:b/>
              </w:rPr>
            </w:pPr>
          </w:p>
          <w:p w:rsidR="00254653" w:rsidRDefault="006337C1" w:rsidP="00254653">
            <w:pPr>
              <w:jc w:val="center"/>
              <w:rPr>
                <w:rFonts w:asciiTheme="majorHAnsi" w:hAnsiTheme="majorHAnsi"/>
                <w:b/>
              </w:rPr>
            </w:pPr>
            <w:r>
              <w:rPr>
                <w:rFonts w:asciiTheme="majorHAnsi" w:hAnsiTheme="majorHAnsi"/>
                <w:b/>
              </w:rPr>
              <w:t xml:space="preserve">Key </w:t>
            </w:r>
            <w:r w:rsidR="00254653" w:rsidRPr="00254653">
              <w:rPr>
                <w:rFonts w:asciiTheme="majorHAnsi" w:hAnsiTheme="majorHAnsi"/>
                <w:b/>
              </w:rPr>
              <w:t>Contacts</w:t>
            </w:r>
          </w:p>
          <w:p w:rsidR="00254653" w:rsidRPr="00254653" w:rsidRDefault="00254653" w:rsidP="00254653">
            <w:pPr>
              <w:jc w:val="center"/>
              <w:rPr>
                <w:rFonts w:asciiTheme="majorHAnsi" w:hAnsiTheme="majorHAnsi"/>
                <w:b/>
              </w:rPr>
            </w:pPr>
          </w:p>
        </w:tc>
        <w:tc>
          <w:tcPr>
            <w:tcW w:w="992" w:type="dxa"/>
            <w:tcBorders>
              <w:top w:val="nil"/>
              <w:bottom w:val="nil"/>
            </w:tcBorders>
            <w:shd w:val="clear" w:color="auto" w:fill="auto"/>
          </w:tcPr>
          <w:p w:rsidR="00254653" w:rsidRPr="00254653" w:rsidRDefault="00254653" w:rsidP="00254653">
            <w:pPr>
              <w:jc w:val="center"/>
              <w:rPr>
                <w:rFonts w:asciiTheme="majorHAnsi" w:hAnsiTheme="majorHAnsi"/>
                <w:b/>
                <w:sz w:val="22"/>
                <w:szCs w:val="22"/>
              </w:rPr>
            </w:pPr>
          </w:p>
        </w:tc>
        <w:tc>
          <w:tcPr>
            <w:tcW w:w="2645" w:type="dxa"/>
            <w:shd w:val="clear" w:color="auto" w:fill="F3F3F3"/>
            <w:vAlign w:val="center"/>
          </w:tcPr>
          <w:p w:rsidR="00254653" w:rsidRPr="00254653" w:rsidRDefault="00254653" w:rsidP="00254653">
            <w:pPr>
              <w:jc w:val="center"/>
              <w:rPr>
                <w:rFonts w:asciiTheme="majorHAnsi" w:hAnsiTheme="majorHAnsi"/>
                <w:b/>
              </w:rPr>
            </w:pPr>
            <w:r w:rsidRPr="00254653">
              <w:rPr>
                <w:rFonts w:asciiTheme="majorHAnsi" w:hAnsiTheme="majorHAnsi"/>
                <w:b/>
              </w:rPr>
              <w:t>Company</w:t>
            </w:r>
          </w:p>
        </w:tc>
        <w:tc>
          <w:tcPr>
            <w:tcW w:w="1749" w:type="dxa"/>
            <w:shd w:val="clear" w:color="auto" w:fill="F3F3F3"/>
            <w:vAlign w:val="center"/>
          </w:tcPr>
          <w:p w:rsidR="00254653" w:rsidRPr="00254653" w:rsidRDefault="006337C1" w:rsidP="00254653">
            <w:pPr>
              <w:jc w:val="center"/>
              <w:rPr>
                <w:rFonts w:asciiTheme="majorHAnsi" w:hAnsiTheme="majorHAnsi"/>
                <w:b/>
              </w:rPr>
            </w:pPr>
            <w:r>
              <w:rPr>
                <w:rFonts w:asciiTheme="majorHAnsi" w:hAnsiTheme="majorHAnsi"/>
                <w:b/>
              </w:rPr>
              <w:t>Key</w:t>
            </w:r>
            <w:r w:rsidR="00254653" w:rsidRPr="00254653">
              <w:rPr>
                <w:rFonts w:asciiTheme="majorHAnsi" w:hAnsiTheme="majorHAnsi"/>
                <w:b/>
              </w:rPr>
              <w:t xml:space="preserve"> contacts</w:t>
            </w:r>
          </w:p>
        </w:tc>
      </w:tr>
      <w:tr w:rsidR="004A1E60" w:rsidRPr="00376CAB" w:rsidTr="00407218">
        <w:tc>
          <w:tcPr>
            <w:tcW w:w="4820" w:type="dxa"/>
            <w:gridSpan w:val="3"/>
            <w:shd w:val="clear" w:color="auto" w:fill="auto"/>
            <w:vAlign w:val="center"/>
          </w:tcPr>
          <w:p w:rsidR="004A1E60" w:rsidRPr="00376CAB" w:rsidRDefault="004A1E60" w:rsidP="004A1E60">
            <w:pPr>
              <w:jc w:val="center"/>
              <w:rPr>
                <w:rFonts w:asciiTheme="majorHAnsi" w:hAnsiTheme="majorHAnsi"/>
                <w:sz w:val="22"/>
                <w:szCs w:val="22"/>
              </w:rPr>
            </w:pPr>
            <w:r>
              <w:rPr>
                <w:rFonts w:asciiTheme="majorHAnsi" w:hAnsiTheme="majorHAnsi"/>
                <w:b/>
                <w:sz w:val="22"/>
                <w:szCs w:val="22"/>
              </w:rPr>
              <w:t>I</w:t>
            </w:r>
            <w:r w:rsidRPr="00376CAB">
              <w:rPr>
                <w:rFonts w:asciiTheme="majorHAnsi" w:hAnsiTheme="majorHAnsi"/>
                <w:b/>
                <w:sz w:val="22"/>
                <w:szCs w:val="22"/>
              </w:rPr>
              <w:t xml:space="preserve"> State owned companies</w:t>
            </w:r>
          </w:p>
        </w:tc>
        <w:tc>
          <w:tcPr>
            <w:tcW w:w="992" w:type="dxa"/>
            <w:tcBorders>
              <w:top w:val="nil"/>
              <w:bottom w:val="nil"/>
            </w:tcBorders>
            <w:shd w:val="clear" w:color="auto" w:fill="auto"/>
          </w:tcPr>
          <w:p w:rsidR="004A1E60" w:rsidRPr="00376CAB" w:rsidRDefault="004A1E60" w:rsidP="00100366">
            <w:pPr>
              <w:jc w:val="both"/>
              <w:rPr>
                <w:rFonts w:asciiTheme="majorHAnsi" w:hAnsiTheme="majorHAnsi"/>
                <w:b/>
                <w:sz w:val="22"/>
                <w:szCs w:val="22"/>
              </w:rPr>
            </w:pPr>
          </w:p>
        </w:tc>
        <w:tc>
          <w:tcPr>
            <w:tcW w:w="4394" w:type="dxa"/>
            <w:gridSpan w:val="2"/>
            <w:tcBorders>
              <w:bottom w:val="double" w:sz="4" w:space="0" w:color="1F497D" w:themeColor="text2"/>
            </w:tcBorders>
            <w:shd w:val="clear" w:color="auto" w:fill="auto"/>
          </w:tcPr>
          <w:p w:rsidR="004A1E60" w:rsidRDefault="004A1E60" w:rsidP="00254653">
            <w:pPr>
              <w:jc w:val="center"/>
              <w:rPr>
                <w:rFonts w:asciiTheme="majorHAnsi" w:hAnsiTheme="majorHAnsi"/>
                <w:b/>
                <w:sz w:val="22"/>
                <w:szCs w:val="22"/>
              </w:rPr>
            </w:pPr>
          </w:p>
          <w:p w:rsidR="004A1E60" w:rsidRDefault="004A1E60" w:rsidP="00254653">
            <w:pPr>
              <w:jc w:val="center"/>
              <w:rPr>
                <w:rFonts w:asciiTheme="majorHAnsi" w:hAnsiTheme="majorHAnsi"/>
                <w:b/>
                <w:sz w:val="22"/>
                <w:szCs w:val="22"/>
              </w:rPr>
            </w:pPr>
            <w:r w:rsidRPr="00376CAB">
              <w:rPr>
                <w:rFonts w:asciiTheme="majorHAnsi" w:hAnsiTheme="majorHAnsi"/>
                <w:b/>
                <w:sz w:val="22"/>
                <w:szCs w:val="22"/>
              </w:rPr>
              <w:t>III. Institutional Funds</w:t>
            </w:r>
          </w:p>
          <w:p w:rsidR="004A1E60" w:rsidRPr="00376CAB" w:rsidRDefault="004A1E60" w:rsidP="00254653">
            <w:pPr>
              <w:jc w:val="center"/>
              <w:rPr>
                <w:rFonts w:asciiTheme="majorHAnsi" w:hAnsiTheme="majorHAnsi"/>
                <w:b/>
                <w:sz w:val="22"/>
                <w:szCs w:val="22"/>
              </w:rPr>
            </w:pPr>
          </w:p>
        </w:tc>
      </w:tr>
      <w:tr w:rsidR="004A1E60" w:rsidRPr="00376CAB" w:rsidTr="00407218">
        <w:tc>
          <w:tcPr>
            <w:tcW w:w="4820" w:type="dxa"/>
            <w:gridSpan w:val="3"/>
            <w:shd w:val="clear" w:color="auto" w:fill="F3F3F3"/>
          </w:tcPr>
          <w:p w:rsidR="004A1E60" w:rsidRDefault="004A1E60" w:rsidP="004A1E60">
            <w:pPr>
              <w:jc w:val="center"/>
              <w:rPr>
                <w:rFonts w:asciiTheme="majorHAnsi" w:hAnsiTheme="majorHAnsi"/>
                <w:b/>
                <w:sz w:val="22"/>
                <w:szCs w:val="22"/>
              </w:rPr>
            </w:pPr>
          </w:p>
          <w:p w:rsidR="004A1E60" w:rsidRDefault="004A1E60" w:rsidP="002E06B7">
            <w:pPr>
              <w:shd w:val="clear" w:color="auto" w:fill="F3F3F3"/>
              <w:jc w:val="center"/>
              <w:rPr>
                <w:rFonts w:asciiTheme="majorHAnsi" w:hAnsiTheme="majorHAnsi"/>
                <w:b/>
                <w:sz w:val="22"/>
                <w:szCs w:val="22"/>
              </w:rPr>
            </w:pPr>
            <w:r w:rsidRPr="00376CAB">
              <w:rPr>
                <w:rFonts w:asciiTheme="majorHAnsi" w:hAnsiTheme="majorHAnsi"/>
                <w:b/>
                <w:sz w:val="22"/>
                <w:szCs w:val="22"/>
              </w:rPr>
              <w:t xml:space="preserve">II. </w:t>
            </w:r>
            <w:r>
              <w:rPr>
                <w:rFonts w:asciiTheme="majorHAnsi" w:hAnsiTheme="majorHAnsi"/>
                <w:b/>
                <w:sz w:val="22"/>
                <w:szCs w:val="22"/>
              </w:rPr>
              <w:t>State owned funds</w:t>
            </w:r>
          </w:p>
          <w:p w:rsidR="004A1E60" w:rsidRPr="00376CAB" w:rsidRDefault="004A1E60" w:rsidP="002E06B7">
            <w:pPr>
              <w:rPr>
                <w:rFonts w:asciiTheme="majorHAnsi" w:hAnsiTheme="majorHAnsi"/>
                <w:sz w:val="22"/>
                <w:szCs w:val="22"/>
              </w:rPr>
            </w:pPr>
          </w:p>
        </w:tc>
        <w:tc>
          <w:tcPr>
            <w:tcW w:w="992" w:type="dxa"/>
            <w:tcBorders>
              <w:top w:val="nil"/>
              <w:bottom w:val="nil"/>
            </w:tcBorders>
            <w:shd w:val="clear" w:color="auto" w:fill="auto"/>
          </w:tcPr>
          <w:p w:rsidR="004A1E60" w:rsidRDefault="004A1E60" w:rsidP="009335A2">
            <w:pPr>
              <w:jc w:val="both"/>
              <w:rPr>
                <w:rFonts w:asciiTheme="majorHAnsi" w:hAnsiTheme="majorHAnsi"/>
                <w:sz w:val="22"/>
                <w:szCs w:val="22"/>
              </w:rPr>
            </w:pPr>
          </w:p>
        </w:tc>
        <w:tc>
          <w:tcPr>
            <w:tcW w:w="2645" w:type="dxa"/>
            <w:shd w:val="clear" w:color="auto" w:fill="F3F3F3"/>
          </w:tcPr>
          <w:p w:rsidR="004A1E60" w:rsidRDefault="004A1E60" w:rsidP="00100366">
            <w:pPr>
              <w:jc w:val="both"/>
              <w:rPr>
                <w:rFonts w:asciiTheme="majorHAnsi" w:hAnsiTheme="majorHAnsi"/>
                <w:sz w:val="22"/>
                <w:szCs w:val="22"/>
              </w:rPr>
            </w:pPr>
            <w:r w:rsidRPr="00376CAB">
              <w:rPr>
                <w:rFonts w:asciiTheme="majorHAnsi" w:hAnsiTheme="majorHAnsi"/>
                <w:sz w:val="22"/>
                <w:szCs w:val="22"/>
              </w:rPr>
              <w:t>Baring Vostok – (MD/Co-founder</w:t>
            </w:r>
            <w:r w:rsidR="002E06B7">
              <w:rPr>
                <w:rFonts w:asciiTheme="majorHAnsi" w:hAnsiTheme="majorHAnsi"/>
                <w:sz w:val="22"/>
                <w:szCs w:val="22"/>
              </w:rPr>
              <w:t>)</w:t>
            </w:r>
          </w:p>
        </w:tc>
        <w:tc>
          <w:tcPr>
            <w:tcW w:w="1749" w:type="dxa"/>
            <w:shd w:val="clear" w:color="auto" w:fill="F3F3F3"/>
          </w:tcPr>
          <w:p w:rsidR="004A1E60" w:rsidRDefault="004A1E60" w:rsidP="009335A2">
            <w:pPr>
              <w:jc w:val="both"/>
              <w:rPr>
                <w:rFonts w:asciiTheme="majorHAnsi" w:hAnsiTheme="majorHAnsi"/>
                <w:sz w:val="22"/>
                <w:szCs w:val="22"/>
              </w:rPr>
            </w:pPr>
            <w:r w:rsidRPr="00376CAB">
              <w:rPr>
                <w:rFonts w:asciiTheme="majorHAnsi" w:hAnsiTheme="majorHAnsi"/>
                <w:sz w:val="22"/>
                <w:szCs w:val="22"/>
              </w:rPr>
              <w:t xml:space="preserve">MD/Co-founder </w:t>
            </w:r>
          </w:p>
        </w:tc>
      </w:tr>
      <w:tr w:rsidR="00254653" w:rsidRPr="00376CAB" w:rsidTr="00407218">
        <w:tc>
          <w:tcPr>
            <w:tcW w:w="2977" w:type="dxa"/>
            <w:gridSpan w:val="2"/>
            <w:tcBorders>
              <w:bottom w:val="double" w:sz="4" w:space="0" w:color="1F497D" w:themeColor="text2"/>
            </w:tcBorders>
            <w:shd w:val="clear" w:color="auto" w:fill="auto"/>
          </w:tcPr>
          <w:p w:rsidR="00254653" w:rsidRDefault="00254653" w:rsidP="00573DE5">
            <w:pPr>
              <w:jc w:val="both"/>
              <w:rPr>
                <w:rFonts w:asciiTheme="majorHAnsi" w:hAnsiTheme="majorHAnsi"/>
                <w:sz w:val="22"/>
                <w:szCs w:val="22"/>
              </w:rPr>
            </w:pPr>
            <w:r w:rsidRPr="00376CAB">
              <w:rPr>
                <w:rFonts w:asciiTheme="majorHAnsi" w:hAnsiTheme="majorHAnsi"/>
                <w:sz w:val="22"/>
                <w:szCs w:val="22"/>
              </w:rPr>
              <w:t xml:space="preserve">Russian Venture </w:t>
            </w:r>
            <w:r w:rsidR="008A0A2A">
              <w:rPr>
                <w:rFonts w:asciiTheme="majorHAnsi" w:hAnsiTheme="majorHAnsi"/>
                <w:sz w:val="22"/>
                <w:szCs w:val="22"/>
              </w:rPr>
              <w:t>F</w:t>
            </w:r>
            <w:r w:rsidRPr="00376CAB">
              <w:rPr>
                <w:rFonts w:asciiTheme="majorHAnsi" w:hAnsiTheme="majorHAnsi"/>
                <w:sz w:val="22"/>
                <w:szCs w:val="22"/>
              </w:rPr>
              <w:t>und (RVF)</w:t>
            </w:r>
          </w:p>
          <w:p w:rsidR="00254653" w:rsidRPr="00376CAB" w:rsidRDefault="00254653" w:rsidP="00573DE5">
            <w:pPr>
              <w:jc w:val="both"/>
              <w:rPr>
                <w:rFonts w:asciiTheme="majorHAnsi" w:hAnsiTheme="majorHAnsi"/>
                <w:sz w:val="22"/>
                <w:szCs w:val="22"/>
              </w:rPr>
            </w:pPr>
          </w:p>
        </w:tc>
        <w:tc>
          <w:tcPr>
            <w:tcW w:w="1843" w:type="dxa"/>
            <w:tcBorders>
              <w:bottom w:val="double" w:sz="4" w:space="0" w:color="1F497D" w:themeColor="text2"/>
            </w:tcBorders>
            <w:shd w:val="clear" w:color="auto" w:fill="auto"/>
          </w:tcPr>
          <w:p w:rsidR="00254653" w:rsidRPr="00376CAB" w:rsidRDefault="00254653" w:rsidP="00573DE5">
            <w:pPr>
              <w:jc w:val="both"/>
              <w:rPr>
                <w:rFonts w:asciiTheme="majorHAnsi" w:hAnsiTheme="majorHAnsi"/>
                <w:sz w:val="22"/>
                <w:szCs w:val="22"/>
              </w:rPr>
            </w:pPr>
            <w:r w:rsidRPr="00376CAB">
              <w:rPr>
                <w:rFonts w:asciiTheme="majorHAnsi" w:hAnsiTheme="majorHAnsi"/>
                <w:sz w:val="22"/>
                <w:szCs w:val="22"/>
              </w:rPr>
              <w:t>CEO and BOD</w:t>
            </w:r>
          </w:p>
        </w:tc>
        <w:tc>
          <w:tcPr>
            <w:tcW w:w="992" w:type="dxa"/>
            <w:tcBorders>
              <w:top w:val="nil"/>
              <w:bottom w:val="nil"/>
            </w:tcBorders>
            <w:shd w:val="clear" w:color="auto" w:fill="auto"/>
          </w:tcPr>
          <w:p w:rsidR="00254653" w:rsidRPr="00376CAB" w:rsidRDefault="00254653" w:rsidP="00573DE5">
            <w:pPr>
              <w:jc w:val="both"/>
              <w:rPr>
                <w:rFonts w:asciiTheme="majorHAnsi" w:hAnsiTheme="majorHAnsi"/>
                <w:sz w:val="22"/>
                <w:szCs w:val="22"/>
              </w:rPr>
            </w:pPr>
          </w:p>
        </w:tc>
        <w:tc>
          <w:tcPr>
            <w:tcW w:w="2645" w:type="dxa"/>
            <w:tcBorders>
              <w:bottom w:val="double" w:sz="4" w:space="0" w:color="1F497D" w:themeColor="text2"/>
            </w:tcBorders>
            <w:shd w:val="clear" w:color="auto" w:fill="auto"/>
          </w:tcPr>
          <w:p w:rsidR="00254653" w:rsidRPr="00376CAB" w:rsidRDefault="00254653" w:rsidP="00573DE5">
            <w:pPr>
              <w:jc w:val="both"/>
              <w:rPr>
                <w:rFonts w:asciiTheme="majorHAnsi" w:hAnsiTheme="majorHAnsi"/>
                <w:sz w:val="22"/>
                <w:szCs w:val="22"/>
              </w:rPr>
            </w:pPr>
            <w:r w:rsidRPr="00376CAB">
              <w:rPr>
                <w:rFonts w:asciiTheme="majorHAnsi" w:hAnsiTheme="majorHAnsi"/>
                <w:sz w:val="22"/>
                <w:szCs w:val="22"/>
              </w:rPr>
              <w:t xml:space="preserve"> Russia Partners (CEO)</w:t>
            </w:r>
          </w:p>
        </w:tc>
        <w:tc>
          <w:tcPr>
            <w:tcW w:w="1749" w:type="dxa"/>
            <w:tcBorders>
              <w:bottom w:val="double" w:sz="4" w:space="0" w:color="1F497D" w:themeColor="text2"/>
            </w:tcBorders>
            <w:shd w:val="clear" w:color="auto" w:fill="auto"/>
          </w:tcPr>
          <w:p w:rsidR="00254653" w:rsidRPr="00376CAB" w:rsidRDefault="00254653" w:rsidP="00573DE5">
            <w:pPr>
              <w:jc w:val="both"/>
              <w:rPr>
                <w:rFonts w:asciiTheme="majorHAnsi" w:hAnsiTheme="majorHAnsi"/>
                <w:sz w:val="22"/>
                <w:szCs w:val="22"/>
              </w:rPr>
            </w:pPr>
            <w:r w:rsidRPr="00376CAB">
              <w:rPr>
                <w:rFonts w:asciiTheme="majorHAnsi" w:hAnsiTheme="majorHAnsi"/>
                <w:sz w:val="22"/>
                <w:szCs w:val="22"/>
              </w:rPr>
              <w:t xml:space="preserve">CEO </w:t>
            </w:r>
          </w:p>
        </w:tc>
      </w:tr>
      <w:tr w:rsidR="00254653" w:rsidRPr="00376CAB" w:rsidTr="00407218">
        <w:tc>
          <w:tcPr>
            <w:tcW w:w="2977" w:type="dxa"/>
            <w:gridSpan w:val="2"/>
            <w:shd w:val="clear" w:color="auto" w:fill="F3F3F3"/>
          </w:tcPr>
          <w:p w:rsidR="00254653" w:rsidRPr="00376CAB" w:rsidRDefault="00254653" w:rsidP="00573DE5">
            <w:pPr>
              <w:jc w:val="both"/>
              <w:rPr>
                <w:rFonts w:asciiTheme="majorHAnsi" w:hAnsiTheme="majorHAnsi"/>
                <w:sz w:val="22"/>
                <w:szCs w:val="22"/>
              </w:rPr>
            </w:pPr>
            <w:r w:rsidRPr="00376CAB">
              <w:rPr>
                <w:rFonts w:asciiTheme="majorHAnsi" w:hAnsiTheme="majorHAnsi"/>
                <w:sz w:val="22"/>
                <w:szCs w:val="22"/>
              </w:rPr>
              <w:t xml:space="preserve">Industrial </w:t>
            </w:r>
            <w:r w:rsidR="004A1E60" w:rsidRPr="00376CAB">
              <w:rPr>
                <w:rFonts w:asciiTheme="majorHAnsi" w:hAnsiTheme="majorHAnsi"/>
                <w:sz w:val="22"/>
                <w:szCs w:val="22"/>
              </w:rPr>
              <w:t>development</w:t>
            </w:r>
            <w:r w:rsidRPr="00376CAB">
              <w:rPr>
                <w:rFonts w:asciiTheme="majorHAnsi" w:hAnsiTheme="majorHAnsi"/>
                <w:sz w:val="22"/>
                <w:szCs w:val="22"/>
              </w:rPr>
              <w:t xml:space="preserve"> fund </w:t>
            </w:r>
          </w:p>
        </w:tc>
        <w:tc>
          <w:tcPr>
            <w:tcW w:w="1843" w:type="dxa"/>
            <w:shd w:val="clear" w:color="auto" w:fill="F3F3F3"/>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 xml:space="preserve">CEO </w:t>
            </w:r>
          </w:p>
        </w:tc>
        <w:tc>
          <w:tcPr>
            <w:tcW w:w="992" w:type="dxa"/>
            <w:tcBorders>
              <w:top w:val="nil"/>
              <w:bottom w:val="nil"/>
            </w:tcBorders>
          </w:tcPr>
          <w:p w:rsidR="00254653" w:rsidRPr="00376CAB" w:rsidRDefault="00254653" w:rsidP="00100366">
            <w:pPr>
              <w:jc w:val="both"/>
              <w:rPr>
                <w:rFonts w:asciiTheme="majorHAnsi" w:hAnsiTheme="majorHAnsi"/>
                <w:sz w:val="22"/>
                <w:szCs w:val="22"/>
              </w:rPr>
            </w:pPr>
          </w:p>
        </w:tc>
        <w:tc>
          <w:tcPr>
            <w:tcW w:w="2645" w:type="dxa"/>
            <w:shd w:val="clear" w:color="auto" w:fill="F3F3F3"/>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 xml:space="preserve">UFG </w:t>
            </w:r>
          </w:p>
        </w:tc>
        <w:tc>
          <w:tcPr>
            <w:tcW w:w="1749" w:type="dxa"/>
            <w:shd w:val="clear" w:color="auto" w:fill="F3F3F3"/>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 xml:space="preserve">Managing Director </w:t>
            </w:r>
          </w:p>
        </w:tc>
      </w:tr>
      <w:tr w:rsidR="00254653" w:rsidRPr="00376CAB" w:rsidTr="00407218">
        <w:tc>
          <w:tcPr>
            <w:tcW w:w="2977" w:type="dxa"/>
            <w:gridSpan w:val="2"/>
            <w:tcBorders>
              <w:bottom w:val="double" w:sz="4" w:space="0" w:color="1F497D" w:themeColor="text2"/>
            </w:tcBorders>
            <w:shd w:val="clear" w:color="auto" w:fill="auto"/>
          </w:tcPr>
          <w:p w:rsidR="002E06B7" w:rsidRDefault="002E06B7" w:rsidP="00573DE5">
            <w:pPr>
              <w:jc w:val="both"/>
              <w:rPr>
                <w:rFonts w:asciiTheme="majorHAnsi" w:hAnsiTheme="majorHAnsi"/>
                <w:sz w:val="22"/>
                <w:szCs w:val="22"/>
              </w:rPr>
            </w:pPr>
          </w:p>
          <w:p w:rsidR="00254653" w:rsidRPr="00376CAB" w:rsidRDefault="00254653" w:rsidP="00573DE5">
            <w:pPr>
              <w:jc w:val="both"/>
              <w:rPr>
                <w:rFonts w:asciiTheme="majorHAnsi" w:hAnsiTheme="majorHAnsi"/>
                <w:sz w:val="22"/>
                <w:szCs w:val="22"/>
              </w:rPr>
            </w:pPr>
            <w:r w:rsidRPr="00376CAB">
              <w:rPr>
                <w:rFonts w:asciiTheme="majorHAnsi" w:hAnsiTheme="majorHAnsi"/>
                <w:sz w:val="22"/>
                <w:szCs w:val="22"/>
              </w:rPr>
              <w:t xml:space="preserve">Skolkovo </w:t>
            </w:r>
            <w:r w:rsidR="004A1E60" w:rsidRPr="00376CAB">
              <w:rPr>
                <w:rFonts w:asciiTheme="majorHAnsi" w:hAnsiTheme="majorHAnsi"/>
                <w:sz w:val="22"/>
                <w:szCs w:val="22"/>
              </w:rPr>
              <w:t>Innovation</w:t>
            </w:r>
            <w:r w:rsidRPr="00376CAB">
              <w:rPr>
                <w:rFonts w:asciiTheme="majorHAnsi" w:hAnsiTheme="majorHAnsi"/>
                <w:sz w:val="22"/>
                <w:szCs w:val="22"/>
              </w:rPr>
              <w:t xml:space="preserve"> Center </w:t>
            </w:r>
          </w:p>
        </w:tc>
        <w:tc>
          <w:tcPr>
            <w:tcW w:w="1843" w:type="dxa"/>
            <w:tcBorders>
              <w:bottom w:val="double" w:sz="4" w:space="0" w:color="1F497D" w:themeColor="text2"/>
            </w:tcBorders>
            <w:shd w:val="clear" w:color="auto" w:fill="auto"/>
          </w:tcPr>
          <w:p w:rsidR="00254653" w:rsidRDefault="00254653" w:rsidP="00100366">
            <w:pPr>
              <w:jc w:val="both"/>
              <w:rPr>
                <w:rFonts w:asciiTheme="majorHAnsi" w:hAnsiTheme="majorHAnsi"/>
                <w:sz w:val="22"/>
                <w:szCs w:val="22"/>
              </w:rPr>
            </w:pPr>
            <w:r w:rsidRPr="00376CAB">
              <w:rPr>
                <w:rFonts w:asciiTheme="majorHAnsi" w:hAnsiTheme="majorHAnsi"/>
                <w:sz w:val="22"/>
                <w:szCs w:val="22"/>
              </w:rPr>
              <w:t xml:space="preserve">CEO </w:t>
            </w:r>
          </w:p>
          <w:p w:rsidR="002E06B7" w:rsidRPr="00376CAB" w:rsidRDefault="002E06B7" w:rsidP="00100366">
            <w:pPr>
              <w:jc w:val="both"/>
              <w:rPr>
                <w:rFonts w:asciiTheme="majorHAnsi" w:hAnsiTheme="majorHAnsi"/>
                <w:sz w:val="22"/>
                <w:szCs w:val="22"/>
              </w:rPr>
            </w:pPr>
          </w:p>
        </w:tc>
        <w:tc>
          <w:tcPr>
            <w:tcW w:w="992" w:type="dxa"/>
            <w:tcBorders>
              <w:top w:val="nil"/>
              <w:bottom w:val="nil"/>
            </w:tcBorders>
          </w:tcPr>
          <w:p w:rsidR="00254653" w:rsidRPr="00376CAB" w:rsidRDefault="00254653" w:rsidP="00100366">
            <w:pPr>
              <w:jc w:val="both"/>
              <w:rPr>
                <w:rFonts w:asciiTheme="majorHAnsi" w:hAnsiTheme="majorHAnsi"/>
                <w:sz w:val="22"/>
                <w:szCs w:val="22"/>
              </w:rPr>
            </w:pPr>
          </w:p>
        </w:tc>
        <w:tc>
          <w:tcPr>
            <w:tcW w:w="2645" w:type="dxa"/>
            <w:tcBorders>
              <w:bottom w:val="double" w:sz="4" w:space="0" w:color="1F497D" w:themeColor="text2"/>
            </w:tcBorders>
            <w:shd w:val="clear" w:color="auto" w:fill="auto"/>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 xml:space="preserve">Aton Capital partners </w:t>
            </w:r>
          </w:p>
        </w:tc>
        <w:tc>
          <w:tcPr>
            <w:tcW w:w="1749" w:type="dxa"/>
            <w:tcBorders>
              <w:bottom w:val="double" w:sz="4" w:space="0" w:color="1F497D" w:themeColor="text2"/>
            </w:tcBorders>
            <w:shd w:val="clear" w:color="auto" w:fill="auto"/>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 xml:space="preserve">CEO </w:t>
            </w:r>
          </w:p>
        </w:tc>
      </w:tr>
      <w:tr w:rsidR="00254653" w:rsidRPr="00376CAB" w:rsidTr="00407218">
        <w:tc>
          <w:tcPr>
            <w:tcW w:w="2977" w:type="dxa"/>
            <w:gridSpan w:val="2"/>
            <w:shd w:val="clear" w:color="auto" w:fill="F3F3F3"/>
          </w:tcPr>
          <w:p w:rsidR="00254653" w:rsidRPr="00376CAB" w:rsidRDefault="00254653" w:rsidP="00573DE5">
            <w:pPr>
              <w:jc w:val="both"/>
              <w:rPr>
                <w:rFonts w:asciiTheme="majorHAnsi" w:hAnsiTheme="majorHAnsi"/>
                <w:sz w:val="22"/>
                <w:szCs w:val="22"/>
              </w:rPr>
            </w:pPr>
            <w:r w:rsidRPr="00376CAB">
              <w:rPr>
                <w:rFonts w:asciiTheme="majorHAnsi" w:hAnsiTheme="majorHAnsi"/>
                <w:sz w:val="22"/>
                <w:szCs w:val="22"/>
              </w:rPr>
              <w:t xml:space="preserve">Rosnano </w:t>
            </w:r>
          </w:p>
        </w:tc>
        <w:tc>
          <w:tcPr>
            <w:tcW w:w="1843" w:type="dxa"/>
            <w:shd w:val="clear" w:color="auto" w:fill="F3F3F3"/>
          </w:tcPr>
          <w:p w:rsidR="00254653" w:rsidRPr="00376CAB" w:rsidRDefault="004A1E60" w:rsidP="00100366">
            <w:pPr>
              <w:jc w:val="both"/>
              <w:rPr>
                <w:rFonts w:asciiTheme="majorHAnsi" w:hAnsiTheme="majorHAnsi"/>
                <w:sz w:val="22"/>
                <w:szCs w:val="22"/>
              </w:rPr>
            </w:pPr>
            <w:r w:rsidRPr="00376CAB">
              <w:rPr>
                <w:rFonts w:asciiTheme="majorHAnsi" w:hAnsiTheme="majorHAnsi"/>
                <w:sz w:val="22"/>
                <w:szCs w:val="22"/>
              </w:rPr>
              <w:t>Chairman</w:t>
            </w:r>
            <w:r w:rsidR="00254653" w:rsidRPr="00376CAB">
              <w:rPr>
                <w:rFonts w:asciiTheme="majorHAnsi" w:hAnsiTheme="majorHAnsi"/>
                <w:sz w:val="22"/>
                <w:szCs w:val="22"/>
              </w:rPr>
              <w:t xml:space="preserve"> of BOD and COO </w:t>
            </w:r>
          </w:p>
        </w:tc>
        <w:tc>
          <w:tcPr>
            <w:tcW w:w="992" w:type="dxa"/>
            <w:tcBorders>
              <w:top w:val="nil"/>
              <w:bottom w:val="nil"/>
            </w:tcBorders>
          </w:tcPr>
          <w:p w:rsidR="00254653" w:rsidRPr="00376CAB" w:rsidRDefault="00254653" w:rsidP="00100366">
            <w:pPr>
              <w:jc w:val="both"/>
              <w:rPr>
                <w:rFonts w:asciiTheme="majorHAnsi" w:hAnsiTheme="majorHAnsi"/>
                <w:sz w:val="22"/>
                <w:szCs w:val="22"/>
              </w:rPr>
            </w:pPr>
          </w:p>
        </w:tc>
        <w:tc>
          <w:tcPr>
            <w:tcW w:w="2645" w:type="dxa"/>
            <w:shd w:val="clear" w:color="auto" w:fill="F3F3F3"/>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Trinfico / RZD Private Equity</w:t>
            </w:r>
          </w:p>
        </w:tc>
        <w:tc>
          <w:tcPr>
            <w:tcW w:w="1749" w:type="dxa"/>
            <w:shd w:val="clear" w:color="auto" w:fill="F3F3F3"/>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 xml:space="preserve">COO </w:t>
            </w:r>
          </w:p>
        </w:tc>
      </w:tr>
      <w:tr w:rsidR="00254653" w:rsidRPr="00376CAB" w:rsidTr="00407218">
        <w:tc>
          <w:tcPr>
            <w:tcW w:w="2977" w:type="dxa"/>
            <w:gridSpan w:val="2"/>
            <w:tcBorders>
              <w:bottom w:val="double" w:sz="4" w:space="0" w:color="1F497D" w:themeColor="text2"/>
            </w:tcBorders>
            <w:shd w:val="clear" w:color="auto" w:fill="auto"/>
          </w:tcPr>
          <w:p w:rsidR="00254653" w:rsidRPr="00376CAB" w:rsidRDefault="00254653" w:rsidP="00573DE5">
            <w:pPr>
              <w:jc w:val="both"/>
              <w:rPr>
                <w:rFonts w:asciiTheme="majorHAnsi" w:hAnsiTheme="majorHAnsi"/>
                <w:sz w:val="22"/>
                <w:szCs w:val="22"/>
              </w:rPr>
            </w:pPr>
            <w:r w:rsidRPr="00376CAB">
              <w:rPr>
                <w:rFonts w:asciiTheme="majorHAnsi" w:eastAsiaTheme="minorHAnsi" w:hAnsiTheme="majorHAnsi" w:cs="Arial"/>
                <w:sz w:val="22"/>
                <w:szCs w:val="22"/>
              </w:rPr>
              <w:t>Vnesheconombank (</w:t>
            </w:r>
            <w:r w:rsidRPr="00376CAB">
              <w:rPr>
                <w:rFonts w:asciiTheme="majorHAnsi" w:eastAsiaTheme="minorHAnsi" w:hAnsiTheme="majorHAnsi" w:cs="Arial"/>
                <w:bCs/>
                <w:sz w:val="22"/>
                <w:szCs w:val="22"/>
              </w:rPr>
              <w:t>VEB)</w:t>
            </w:r>
          </w:p>
        </w:tc>
        <w:tc>
          <w:tcPr>
            <w:tcW w:w="1843" w:type="dxa"/>
            <w:tcBorders>
              <w:bottom w:val="double" w:sz="4" w:space="0" w:color="1F497D" w:themeColor="text2"/>
            </w:tcBorders>
            <w:shd w:val="clear" w:color="auto" w:fill="auto"/>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 xml:space="preserve">Deputy CEO </w:t>
            </w:r>
          </w:p>
        </w:tc>
        <w:tc>
          <w:tcPr>
            <w:tcW w:w="992" w:type="dxa"/>
            <w:tcBorders>
              <w:top w:val="nil"/>
              <w:bottom w:val="nil"/>
            </w:tcBorders>
          </w:tcPr>
          <w:p w:rsidR="00254653" w:rsidRPr="00376CAB" w:rsidRDefault="00254653" w:rsidP="00100366">
            <w:pPr>
              <w:jc w:val="both"/>
              <w:rPr>
                <w:rFonts w:asciiTheme="majorHAnsi" w:hAnsiTheme="majorHAnsi"/>
                <w:sz w:val="22"/>
                <w:szCs w:val="22"/>
              </w:rPr>
            </w:pPr>
          </w:p>
        </w:tc>
        <w:tc>
          <w:tcPr>
            <w:tcW w:w="2645" w:type="dxa"/>
            <w:tcBorders>
              <w:bottom w:val="double" w:sz="4" w:space="0" w:color="1F497D" w:themeColor="text2"/>
            </w:tcBorders>
            <w:shd w:val="clear" w:color="auto" w:fill="auto"/>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VTB Capital</w:t>
            </w:r>
          </w:p>
        </w:tc>
        <w:tc>
          <w:tcPr>
            <w:tcW w:w="1749" w:type="dxa"/>
            <w:tcBorders>
              <w:bottom w:val="double" w:sz="4" w:space="0" w:color="1F497D" w:themeColor="text2"/>
            </w:tcBorders>
            <w:shd w:val="clear" w:color="auto" w:fill="auto"/>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 xml:space="preserve">Managing directors </w:t>
            </w:r>
          </w:p>
        </w:tc>
      </w:tr>
      <w:tr w:rsidR="00254653" w:rsidRPr="00376CAB" w:rsidTr="00407218">
        <w:tc>
          <w:tcPr>
            <w:tcW w:w="2977" w:type="dxa"/>
            <w:gridSpan w:val="2"/>
            <w:shd w:val="clear" w:color="auto" w:fill="F3F3F3"/>
          </w:tcPr>
          <w:p w:rsidR="00254653" w:rsidRPr="00376CAB" w:rsidRDefault="00254653" w:rsidP="00573DE5">
            <w:pPr>
              <w:jc w:val="both"/>
              <w:rPr>
                <w:rFonts w:asciiTheme="majorHAnsi" w:hAnsiTheme="majorHAnsi"/>
                <w:sz w:val="22"/>
                <w:szCs w:val="22"/>
              </w:rPr>
            </w:pPr>
            <w:r w:rsidRPr="00376CAB">
              <w:rPr>
                <w:rFonts w:asciiTheme="majorHAnsi" w:hAnsiTheme="majorHAnsi"/>
                <w:sz w:val="22"/>
                <w:szCs w:val="22"/>
              </w:rPr>
              <w:t>Rosatom overseas</w:t>
            </w:r>
          </w:p>
        </w:tc>
        <w:tc>
          <w:tcPr>
            <w:tcW w:w="1843" w:type="dxa"/>
            <w:shd w:val="clear" w:color="auto" w:fill="F3F3F3"/>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Senior executives</w:t>
            </w:r>
          </w:p>
        </w:tc>
        <w:tc>
          <w:tcPr>
            <w:tcW w:w="992" w:type="dxa"/>
            <w:tcBorders>
              <w:top w:val="nil"/>
              <w:bottom w:val="nil"/>
            </w:tcBorders>
          </w:tcPr>
          <w:p w:rsidR="00254653" w:rsidRPr="00376CAB" w:rsidRDefault="00254653" w:rsidP="00100366">
            <w:pPr>
              <w:jc w:val="both"/>
              <w:rPr>
                <w:rFonts w:asciiTheme="majorHAnsi" w:hAnsiTheme="majorHAnsi"/>
                <w:sz w:val="22"/>
                <w:szCs w:val="22"/>
              </w:rPr>
            </w:pPr>
          </w:p>
        </w:tc>
        <w:tc>
          <w:tcPr>
            <w:tcW w:w="2645" w:type="dxa"/>
            <w:shd w:val="clear" w:color="auto" w:fill="F3F3F3"/>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Sberbank Capital</w:t>
            </w:r>
          </w:p>
        </w:tc>
        <w:tc>
          <w:tcPr>
            <w:tcW w:w="1749" w:type="dxa"/>
            <w:shd w:val="clear" w:color="auto" w:fill="F3F3F3"/>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 xml:space="preserve">COO </w:t>
            </w:r>
          </w:p>
        </w:tc>
      </w:tr>
      <w:tr w:rsidR="00254653" w:rsidRPr="00376CAB" w:rsidTr="00407218">
        <w:tc>
          <w:tcPr>
            <w:tcW w:w="2977" w:type="dxa"/>
            <w:gridSpan w:val="2"/>
            <w:shd w:val="clear" w:color="auto" w:fill="auto"/>
          </w:tcPr>
          <w:p w:rsidR="00254653" w:rsidRPr="00376CAB" w:rsidRDefault="00254653" w:rsidP="00573DE5">
            <w:pPr>
              <w:jc w:val="both"/>
              <w:rPr>
                <w:rFonts w:asciiTheme="majorHAnsi" w:hAnsiTheme="majorHAnsi"/>
                <w:sz w:val="22"/>
                <w:szCs w:val="22"/>
              </w:rPr>
            </w:pPr>
          </w:p>
        </w:tc>
        <w:tc>
          <w:tcPr>
            <w:tcW w:w="1843" w:type="dxa"/>
            <w:shd w:val="clear" w:color="auto" w:fill="auto"/>
          </w:tcPr>
          <w:p w:rsidR="00254653" w:rsidRPr="00376CAB" w:rsidRDefault="00254653" w:rsidP="00100366">
            <w:pPr>
              <w:jc w:val="both"/>
              <w:rPr>
                <w:rFonts w:asciiTheme="majorHAnsi" w:hAnsiTheme="majorHAnsi"/>
                <w:sz w:val="22"/>
                <w:szCs w:val="22"/>
              </w:rPr>
            </w:pPr>
          </w:p>
        </w:tc>
        <w:tc>
          <w:tcPr>
            <w:tcW w:w="992" w:type="dxa"/>
            <w:tcBorders>
              <w:top w:val="nil"/>
              <w:bottom w:val="nil"/>
            </w:tcBorders>
          </w:tcPr>
          <w:p w:rsidR="00254653" w:rsidRPr="00376CAB" w:rsidRDefault="00254653" w:rsidP="00100366">
            <w:pPr>
              <w:jc w:val="both"/>
              <w:rPr>
                <w:rFonts w:asciiTheme="majorHAnsi" w:hAnsiTheme="majorHAnsi"/>
                <w:sz w:val="22"/>
                <w:szCs w:val="22"/>
              </w:rPr>
            </w:pPr>
          </w:p>
        </w:tc>
        <w:tc>
          <w:tcPr>
            <w:tcW w:w="2645" w:type="dxa"/>
            <w:shd w:val="clear" w:color="auto" w:fill="auto"/>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Troika venture capital</w:t>
            </w:r>
          </w:p>
        </w:tc>
        <w:tc>
          <w:tcPr>
            <w:tcW w:w="1749" w:type="dxa"/>
            <w:shd w:val="clear" w:color="auto" w:fill="auto"/>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 xml:space="preserve">CEO </w:t>
            </w:r>
          </w:p>
        </w:tc>
      </w:tr>
      <w:tr w:rsidR="004A1E60" w:rsidRPr="00376CAB" w:rsidTr="00407218">
        <w:tc>
          <w:tcPr>
            <w:tcW w:w="4820" w:type="dxa"/>
            <w:gridSpan w:val="3"/>
            <w:shd w:val="clear" w:color="auto" w:fill="F3F3F3"/>
            <w:vAlign w:val="center"/>
          </w:tcPr>
          <w:p w:rsidR="004A1E60" w:rsidRDefault="004A1E60" w:rsidP="002E06B7">
            <w:pPr>
              <w:rPr>
                <w:rFonts w:asciiTheme="majorHAnsi" w:hAnsiTheme="majorHAnsi"/>
                <w:b/>
                <w:sz w:val="22"/>
                <w:szCs w:val="22"/>
              </w:rPr>
            </w:pPr>
          </w:p>
          <w:p w:rsidR="004A1E60" w:rsidRDefault="004A1E60" w:rsidP="004A1E60">
            <w:pPr>
              <w:jc w:val="center"/>
              <w:rPr>
                <w:rFonts w:asciiTheme="majorHAnsi" w:hAnsiTheme="majorHAnsi"/>
                <w:b/>
                <w:sz w:val="22"/>
                <w:szCs w:val="22"/>
              </w:rPr>
            </w:pPr>
            <w:r w:rsidRPr="00376CAB">
              <w:rPr>
                <w:rFonts w:asciiTheme="majorHAnsi" w:hAnsiTheme="majorHAnsi"/>
                <w:b/>
                <w:sz w:val="22"/>
                <w:szCs w:val="22"/>
              </w:rPr>
              <w:t>IV. Large Conglomerates</w:t>
            </w:r>
          </w:p>
          <w:p w:rsidR="004A1E60" w:rsidRPr="00376CAB" w:rsidRDefault="004A1E60" w:rsidP="004A1E60">
            <w:pPr>
              <w:jc w:val="center"/>
              <w:rPr>
                <w:rFonts w:asciiTheme="majorHAnsi" w:hAnsiTheme="majorHAnsi"/>
                <w:sz w:val="22"/>
                <w:szCs w:val="22"/>
              </w:rPr>
            </w:pPr>
          </w:p>
        </w:tc>
        <w:tc>
          <w:tcPr>
            <w:tcW w:w="992" w:type="dxa"/>
            <w:tcBorders>
              <w:top w:val="nil"/>
              <w:bottom w:val="nil"/>
            </w:tcBorders>
            <w:shd w:val="clear" w:color="auto" w:fill="auto"/>
          </w:tcPr>
          <w:p w:rsidR="004A1E60" w:rsidRDefault="004A1E60" w:rsidP="004A1E60">
            <w:pPr>
              <w:jc w:val="both"/>
              <w:rPr>
                <w:rFonts w:asciiTheme="majorHAnsi" w:hAnsiTheme="majorHAnsi"/>
                <w:b/>
                <w:sz w:val="22"/>
                <w:szCs w:val="22"/>
              </w:rPr>
            </w:pPr>
          </w:p>
        </w:tc>
        <w:tc>
          <w:tcPr>
            <w:tcW w:w="4394" w:type="dxa"/>
            <w:gridSpan w:val="2"/>
            <w:shd w:val="clear" w:color="auto" w:fill="F3F3F3"/>
          </w:tcPr>
          <w:p w:rsidR="004A1E60" w:rsidRDefault="004A1E60" w:rsidP="002E06B7">
            <w:pPr>
              <w:rPr>
                <w:rFonts w:asciiTheme="majorHAnsi" w:hAnsiTheme="majorHAnsi"/>
                <w:b/>
                <w:sz w:val="22"/>
                <w:szCs w:val="22"/>
              </w:rPr>
            </w:pPr>
          </w:p>
          <w:p w:rsidR="004A1E60" w:rsidRPr="00376CAB" w:rsidRDefault="004A1E60" w:rsidP="00254653">
            <w:pPr>
              <w:jc w:val="center"/>
              <w:rPr>
                <w:rFonts w:asciiTheme="majorHAnsi" w:hAnsiTheme="majorHAnsi"/>
                <w:sz w:val="22"/>
                <w:szCs w:val="22"/>
              </w:rPr>
            </w:pPr>
            <w:r w:rsidRPr="00376CAB">
              <w:rPr>
                <w:rFonts w:asciiTheme="majorHAnsi" w:hAnsiTheme="majorHAnsi"/>
                <w:b/>
                <w:sz w:val="22"/>
                <w:szCs w:val="22"/>
              </w:rPr>
              <w:t>V. Mid-size companies</w:t>
            </w:r>
          </w:p>
        </w:tc>
      </w:tr>
      <w:tr w:rsidR="00254653" w:rsidRPr="00376CAB" w:rsidTr="00407218">
        <w:tc>
          <w:tcPr>
            <w:tcW w:w="2977" w:type="dxa"/>
            <w:gridSpan w:val="2"/>
            <w:tcBorders>
              <w:bottom w:val="double" w:sz="4" w:space="0" w:color="1F497D" w:themeColor="text2"/>
            </w:tcBorders>
            <w:shd w:val="clear" w:color="auto" w:fill="auto"/>
          </w:tcPr>
          <w:p w:rsidR="00254653" w:rsidRPr="00376CAB" w:rsidRDefault="00FD4F3F" w:rsidP="00573DE5">
            <w:pPr>
              <w:jc w:val="both"/>
              <w:rPr>
                <w:rFonts w:asciiTheme="majorHAnsi" w:hAnsiTheme="majorHAnsi"/>
                <w:sz w:val="22"/>
                <w:szCs w:val="22"/>
              </w:rPr>
            </w:pPr>
            <w:r>
              <w:rPr>
                <w:rFonts w:asciiTheme="majorHAnsi" w:hAnsiTheme="majorHAnsi"/>
                <w:sz w:val="22"/>
                <w:szCs w:val="22"/>
              </w:rPr>
              <w:t>Renova</w:t>
            </w:r>
          </w:p>
        </w:tc>
        <w:tc>
          <w:tcPr>
            <w:tcW w:w="1843" w:type="dxa"/>
            <w:tcBorders>
              <w:bottom w:val="double" w:sz="4" w:space="0" w:color="1F497D" w:themeColor="text2"/>
            </w:tcBorders>
            <w:shd w:val="clear" w:color="auto" w:fill="auto"/>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 xml:space="preserve">CEO </w:t>
            </w:r>
          </w:p>
        </w:tc>
        <w:tc>
          <w:tcPr>
            <w:tcW w:w="992" w:type="dxa"/>
            <w:tcBorders>
              <w:top w:val="nil"/>
              <w:bottom w:val="nil"/>
            </w:tcBorders>
            <w:shd w:val="clear" w:color="auto" w:fill="auto"/>
          </w:tcPr>
          <w:p w:rsidR="00254653" w:rsidRDefault="00254653" w:rsidP="004A1E60">
            <w:pPr>
              <w:jc w:val="both"/>
              <w:rPr>
                <w:rFonts w:asciiTheme="majorHAnsi" w:hAnsiTheme="majorHAnsi"/>
                <w:sz w:val="22"/>
                <w:szCs w:val="22"/>
              </w:rPr>
            </w:pPr>
          </w:p>
        </w:tc>
        <w:tc>
          <w:tcPr>
            <w:tcW w:w="2645" w:type="dxa"/>
            <w:tcBorders>
              <w:bottom w:val="double" w:sz="4" w:space="0" w:color="1F497D" w:themeColor="text2"/>
            </w:tcBorders>
            <w:shd w:val="clear" w:color="auto" w:fill="auto"/>
          </w:tcPr>
          <w:p w:rsidR="00254653" w:rsidRDefault="00254653" w:rsidP="004A1E60">
            <w:pPr>
              <w:jc w:val="both"/>
              <w:rPr>
                <w:rFonts w:asciiTheme="majorHAnsi" w:hAnsiTheme="majorHAnsi"/>
                <w:sz w:val="22"/>
                <w:szCs w:val="22"/>
              </w:rPr>
            </w:pPr>
          </w:p>
          <w:p w:rsidR="00254653" w:rsidRPr="00376CAB" w:rsidRDefault="00254653" w:rsidP="00532446">
            <w:pPr>
              <w:jc w:val="both"/>
              <w:rPr>
                <w:rFonts w:asciiTheme="majorHAnsi" w:hAnsiTheme="majorHAnsi"/>
                <w:sz w:val="22"/>
                <w:szCs w:val="22"/>
              </w:rPr>
            </w:pPr>
            <w:r w:rsidRPr="00376CAB">
              <w:rPr>
                <w:rFonts w:asciiTheme="majorHAnsi" w:hAnsiTheme="majorHAnsi"/>
                <w:sz w:val="22"/>
                <w:szCs w:val="22"/>
              </w:rPr>
              <w:t xml:space="preserve">Consumer Sector </w:t>
            </w:r>
            <w:r w:rsidR="00532446">
              <w:rPr>
                <w:rFonts w:asciiTheme="majorHAnsi" w:hAnsiTheme="majorHAnsi"/>
                <w:sz w:val="22"/>
                <w:szCs w:val="22"/>
              </w:rPr>
              <w:t xml:space="preserve">– the </w:t>
            </w:r>
            <w:r w:rsidR="008A0A2A">
              <w:rPr>
                <w:rFonts w:asciiTheme="majorHAnsi" w:hAnsiTheme="majorHAnsi"/>
                <w:sz w:val="22"/>
                <w:szCs w:val="22"/>
              </w:rPr>
              <w:t>identities</w:t>
            </w:r>
            <w:r w:rsidR="00532446">
              <w:rPr>
                <w:rFonts w:asciiTheme="majorHAnsi" w:hAnsiTheme="majorHAnsi"/>
                <w:sz w:val="22"/>
                <w:szCs w:val="22"/>
              </w:rPr>
              <w:t xml:space="preserve"> of </w:t>
            </w:r>
            <w:r w:rsidR="008A0A2A">
              <w:rPr>
                <w:rFonts w:asciiTheme="majorHAnsi" w:hAnsiTheme="majorHAnsi"/>
                <w:sz w:val="22"/>
                <w:szCs w:val="22"/>
              </w:rPr>
              <w:t xml:space="preserve">specific </w:t>
            </w:r>
            <w:r w:rsidR="00532446">
              <w:rPr>
                <w:rFonts w:asciiTheme="majorHAnsi" w:hAnsiTheme="majorHAnsi"/>
                <w:sz w:val="22"/>
                <w:szCs w:val="22"/>
              </w:rPr>
              <w:t xml:space="preserve">companies to be discussed separately   </w:t>
            </w:r>
          </w:p>
        </w:tc>
        <w:tc>
          <w:tcPr>
            <w:tcW w:w="1749" w:type="dxa"/>
            <w:tcBorders>
              <w:bottom w:val="double" w:sz="4" w:space="0" w:color="1F497D" w:themeColor="text2"/>
            </w:tcBorders>
            <w:shd w:val="clear" w:color="auto" w:fill="auto"/>
          </w:tcPr>
          <w:p w:rsidR="00254653" w:rsidRPr="00376CAB" w:rsidRDefault="00254653" w:rsidP="00100366">
            <w:pPr>
              <w:jc w:val="both"/>
              <w:rPr>
                <w:rFonts w:asciiTheme="majorHAnsi" w:hAnsiTheme="majorHAnsi"/>
                <w:sz w:val="22"/>
                <w:szCs w:val="22"/>
              </w:rPr>
            </w:pPr>
            <w:r>
              <w:rPr>
                <w:rFonts w:asciiTheme="majorHAnsi" w:hAnsiTheme="majorHAnsi"/>
                <w:sz w:val="22"/>
                <w:szCs w:val="22"/>
              </w:rPr>
              <w:t>CEOs, BODs</w:t>
            </w:r>
          </w:p>
        </w:tc>
      </w:tr>
      <w:tr w:rsidR="00254653" w:rsidRPr="00376CAB" w:rsidTr="00407218">
        <w:tc>
          <w:tcPr>
            <w:tcW w:w="2977" w:type="dxa"/>
            <w:gridSpan w:val="2"/>
            <w:shd w:val="clear" w:color="auto" w:fill="F3F3F3"/>
          </w:tcPr>
          <w:p w:rsidR="00254653" w:rsidRPr="00376CAB" w:rsidRDefault="00254653" w:rsidP="00573DE5">
            <w:pPr>
              <w:jc w:val="both"/>
              <w:rPr>
                <w:rFonts w:asciiTheme="majorHAnsi" w:hAnsiTheme="majorHAnsi"/>
                <w:sz w:val="22"/>
                <w:szCs w:val="22"/>
              </w:rPr>
            </w:pPr>
            <w:r w:rsidRPr="00376CAB">
              <w:rPr>
                <w:rFonts w:asciiTheme="majorHAnsi" w:hAnsiTheme="majorHAnsi"/>
                <w:sz w:val="22"/>
                <w:szCs w:val="22"/>
              </w:rPr>
              <w:t xml:space="preserve">UCM </w:t>
            </w:r>
          </w:p>
        </w:tc>
        <w:tc>
          <w:tcPr>
            <w:tcW w:w="1843" w:type="dxa"/>
            <w:shd w:val="clear" w:color="auto" w:fill="F3F3F3"/>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 xml:space="preserve">CEO </w:t>
            </w:r>
          </w:p>
        </w:tc>
        <w:tc>
          <w:tcPr>
            <w:tcW w:w="992" w:type="dxa"/>
            <w:tcBorders>
              <w:top w:val="nil"/>
              <w:bottom w:val="nil"/>
            </w:tcBorders>
          </w:tcPr>
          <w:p w:rsidR="00254653" w:rsidRPr="00376CAB" w:rsidRDefault="00254653" w:rsidP="00100366">
            <w:pPr>
              <w:jc w:val="both"/>
              <w:rPr>
                <w:rFonts w:asciiTheme="majorHAnsi" w:hAnsiTheme="majorHAnsi"/>
                <w:sz w:val="22"/>
                <w:szCs w:val="22"/>
              </w:rPr>
            </w:pPr>
          </w:p>
        </w:tc>
        <w:tc>
          <w:tcPr>
            <w:tcW w:w="2645" w:type="dxa"/>
            <w:shd w:val="clear" w:color="auto" w:fill="F3F3F3"/>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 xml:space="preserve">Technology sector </w:t>
            </w:r>
          </w:p>
        </w:tc>
        <w:tc>
          <w:tcPr>
            <w:tcW w:w="1749" w:type="dxa"/>
            <w:shd w:val="clear" w:color="auto" w:fill="F3F3F3"/>
          </w:tcPr>
          <w:p w:rsidR="00254653" w:rsidRPr="00376CAB" w:rsidRDefault="00254653" w:rsidP="00100366">
            <w:pPr>
              <w:jc w:val="both"/>
              <w:rPr>
                <w:rFonts w:asciiTheme="majorHAnsi" w:hAnsiTheme="majorHAnsi"/>
                <w:sz w:val="22"/>
                <w:szCs w:val="22"/>
              </w:rPr>
            </w:pPr>
            <w:r>
              <w:rPr>
                <w:rFonts w:asciiTheme="majorHAnsi" w:hAnsiTheme="majorHAnsi"/>
                <w:sz w:val="22"/>
                <w:szCs w:val="22"/>
              </w:rPr>
              <w:t>CFOs and BODs</w:t>
            </w:r>
          </w:p>
        </w:tc>
      </w:tr>
      <w:tr w:rsidR="00254653" w:rsidRPr="00376CAB" w:rsidTr="00407218">
        <w:tc>
          <w:tcPr>
            <w:tcW w:w="2977" w:type="dxa"/>
            <w:gridSpan w:val="2"/>
            <w:shd w:val="clear" w:color="auto" w:fill="auto"/>
          </w:tcPr>
          <w:p w:rsidR="00254653" w:rsidRPr="00376CAB" w:rsidRDefault="00254653" w:rsidP="00573DE5">
            <w:pPr>
              <w:jc w:val="both"/>
              <w:rPr>
                <w:rFonts w:asciiTheme="majorHAnsi" w:hAnsiTheme="majorHAnsi"/>
                <w:sz w:val="22"/>
                <w:szCs w:val="22"/>
              </w:rPr>
            </w:pPr>
            <w:r w:rsidRPr="00376CAB">
              <w:rPr>
                <w:rFonts w:asciiTheme="majorHAnsi" w:hAnsiTheme="majorHAnsi"/>
                <w:sz w:val="22"/>
                <w:szCs w:val="22"/>
              </w:rPr>
              <w:t>Sistema Fund</w:t>
            </w:r>
          </w:p>
        </w:tc>
        <w:tc>
          <w:tcPr>
            <w:tcW w:w="1843" w:type="dxa"/>
            <w:shd w:val="clear" w:color="auto" w:fill="auto"/>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 xml:space="preserve">Senior executives </w:t>
            </w:r>
          </w:p>
        </w:tc>
        <w:tc>
          <w:tcPr>
            <w:tcW w:w="992" w:type="dxa"/>
            <w:tcBorders>
              <w:top w:val="nil"/>
              <w:bottom w:val="nil"/>
            </w:tcBorders>
          </w:tcPr>
          <w:p w:rsidR="00254653" w:rsidRPr="00376CAB" w:rsidRDefault="00254653" w:rsidP="00100366">
            <w:pPr>
              <w:jc w:val="both"/>
              <w:rPr>
                <w:rFonts w:asciiTheme="majorHAnsi" w:hAnsiTheme="majorHAnsi"/>
                <w:sz w:val="22"/>
                <w:szCs w:val="22"/>
              </w:rPr>
            </w:pPr>
          </w:p>
        </w:tc>
        <w:tc>
          <w:tcPr>
            <w:tcW w:w="2645" w:type="dxa"/>
            <w:shd w:val="clear" w:color="auto" w:fill="auto"/>
          </w:tcPr>
          <w:p w:rsidR="00254653" w:rsidRPr="00376CAB" w:rsidRDefault="00254653" w:rsidP="00100366">
            <w:pPr>
              <w:jc w:val="both"/>
              <w:rPr>
                <w:rFonts w:asciiTheme="majorHAnsi" w:hAnsiTheme="majorHAnsi"/>
                <w:sz w:val="22"/>
                <w:szCs w:val="22"/>
              </w:rPr>
            </w:pPr>
            <w:r w:rsidRPr="00376CAB">
              <w:rPr>
                <w:rFonts w:asciiTheme="majorHAnsi" w:hAnsiTheme="majorHAnsi"/>
                <w:sz w:val="22"/>
                <w:szCs w:val="22"/>
              </w:rPr>
              <w:t xml:space="preserve">Real estate </w:t>
            </w:r>
          </w:p>
        </w:tc>
        <w:tc>
          <w:tcPr>
            <w:tcW w:w="1749" w:type="dxa"/>
            <w:shd w:val="clear" w:color="auto" w:fill="auto"/>
          </w:tcPr>
          <w:p w:rsidR="00254653" w:rsidRPr="00376CAB" w:rsidRDefault="00254653" w:rsidP="00100366">
            <w:pPr>
              <w:jc w:val="both"/>
              <w:rPr>
                <w:rFonts w:asciiTheme="majorHAnsi" w:hAnsiTheme="majorHAnsi"/>
                <w:sz w:val="22"/>
                <w:szCs w:val="22"/>
              </w:rPr>
            </w:pPr>
            <w:r>
              <w:rPr>
                <w:rFonts w:asciiTheme="majorHAnsi" w:hAnsiTheme="majorHAnsi"/>
                <w:sz w:val="22"/>
                <w:szCs w:val="22"/>
              </w:rPr>
              <w:t>CEOs and BODs</w:t>
            </w:r>
          </w:p>
        </w:tc>
      </w:tr>
    </w:tbl>
    <w:p w:rsidR="00B23C1B" w:rsidRPr="00100366" w:rsidRDefault="00B23C1B" w:rsidP="0072478B">
      <w:pPr>
        <w:jc w:val="both"/>
        <w:rPr>
          <w:rFonts w:ascii="Cambria" w:hAnsi="Cambria"/>
        </w:rPr>
      </w:pPr>
    </w:p>
    <w:p w:rsidR="009B0972" w:rsidRDefault="009B0972" w:rsidP="0072478B">
      <w:pPr>
        <w:jc w:val="both"/>
        <w:rPr>
          <w:rFonts w:ascii="Cambria" w:hAnsi="Cambria"/>
        </w:rPr>
      </w:pPr>
    </w:p>
    <w:p w:rsidR="004A1E60" w:rsidRDefault="00FD5C44" w:rsidP="0072478B">
      <w:pPr>
        <w:jc w:val="both"/>
        <w:rPr>
          <w:rFonts w:ascii="Cambria" w:hAnsi="Cambria"/>
          <w:b/>
          <w:color w:val="1F497D" w:themeColor="text2"/>
          <w:u w:val="single"/>
        </w:rPr>
      </w:pPr>
      <w:r>
        <w:rPr>
          <w:rFonts w:ascii="Cambria" w:hAnsi="Cambria"/>
          <w:b/>
          <w:color w:val="1F497D" w:themeColor="text2"/>
          <w:sz w:val="36"/>
          <w:szCs w:val="36"/>
        </w:rPr>
        <w:t>Duration of C</w:t>
      </w:r>
      <w:r w:rsidR="009B0972" w:rsidRPr="004A1E60">
        <w:rPr>
          <w:rFonts w:ascii="Cambria" w:hAnsi="Cambria"/>
          <w:b/>
          <w:color w:val="1F497D" w:themeColor="text2"/>
          <w:sz w:val="36"/>
          <w:szCs w:val="36"/>
        </w:rPr>
        <w:t>ontract</w:t>
      </w:r>
    </w:p>
    <w:p w:rsidR="001F1ADE" w:rsidRDefault="001F1ADE" w:rsidP="0072478B">
      <w:pPr>
        <w:jc w:val="both"/>
        <w:rPr>
          <w:rFonts w:ascii="Cambria" w:hAnsi="Cambria"/>
          <w:b/>
          <w:color w:val="1F497D" w:themeColor="text2"/>
          <w:u w:val="single"/>
        </w:rPr>
      </w:pPr>
    </w:p>
    <w:p w:rsidR="00063DAD" w:rsidRPr="001F1ADE" w:rsidRDefault="003A35CA" w:rsidP="0072478B">
      <w:pPr>
        <w:jc w:val="both"/>
        <w:rPr>
          <w:rFonts w:ascii="Cambria" w:hAnsi="Cambria"/>
          <w:sz w:val="22"/>
          <w:szCs w:val="22"/>
        </w:rPr>
      </w:pPr>
      <w:r>
        <w:rPr>
          <w:rFonts w:ascii="Cambria" w:hAnsi="Cambria"/>
          <w:sz w:val="22"/>
          <w:szCs w:val="22"/>
        </w:rPr>
        <w:t>In the first year</w:t>
      </w:r>
      <w:r w:rsidR="00863F67">
        <w:rPr>
          <w:rFonts w:ascii="Cambria" w:hAnsi="Cambria"/>
          <w:sz w:val="22"/>
          <w:szCs w:val="22"/>
        </w:rPr>
        <w:t>,</w:t>
      </w:r>
      <w:r>
        <w:rPr>
          <w:rFonts w:ascii="Cambria" w:hAnsi="Cambria"/>
          <w:sz w:val="22"/>
          <w:szCs w:val="22"/>
        </w:rPr>
        <w:t xml:space="preserve"> we will review </w:t>
      </w:r>
      <w:r w:rsidR="00863F67">
        <w:rPr>
          <w:rFonts w:ascii="Cambria" w:hAnsi="Cambria"/>
          <w:sz w:val="22"/>
          <w:szCs w:val="22"/>
        </w:rPr>
        <w:t xml:space="preserve">the </w:t>
      </w:r>
      <w:r>
        <w:rPr>
          <w:rFonts w:ascii="Cambria" w:hAnsi="Cambria"/>
          <w:sz w:val="22"/>
          <w:szCs w:val="22"/>
        </w:rPr>
        <w:t xml:space="preserve">results of </w:t>
      </w:r>
      <w:r w:rsidR="00863F67">
        <w:rPr>
          <w:rFonts w:ascii="Cambria" w:hAnsi="Cambria"/>
          <w:sz w:val="22"/>
          <w:szCs w:val="22"/>
        </w:rPr>
        <w:t xml:space="preserve">our </w:t>
      </w:r>
      <w:r>
        <w:rPr>
          <w:rFonts w:ascii="Cambria" w:hAnsi="Cambria"/>
          <w:sz w:val="22"/>
          <w:szCs w:val="22"/>
        </w:rPr>
        <w:t>mutual collaboration, make necessary changes to the terms of the contra</w:t>
      </w:r>
      <w:r w:rsidR="00863F67">
        <w:rPr>
          <w:rFonts w:ascii="Cambria" w:hAnsi="Cambria"/>
          <w:sz w:val="22"/>
          <w:szCs w:val="22"/>
        </w:rPr>
        <w:t>c</w:t>
      </w:r>
      <w:r>
        <w:rPr>
          <w:rFonts w:ascii="Cambria" w:hAnsi="Cambria"/>
          <w:sz w:val="22"/>
          <w:szCs w:val="22"/>
        </w:rPr>
        <w:t>t, and agree upon the terms for the next four years.</w:t>
      </w:r>
    </w:p>
    <w:p w:rsidR="002E06B7" w:rsidRDefault="002E06B7" w:rsidP="00D250D8">
      <w:pPr>
        <w:jc w:val="both"/>
        <w:rPr>
          <w:rFonts w:ascii="Cambria" w:hAnsi="Cambria"/>
          <w:b/>
          <w:color w:val="1F497D" w:themeColor="text2"/>
          <w:sz w:val="36"/>
          <w:szCs w:val="36"/>
        </w:rPr>
      </w:pPr>
    </w:p>
    <w:p w:rsidR="00D250D8" w:rsidRPr="00D250D8" w:rsidRDefault="00D250D8" w:rsidP="00D250D8">
      <w:pPr>
        <w:jc w:val="both"/>
        <w:rPr>
          <w:rFonts w:ascii="Cambria" w:hAnsi="Cambria"/>
          <w:b/>
          <w:color w:val="1F497D" w:themeColor="text2"/>
          <w:sz w:val="36"/>
          <w:szCs w:val="36"/>
        </w:rPr>
      </w:pPr>
      <w:r w:rsidRPr="00D250D8">
        <w:rPr>
          <w:rFonts w:ascii="Cambria" w:hAnsi="Cambria"/>
          <w:b/>
          <w:color w:val="1F497D" w:themeColor="text2"/>
          <w:sz w:val="36"/>
          <w:szCs w:val="36"/>
        </w:rPr>
        <w:t>Service Fees and Expenses</w:t>
      </w:r>
    </w:p>
    <w:p w:rsidR="00D250D8" w:rsidRPr="00D250D8" w:rsidRDefault="00D250D8" w:rsidP="00D250D8">
      <w:pPr>
        <w:jc w:val="both"/>
        <w:rPr>
          <w:rFonts w:ascii="Cambria" w:hAnsi="Cambria"/>
          <w:sz w:val="36"/>
          <w:szCs w:val="36"/>
        </w:rPr>
      </w:pPr>
    </w:p>
    <w:p w:rsidR="00D250D8" w:rsidRPr="009520CF" w:rsidRDefault="00D250D8" w:rsidP="00D250D8">
      <w:pPr>
        <w:jc w:val="both"/>
        <w:rPr>
          <w:rFonts w:ascii="Cambria" w:hAnsi="Cambria"/>
          <w:sz w:val="22"/>
          <w:szCs w:val="22"/>
        </w:rPr>
      </w:pPr>
      <w:r w:rsidRPr="00D250D8">
        <w:rPr>
          <w:rFonts w:ascii="Cambria" w:hAnsi="Cambria"/>
          <w:b/>
          <w:color w:val="1F497D" w:themeColor="text2"/>
          <w:u w:val="single"/>
        </w:rPr>
        <w:t>Service Fees</w:t>
      </w:r>
      <w:r w:rsidR="00FC69D5">
        <w:rPr>
          <w:rFonts w:ascii="Cambria" w:hAnsi="Cambria"/>
          <w:b/>
          <w:color w:val="1F497D" w:themeColor="text2"/>
          <w:u w:val="single"/>
        </w:rPr>
        <w:t xml:space="preserve"> </w:t>
      </w:r>
      <w:r w:rsidR="00FC69D5" w:rsidRPr="009520CF">
        <w:rPr>
          <w:rFonts w:ascii="Cambria" w:hAnsi="Cambria"/>
          <w:b/>
          <w:i/>
          <w:color w:val="1F497D" w:themeColor="text2"/>
          <w:sz w:val="22"/>
          <w:szCs w:val="22"/>
        </w:rPr>
        <w:t xml:space="preserve">- </w:t>
      </w:r>
      <w:r w:rsidRPr="009520CF">
        <w:rPr>
          <w:rFonts w:ascii="Cambria" w:hAnsi="Cambria"/>
          <w:sz w:val="22"/>
          <w:szCs w:val="22"/>
        </w:rPr>
        <w:t>Board Solutions shall pay the fees for e</w:t>
      </w:r>
      <w:r w:rsidR="008C77CF" w:rsidRPr="009520CF">
        <w:rPr>
          <w:rFonts w:ascii="Cambria" w:hAnsi="Cambria"/>
          <w:sz w:val="22"/>
          <w:szCs w:val="22"/>
        </w:rPr>
        <w:t xml:space="preserve">ach </w:t>
      </w:r>
      <w:r w:rsidR="00863F67">
        <w:rPr>
          <w:rFonts w:ascii="Cambria" w:hAnsi="Cambria"/>
          <w:sz w:val="22"/>
          <w:szCs w:val="22"/>
        </w:rPr>
        <w:t>s</w:t>
      </w:r>
      <w:r w:rsidR="008C77CF" w:rsidRPr="009520CF">
        <w:rPr>
          <w:rFonts w:ascii="Cambria" w:hAnsi="Cambria"/>
          <w:sz w:val="22"/>
          <w:szCs w:val="22"/>
        </w:rPr>
        <w:t xml:space="preserve">ervice (“Service Fees”) to </w:t>
      </w:r>
      <w:r w:rsidRPr="009520CF">
        <w:rPr>
          <w:rFonts w:ascii="Cambria" w:hAnsi="Cambria"/>
          <w:sz w:val="22"/>
          <w:szCs w:val="22"/>
        </w:rPr>
        <w:t xml:space="preserve">10EQS. </w:t>
      </w:r>
      <w:r w:rsidR="003A3797">
        <w:rPr>
          <w:rFonts w:ascii="Cambria" w:hAnsi="Cambria"/>
          <w:sz w:val="22"/>
          <w:szCs w:val="22"/>
        </w:rPr>
        <w:t xml:space="preserve">It </w:t>
      </w:r>
      <w:r w:rsidRPr="009520CF">
        <w:rPr>
          <w:rFonts w:ascii="Cambria" w:hAnsi="Cambria"/>
          <w:sz w:val="22"/>
          <w:szCs w:val="22"/>
        </w:rPr>
        <w:t>shall calculate Service Fees by subtracting</w:t>
      </w:r>
      <w:r w:rsidR="00254653">
        <w:rPr>
          <w:rFonts w:ascii="Cambria" w:hAnsi="Cambria"/>
          <w:sz w:val="22"/>
          <w:szCs w:val="22"/>
        </w:rPr>
        <w:t xml:space="preserve"> 20</w:t>
      </w:r>
      <w:r w:rsidRPr="009520CF">
        <w:rPr>
          <w:rFonts w:ascii="Cambria" w:hAnsi="Cambria"/>
          <w:sz w:val="22"/>
          <w:szCs w:val="22"/>
        </w:rPr>
        <w:t>% from Board Solutions’ current list price</w:t>
      </w:r>
      <w:r w:rsidR="00863F67">
        <w:rPr>
          <w:rFonts w:ascii="Cambria" w:hAnsi="Cambria"/>
          <w:sz w:val="22"/>
          <w:szCs w:val="22"/>
        </w:rPr>
        <w:t>s</w:t>
      </w:r>
      <w:r w:rsidRPr="009520CF">
        <w:rPr>
          <w:rFonts w:ascii="Cambria" w:hAnsi="Cambria"/>
          <w:sz w:val="22"/>
          <w:szCs w:val="22"/>
        </w:rPr>
        <w:t xml:space="preserve">, as provided by 10EQS from time to time (“List Prices”).  </w:t>
      </w:r>
      <w:r w:rsidR="0049710A">
        <w:rPr>
          <w:rFonts w:ascii="Cambria" w:hAnsi="Cambria"/>
          <w:sz w:val="22"/>
          <w:szCs w:val="22"/>
        </w:rPr>
        <w:t xml:space="preserve">All new clients </w:t>
      </w:r>
      <w:r w:rsidR="00863F67">
        <w:rPr>
          <w:rFonts w:ascii="Cambria" w:hAnsi="Cambria"/>
          <w:sz w:val="22"/>
          <w:szCs w:val="22"/>
        </w:rPr>
        <w:t xml:space="preserve">generated </w:t>
      </w:r>
      <w:r w:rsidR="0049710A">
        <w:rPr>
          <w:rFonts w:ascii="Cambria" w:hAnsi="Cambria"/>
          <w:sz w:val="22"/>
          <w:szCs w:val="22"/>
        </w:rPr>
        <w:t>in the Russian/C</w:t>
      </w:r>
      <w:r w:rsidR="00863F67">
        <w:rPr>
          <w:rFonts w:ascii="Cambria" w:hAnsi="Cambria"/>
          <w:sz w:val="22"/>
          <w:szCs w:val="22"/>
        </w:rPr>
        <w:t>IC</w:t>
      </w:r>
      <w:r w:rsidR="0049710A">
        <w:rPr>
          <w:rFonts w:ascii="Cambria" w:hAnsi="Cambria"/>
          <w:sz w:val="22"/>
          <w:szCs w:val="22"/>
        </w:rPr>
        <w:t xml:space="preserve"> regions by the joint effort between </w:t>
      </w:r>
      <w:r w:rsidR="00863F67" w:rsidRPr="009520CF">
        <w:rPr>
          <w:rFonts w:ascii="Cambria" w:hAnsi="Cambria"/>
          <w:sz w:val="22"/>
          <w:szCs w:val="22"/>
        </w:rPr>
        <w:t>10EQS</w:t>
      </w:r>
      <w:r w:rsidR="00863F67" w:rsidDel="00863F67">
        <w:rPr>
          <w:rFonts w:ascii="Cambria" w:hAnsi="Cambria"/>
          <w:sz w:val="22"/>
          <w:szCs w:val="22"/>
        </w:rPr>
        <w:t xml:space="preserve"> </w:t>
      </w:r>
      <w:r w:rsidR="0049710A">
        <w:rPr>
          <w:rFonts w:ascii="Cambria" w:hAnsi="Cambria"/>
          <w:sz w:val="22"/>
          <w:szCs w:val="22"/>
        </w:rPr>
        <w:t xml:space="preserve">and Board Solutions will be required to </w:t>
      </w:r>
      <w:r w:rsidR="00B531BF">
        <w:rPr>
          <w:rFonts w:ascii="Cambria" w:hAnsi="Cambria"/>
          <w:sz w:val="22"/>
          <w:szCs w:val="22"/>
        </w:rPr>
        <w:t xml:space="preserve">contribute </w:t>
      </w:r>
      <w:r w:rsidR="0049710A">
        <w:rPr>
          <w:rFonts w:ascii="Cambria" w:hAnsi="Cambria"/>
          <w:sz w:val="22"/>
          <w:szCs w:val="22"/>
        </w:rPr>
        <w:t xml:space="preserve">a 20% fee to Board Solutions based on the </w:t>
      </w:r>
      <w:r w:rsidR="005E02E5">
        <w:rPr>
          <w:rFonts w:ascii="Cambria" w:hAnsi="Cambria"/>
          <w:sz w:val="22"/>
          <w:szCs w:val="22"/>
        </w:rPr>
        <w:t>agreed list</w:t>
      </w:r>
      <w:r w:rsidR="0049710A">
        <w:rPr>
          <w:rFonts w:ascii="Cambria" w:hAnsi="Cambria"/>
          <w:sz w:val="22"/>
          <w:szCs w:val="22"/>
        </w:rPr>
        <w:t xml:space="preserve"> </w:t>
      </w:r>
      <w:r w:rsidR="00BD0878">
        <w:rPr>
          <w:rFonts w:ascii="Cambria" w:hAnsi="Cambria"/>
          <w:sz w:val="22"/>
          <w:szCs w:val="22"/>
        </w:rPr>
        <w:t xml:space="preserve">of </w:t>
      </w:r>
      <w:r w:rsidR="0049710A">
        <w:rPr>
          <w:rFonts w:ascii="Cambria" w:hAnsi="Cambria"/>
          <w:sz w:val="22"/>
          <w:szCs w:val="22"/>
        </w:rPr>
        <w:t>prices.</w:t>
      </w:r>
    </w:p>
    <w:p w:rsidR="00D250D8" w:rsidRPr="00D250D8" w:rsidRDefault="00D250D8" w:rsidP="00D250D8">
      <w:pPr>
        <w:jc w:val="both"/>
        <w:rPr>
          <w:rFonts w:ascii="Cambria" w:hAnsi="Cambria"/>
        </w:rPr>
      </w:pPr>
    </w:p>
    <w:p w:rsidR="00D250D8" w:rsidRPr="009520CF" w:rsidRDefault="00D250D8" w:rsidP="00D250D8">
      <w:pPr>
        <w:jc w:val="both"/>
        <w:rPr>
          <w:rFonts w:ascii="Cambria" w:hAnsi="Cambria"/>
          <w:sz w:val="22"/>
          <w:szCs w:val="22"/>
        </w:rPr>
      </w:pPr>
      <w:r w:rsidRPr="00D250D8">
        <w:rPr>
          <w:rFonts w:ascii="Cambria" w:hAnsi="Cambria"/>
          <w:b/>
          <w:color w:val="1F497D" w:themeColor="text2"/>
          <w:u w:val="single"/>
        </w:rPr>
        <w:t>Resale Prices</w:t>
      </w:r>
      <w:r w:rsidR="00FC69D5">
        <w:rPr>
          <w:rFonts w:ascii="Cambria" w:hAnsi="Cambria"/>
          <w:b/>
          <w:color w:val="1F497D" w:themeColor="text2"/>
          <w:u w:val="single"/>
        </w:rPr>
        <w:t xml:space="preserve"> </w:t>
      </w:r>
      <w:r w:rsidR="00FC69D5" w:rsidRPr="00FC69D5">
        <w:rPr>
          <w:rFonts w:ascii="Cambria" w:hAnsi="Cambria"/>
          <w:b/>
          <w:color w:val="1F497D" w:themeColor="text2"/>
        </w:rPr>
        <w:t xml:space="preserve"> - </w:t>
      </w:r>
      <w:r w:rsidRPr="009520CF">
        <w:rPr>
          <w:rFonts w:ascii="Cambria" w:hAnsi="Cambria"/>
          <w:sz w:val="22"/>
          <w:szCs w:val="22"/>
        </w:rPr>
        <w:t xml:space="preserve">While 10EQS recommends that Board Solutions </w:t>
      </w:r>
      <w:r w:rsidR="00063DAD" w:rsidRPr="009520CF">
        <w:rPr>
          <w:rFonts w:ascii="Cambria" w:hAnsi="Cambria"/>
          <w:sz w:val="22"/>
          <w:szCs w:val="22"/>
        </w:rPr>
        <w:t xml:space="preserve">sell </w:t>
      </w:r>
      <w:r w:rsidR="0002592F">
        <w:rPr>
          <w:rFonts w:ascii="Cambria" w:hAnsi="Cambria"/>
          <w:sz w:val="22"/>
          <w:szCs w:val="22"/>
        </w:rPr>
        <w:t>s</w:t>
      </w:r>
      <w:r w:rsidR="00063DAD" w:rsidRPr="009520CF">
        <w:rPr>
          <w:rFonts w:ascii="Cambria" w:hAnsi="Cambria"/>
          <w:sz w:val="22"/>
          <w:szCs w:val="22"/>
        </w:rPr>
        <w:t xml:space="preserve">ervices to </w:t>
      </w:r>
      <w:r w:rsidR="0002592F">
        <w:rPr>
          <w:rFonts w:ascii="Cambria" w:hAnsi="Cambria"/>
          <w:sz w:val="22"/>
          <w:szCs w:val="22"/>
        </w:rPr>
        <w:t>c</w:t>
      </w:r>
      <w:r w:rsidR="00063DAD" w:rsidRPr="009520CF">
        <w:rPr>
          <w:rFonts w:ascii="Cambria" w:hAnsi="Cambria"/>
          <w:sz w:val="22"/>
          <w:szCs w:val="22"/>
        </w:rPr>
        <w:t>lients</w:t>
      </w:r>
      <w:r w:rsidRPr="009520CF">
        <w:rPr>
          <w:rFonts w:ascii="Cambria" w:hAnsi="Cambria"/>
          <w:sz w:val="22"/>
          <w:szCs w:val="22"/>
        </w:rPr>
        <w:t xml:space="preserve"> at the Service Fee prices, Board Solutions shall set its own prices charged to </w:t>
      </w:r>
      <w:r w:rsidR="0002592F">
        <w:rPr>
          <w:rFonts w:ascii="Cambria" w:hAnsi="Cambria"/>
          <w:sz w:val="22"/>
          <w:szCs w:val="22"/>
        </w:rPr>
        <w:t>c</w:t>
      </w:r>
      <w:r w:rsidR="009B0180" w:rsidRPr="009520CF">
        <w:rPr>
          <w:rFonts w:ascii="Cambria" w:hAnsi="Cambria"/>
          <w:sz w:val="22"/>
          <w:szCs w:val="22"/>
        </w:rPr>
        <w:t>lients</w:t>
      </w:r>
      <w:r w:rsidRPr="009520CF">
        <w:rPr>
          <w:rFonts w:ascii="Cambria" w:hAnsi="Cambria"/>
          <w:sz w:val="22"/>
          <w:szCs w:val="22"/>
        </w:rPr>
        <w:t xml:space="preserve"> for the </w:t>
      </w:r>
      <w:r w:rsidR="0002592F">
        <w:rPr>
          <w:rFonts w:ascii="Cambria" w:hAnsi="Cambria"/>
          <w:sz w:val="22"/>
          <w:szCs w:val="22"/>
        </w:rPr>
        <w:t>s</w:t>
      </w:r>
      <w:r w:rsidRPr="009520CF">
        <w:rPr>
          <w:rFonts w:ascii="Cambria" w:hAnsi="Cambria"/>
          <w:sz w:val="22"/>
          <w:szCs w:val="22"/>
        </w:rPr>
        <w:t>ervices that Board Solutions resells and shall manage and be responsible for all relationships and communications with customers, including, but not limited to, billing matters, managing customer requests, and support issues.</w:t>
      </w:r>
      <w:r w:rsidR="00596F40" w:rsidRPr="009520CF">
        <w:rPr>
          <w:rFonts w:ascii="Cambria" w:hAnsi="Cambria"/>
          <w:sz w:val="22"/>
          <w:szCs w:val="22"/>
        </w:rPr>
        <w:t xml:space="preserve"> </w:t>
      </w:r>
      <w:r w:rsidR="009E474F" w:rsidRPr="009520CF">
        <w:rPr>
          <w:rFonts w:ascii="Cambria" w:hAnsi="Cambria"/>
          <w:sz w:val="22"/>
          <w:szCs w:val="22"/>
        </w:rPr>
        <w:t>At the end of each</w:t>
      </w:r>
      <w:r w:rsidR="00596F40" w:rsidRPr="009520CF">
        <w:rPr>
          <w:rFonts w:ascii="Cambria" w:hAnsi="Cambria"/>
          <w:sz w:val="22"/>
          <w:szCs w:val="22"/>
        </w:rPr>
        <w:t xml:space="preserve"> project</w:t>
      </w:r>
      <w:r w:rsidR="00E03526">
        <w:rPr>
          <w:rFonts w:ascii="Cambria" w:hAnsi="Cambria"/>
          <w:sz w:val="22"/>
          <w:szCs w:val="22"/>
        </w:rPr>
        <w:t>,</w:t>
      </w:r>
      <w:r w:rsidR="00596F40" w:rsidRPr="009520CF">
        <w:rPr>
          <w:rFonts w:ascii="Cambria" w:hAnsi="Cambria"/>
          <w:sz w:val="22"/>
          <w:szCs w:val="22"/>
        </w:rPr>
        <w:t xml:space="preserve"> Board Solutions</w:t>
      </w:r>
      <w:r w:rsidR="009B0180" w:rsidRPr="009520CF">
        <w:rPr>
          <w:rFonts w:ascii="Cambria" w:hAnsi="Cambria"/>
          <w:sz w:val="22"/>
          <w:szCs w:val="22"/>
        </w:rPr>
        <w:t xml:space="preserve"> shall</w:t>
      </w:r>
      <w:r w:rsidR="00596F40" w:rsidRPr="009520CF">
        <w:rPr>
          <w:rFonts w:ascii="Cambria" w:hAnsi="Cambria"/>
          <w:sz w:val="22"/>
          <w:szCs w:val="22"/>
        </w:rPr>
        <w:t xml:space="preserve"> provide </w:t>
      </w:r>
      <w:r w:rsidR="009E474F" w:rsidRPr="009520CF">
        <w:rPr>
          <w:rFonts w:ascii="Cambria" w:hAnsi="Cambria"/>
          <w:sz w:val="22"/>
          <w:szCs w:val="22"/>
        </w:rPr>
        <w:t xml:space="preserve">10EQS with </w:t>
      </w:r>
      <w:r w:rsidR="00596F40" w:rsidRPr="009520CF">
        <w:rPr>
          <w:rFonts w:ascii="Cambria" w:hAnsi="Cambria"/>
          <w:sz w:val="22"/>
          <w:szCs w:val="22"/>
        </w:rPr>
        <w:t xml:space="preserve">a full breakdown of fees </w:t>
      </w:r>
      <w:r w:rsidR="009E474F" w:rsidRPr="009520CF">
        <w:rPr>
          <w:rFonts w:ascii="Cambria" w:hAnsi="Cambria"/>
          <w:sz w:val="22"/>
          <w:szCs w:val="22"/>
        </w:rPr>
        <w:t xml:space="preserve">charged by </w:t>
      </w:r>
      <w:r w:rsidR="00E03526">
        <w:rPr>
          <w:rFonts w:ascii="Cambria" w:hAnsi="Cambria"/>
          <w:sz w:val="22"/>
          <w:szCs w:val="22"/>
        </w:rPr>
        <w:t>c</w:t>
      </w:r>
      <w:r w:rsidR="009E474F" w:rsidRPr="009520CF">
        <w:rPr>
          <w:rFonts w:ascii="Cambria" w:hAnsi="Cambria"/>
          <w:sz w:val="22"/>
          <w:szCs w:val="22"/>
        </w:rPr>
        <w:t>lients</w:t>
      </w:r>
      <w:r w:rsidR="00E675DD" w:rsidRPr="009520CF">
        <w:rPr>
          <w:rFonts w:ascii="Cambria" w:hAnsi="Cambria"/>
          <w:sz w:val="22"/>
          <w:szCs w:val="22"/>
        </w:rPr>
        <w:t xml:space="preserve">. </w:t>
      </w:r>
      <w:r w:rsidR="009E474F" w:rsidRPr="009520CF">
        <w:rPr>
          <w:rFonts w:ascii="Cambria" w:hAnsi="Cambria"/>
          <w:sz w:val="22"/>
          <w:szCs w:val="22"/>
        </w:rPr>
        <w:t>If</w:t>
      </w:r>
      <w:r w:rsidR="00E675DD" w:rsidRPr="009520CF">
        <w:rPr>
          <w:rFonts w:ascii="Cambria" w:hAnsi="Cambria"/>
          <w:sz w:val="22"/>
          <w:szCs w:val="22"/>
        </w:rPr>
        <w:t xml:space="preserve"> Board Solutions charges </w:t>
      </w:r>
      <w:r w:rsidR="00E03526">
        <w:rPr>
          <w:rFonts w:ascii="Cambria" w:hAnsi="Cambria"/>
          <w:sz w:val="22"/>
          <w:szCs w:val="22"/>
        </w:rPr>
        <w:t xml:space="preserve">an </w:t>
      </w:r>
      <w:r w:rsidR="00E675DD" w:rsidRPr="009520CF">
        <w:rPr>
          <w:rFonts w:ascii="Cambria" w:hAnsi="Cambria"/>
          <w:sz w:val="22"/>
          <w:szCs w:val="22"/>
        </w:rPr>
        <w:t xml:space="preserve">additional fee on top of </w:t>
      </w:r>
      <w:r w:rsidR="00FF6BC1" w:rsidRPr="009520CF">
        <w:rPr>
          <w:rFonts w:ascii="Cambria" w:hAnsi="Cambria"/>
          <w:sz w:val="22"/>
          <w:szCs w:val="22"/>
        </w:rPr>
        <w:t>the underlying</w:t>
      </w:r>
      <w:r w:rsidR="00E675DD" w:rsidRPr="009520CF">
        <w:rPr>
          <w:rFonts w:ascii="Cambria" w:hAnsi="Cambria"/>
          <w:sz w:val="22"/>
          <w:szCs w:val="22"/>
        </w:rPr>
        <w:t xml:space="preserve"> price</w:t>
      </w:r>
      <w:r w:rsidR="00596F40" w:rsidRPr="009520CF">
        <w:rPr>
          <w:rFonts w:ascii="Cambria" w:hAnsi="Cambria"/>
          <w:sz w:val="22"/>
          <w:szCs w:val="22"/>
        </w:rPr>
        <w:t xml:space="preserve"> list, Board Solutions will split the </w:t>
      </w:r>
      <w:r w:rsidR="009E474F" w:rsidRPr="009520CF">
        <w:rPr>
          <w:rFonts w:ascii="Cambria" w:hAnsi="Cambria"/>
          <w:sz w:val="22"/>
          <w:szCs w:val="22"/>
        </w:rPr>
        <w:t>incremental</w:t>
      </w:r>
      <w:r w:rsidR="00596F40" w:rsidRPr="009520CF">
        <w:rPr>
          <w:rFonts w:ascii="Cambria" w:hAnsi="Cambria"/>
          <w:sz w:val="22"/>
          <w:szCs w:val="22"/>
        </w:rPr>
        <w:t xml:space="preserve"> fee on a basis of </w:t>
      </w:r>
      <w:r w:rsidR="00254653">
        <w:rPr>
          <w:rFonts w:ascii="Cambria" w:hAnsi="Cambria"/>
          <w:sz w:val="22"/>
          <w:szCs w:val="22"/>
        </w:rPr>
        <w:t>50</w:t>
      </w:r>
      <w:r w:rsidR="00596F40" w:rsidRPr="009520CF">
        <w:rPr>
          <w:rFonts w:ascii="Cambria" w:hAnsi="Cambria"/>
          <w:sz w:val="22"/>
          <w:szCs w:val="22"/>
        </w:rPr>
        <w:t>/</w:t>
      </w:r>
      <w:r w:rsidR="00254653">
        <w:rPr>
          <w:rFonts w:ascii="Cambria" w:hAnsi="Cambria"/>
          <w:sz w:val="22"/>
          <w:szCs w:val="22"/>
        </w:rPr>
        <w:t>50</w:t>
      </w:r>
      <w:r w:rsidR="00924BB7" w:rsidRPr="009520CF">
        <w:rPr>
          <w:rFonts w:ascii="Cambria" w:hAnsi="Cambria"/>
          <w:sz w:val="22"/>
          <w:szCs w:val="22"/>
        </w:rPr>
        <w:t xml:space="preserve"> </w:t>
      </w:r>
      <w:r w:rsidR="00596F40" w:rsidRPr="009520CF">
        <w:rPr>
          <w:rFonts w:ascii="Cambria" w:hAnsi="Cambria"/>
          <w:sz w:val="22"/>
          <w:szCs w:val="22"/>
        </w:rPr>
        <w:t xml:space="preserve">with 10EQS. </w:t>
      </w:r>
    </w:p>
    <w:p w:rsidR="00D250D8" w:rsidRPr="006734E7" w:rsidRDefault="00D250D8" w:rsidP="00D250D8">
      <w:pPr>
        <w:jc w:val="both"/>
        <w:rPr>
          <w:rFonts w:ascii="Cambria" w:hAnsi="Cambria"/>
          <w:sz w:val="22"/>
          <w:szCs w:val="22"/>
        </w:rPr>
      </w:pPr>
      <w:r w:rsidRPr="006734E7">
        <w:rPr>
          <w:rFonts w:ascii="Cambria" w:hAnsi="Cambria"/>
          <w:sz w:val="22"/>
          <w:szCs w:val="22"/>
        </w:rPr>
        <w:t xml:space="preserve"> </w:t>
      </w:r>
    </w:p>
    <w:p w:rsidR="00D250D8" w:rsidRPr="006734E7" w:rsidRDefault="00D250D8" w:rsidP="00D250D8">
      <w:pPr>
        <w:jc w:val="both"/>
        <w:rPr>
          <w:rFonts w:ascii="Cambria" w:hAnsi="Cambria"/>
          <w:sz w:val="22"/>
          <w:szCs w:val="22"/>
        </w:rPr>
      </w:pPr>
      <w:r w:rsidRPr="006734E7">
        <w:rPr>
          <w:rFonts w:ascii="Cambria" w:hAnsi="Cambria"/>
          <w:b/>
          <w:color w:val="1F497D" w:themeColor="text2"/>
          <w:sz w:val="22"/>
          <w:szCs w:val="22"/>
          <w:u w:val="single"/>
        </w:rPr>
        <w:t>Expenses</w:t>
      </w:r>
      <w:r w:rsidR="00FC69D5" w:rsidRPr="006734E7">
        <w:rPr>
          <w:rFonts w:ascii="Cambria" w:hAnsi="Cambria"/>
          <w:b/>
          <w:color w:val="1F497D" w:themeColor="text2"/>
          <w:sz w:val="22"/>
          <w:szCs w:val="22"/>
          <w:u w:val="single"/>
        </w:rPr>
        <w:t xml:space="preserve"> </w:t>
      </w:r>
      <w:r w:rsidR="00FC69D5" w:rsidRPr="006734E7">
        <w:rPr>
          <w:rFonts w:ascii="Cambria" w:hAnsi="Cambria"/>
          <w:b/>
          <w:color w:val="1F497D" w:themeColor="text2"/>
          <w:sz w:val="22"/>
          <w:szCs w:val="22"/>
        </w:rPr>
        <w:t xml:space="preserve">- </w:t>
      </w:r>
      <w:r w:rsidR="000876F5" w:rsidRPr="006734E7">
        <w:rPr>
          <w:rFonts w:ascii="Cambria" w:hAnsi="Cambria"/>
          <w:sz w:val="22"/>
          <w:szCs w:val="22"/>
        </w:rPr>
        <w:t xml:space="preserve">Board Solutions and 10EQS on a basis of 50/50 </w:t>
      </w:r>
      <w:r w:rsidRPr="006734E7">
        <w:rPr>
          <w:rFonts w:ascii="Cambria" w:hAnsi="Cambria"/>
          <w:sz w:val="22"/>
          <w:szCs w:val="22"/>
        </w:rPr>
        <w:t xml:space="preserve">shall be responsible for all expenses associated with its performance of its obligations including, but not limited to, travel, promotional or other expenses incurred with the solicitation of </w:t>
      </w:r>
      <w:r w:rsidR="00094EAE">
        <w:rPr>
          <w:rFonts w:ascii="Cambria" w:hAnsi="Cambria"/>
          <w:sz w:val="22"/>
          <w:szCs w:val="22"/>
        </w:rPr>
        <w:t>c</w:t>
      </w:r>
      <w:r w:rsidRPr="006734E7">
        <w:rPr>
          <w:rFonts w:ascii="Cambria" w:hAnsi="Cambria"/>
          <w:sz w:val="22"/>
          <w:szCs w:val="22"/>
        </w:rPr>
        <w:t xml:space="preserve">ustomers and the operation of the </w:t>
      </w:r>
      <w:r w:rsidR="000876F5" w:rsidRPr="006734E7">
        <w:rPr>
          <w:rFonts w:ascii="Cambria" w:hAnsi="Cambria"/>
          <w:sz w:val="22"/>
          <w:szCs w:val="22"/>
        </w:rPr>
        <w:t>Board Solutions’</w:t>
      </w:r>
      <w:r w:rsidRPr="006734E7">
        <w:rPr>
          <w:rFonts w:ascii="Cambria" w:hAnsi="Cambria"/>
          <w:sz w:val="22"/>
          <w:szCs w:val="22"/>
        </w:rPr>
        <w:t xml:space="preserve"> business</w:t>
      </w:r>
      <w:r w:rsidR="000876F5" w:rsidRPr="006734E7">
        <w:rPr>
          <w:rFonts w:ascii="Cambria" w:hAnsi="Cambria"/>
          <w:sz w:val="22"/>
          <w:szCs w:val="22"/>
        </w:rPr>
        <w:t>.</w:t>
      </w:r>
      <w:r w:rsidR="006337C1">
        <w:rPr>
          <w:rFonts w:ascii="Cambria" w:hAnsi="Cambria"/>
          <w:sz w:val="22"/>
          <w:szCs w:val="22"/>
        </w:rPr>
        <w:t xml:space="preserve"> We estimate</w:t>
      </w:r>
      <w:r w:rsidR="003A3797">
        <w:rPr>
          <w:rFonts w:ascii="Cambria" w:hAnsi="Cambria"/>
          <w:sz w:val="22"/>
          <w:szCs w:val="22"/>
        </w:rPr>
        <w:t xml:space="preserve"> </w:t>
      </w:r>
      <w:r w:rsidR="00094EAE">
        <w:rPr>
          <w:rFonts w:ascii="Cambria" w:hAnsi="Cambria"/>
          <w:sz w:val="22"/>
          <w:szCs w:val="22"/>
        </w:rPr>
        <w:t>that costs for</w:t>
      </w:r>
      <w:r w:rsidR="003A3797">
        <w:rPr>
          <w:rFonts w:ascii="Cambria" w:hAnsi="Cambria"/>
          <w:sz w:val="22"/>
          <w:szCs w:val="22"/>
        </w:rPr>
        <w:t xml:space="preserve"> develop</w:t>
      </w:r>
      <w:r w:rsidR="00094EAE">
        <w:rPr>
          <w:rFonts w:ascii="Cambria" w:hAnsi="Cambria"/>
          <w:sz w:val="22"/>
          <w:szCs w:val="22"/>
        </w:rPr>
        <w:t>ing</w:t>
      </w:r>
      <w:r w:rsidR="003A3797">
        <w:rPr>
          <w:rFonts w:ascii="Cambria" w:hAnsi="Cambria"/>
          <w:sz w:val="22"/>
          <w:szCs w:val="22"/>
        </w:rPr>
        <w:t xml:space="preserve"> </w:t>
      </w:r>
      <w:r w:rsidR="006337C1">
        <w:rPr>
          <w:rFonts w:ascii="Cambria" w:hAnsi="Cambria"/>
          <w:sz w:val="22"/>
          <w:szCs w:val="22"/>
        </w:rPr>
        <w:t>the</w:t>
      </w:r>
      <w:r w:rsidR="003A3797">
        <w:rPr>
          <w:rFonts w:ascii="Cambria" w:hAnsi="Cambria"/>
          <w:sz w:val="22"/>
          <w:szCs w:val="22"/>
        </w:rPr>
        <w:t xml:space="preserve"> Russian website and translati</w:t>
      </w:r>
      <w:r w:rsidR="00094EAE">
        <w:rPr>
          <w:rFonts w:ascii="Cambria" w:hAnsi="Cambria"/>
          <w:sz w:val="22"/>
          <w:szCs w:val="22"/>
        </w:rPr>
        <w:t xml:space="preserve">ng </w:t>
      </w:r>
      <w:r w:rsidR="006337C1">
        <w:rPr>
          <w:rFonts w:ascii="Cambria" w:hAnsi="Cambria"/>
          <w:sz w:val="22"/>
          <w:szCs w:val="22"/>
        </w:rPr>
        <w:t xml:space="preserve">marketing materials into Russian </w:t>
      </w:r>
      <w:r w:rsidR="001A7F84">
        <w:rPr>
          <w:rFonts w:ascii="Cambria" w:hAnsi="Cambria"/>
          <w:sz w:val="22"/>
          <w:szCs w:val="22"/>
        </w:rPr>
        <w:t xml:space="preserve">to </w:t>
      </w:r>
      <w:r w:rsidR="006337C1">
        <w:rPr>
          <w:rFonts w:ascii="Cambria" w:hAnsi="Cambria"/>
          <w:sz w:val="22"/>
          <w:szCs w:val="22"/>
        </w:rPr>
        <w:t>range from $10,000 to $12,000. We propose to split the marketing</w:t>
      </w:r>
      <w:r w:rsidR="00094EAE">
        <w:rPr>
          <w:rFonts w:ascii="Cambria" w:hAnsi="Cambria"/>
          <w:sz w:val="22"/>
          <w:szCs w:val="22"/>
        </w:rPr>
        <w:t>-</w:t>
      </w:r>
      <w:r w:rsidR="006337C1">
        <w:rPr>
          <w:rFonts w:ascii="Cambria" w:hAnsi="Cambria"/>
          <w:sz w:val="22"/>
          <w:szCs w:val="22"/>
        </w:rPr>
        <w:t xml:space="preserve">related expense on a basis of 50/50. </w:t>
      </w:r>
    </w:p>
    <w:p w:rsidR="00DC6DBA" w:rsidRDefault="00DC6DBA" w:rsidP="002E06B7">
      <w:pPr>
        <w:jc w:val="both"/>
        <w:rPr>
          <w:rFonts w:ascii="Cambria" w:hAnsi="Cambria"/>
          <w:b/>
          <w:color w:val="1F497D" w:themeColor="text2"/>
          <w:sz w:val="36"/>
          <w:szCs w:val="36"/>
        </w:rPr>
      </w:pPr>
    </w:p>
    <w:p w:rsidR="002E06B7" w:rsidRDefault="006C391F" w:rsidP="002E06B7">
      <w:pPr>
        <w:jc w:val="both"/>
        <w:rPr>
          <w:rFonts w:ascii="Cambria" w:hAnsi="Cambria"/>
          <w:b/>
          <w:color w:val="1F497D" w:themeColor="text2"/>
          <w:sz w:val="36"/>
          <w:szCs w:val="36"/>
        </w:rPr>
      </w:pPr>
      <w:r>
        <w:rPr>
          <w:rFonts w:ascii="Cambria" w:hAnsi="Cambria"/>
          <w:b/>
          <w:color w:val="1F497D" w:themeColor="text2"/>
          <w:sz w:val="36"/>
          <w:szCs w:val="36"/>
        </w:rPr>
        <w:t>Transparency</w:t>
      </w:r>
    </w:p>
    <w:p w:rsidR="002E06B7" w:rsidRPr="002E06B7" w:rsidRDefault="002E06B7" w:rsidP="002E06B7">
      <w:pPr>
        <w:jc w:val="both"/>
        <w:rPr>
          <w:rFonts w:ascii="Cambria" w:hAnsi="Cambria"/>
          <w:b/>
          <w:color w:val="1F497D" w:themeColor="text2"/>
          <w:sz w:val="36"/>
          <w:szCs w:val="36"/>
        </w:rPr>
      </w:pPr>
    </w:p>
    <w:p w:rsidR="002E06B7" w:rsidRPr="002E06B7" w:rsidRDefault="002E06B7" w:rsidP="002E06B7">
      <w:pPr>
        <w:jc w:val="both"/>
        <w:rPr>
          <w:rFonts w:ascii="Cambria" w:hAnsi="Cambria"/>
          <w:sz w:val="22"/>
          <w:szCs w:val="22"/>
        </w:rPr>
      </w:pPr>
      <w:r>
        <w:rPr>
          <w:rFonts w:ascii="Cambria" w:hAnsi="Cambria"/>
          <w:sz w:val="22"/>
          <w:szCs w:val="22"/>
        </w:rPr>
        <w:t>10EQS</w:t>
      </w:r>
      <w:r w:rsidRPr="002E06B7">
        <w:rPr>
          <w:rFonts w:ascii="Cambria" w:hAnsi="Cambria"/>
          <w:sz w:val="22"/>
          <w:szCs w:val="22"/>
        </w:rPr>
        <w:t xml:space="preserve">, or its authorized representative, shall be entitled to inspect </w:t>
      </w:r>
      <w:r>
        <w:rPr>
          <w:rFonts w:ascii="Cambria" w:hAnsi="Cambria"/>
          <w:sz w:val="22"/>
          <w:szCs w:val="22"/>
        </w:rPr>
        <w:t>Board Solutions</w:t>
      </w:r>
      <w:r w:rsidR="006C391F">
        <w:rPr>
          <w:rFonts w:ascii="Cambria" w:hAnsi="Cambria"/>
          <w:sz w:val="22"/>
          <w:szCs w:val="22"/>
        </w:rPr>
        <w:t>’</w:t>
      </w:r>
      <w:r w:rsidRPr="002E06B7">
        <w:rPr>
          <w:rFonts w:ascii="Cambria" w:hAnsi="Cambria"/>
          <w:sz w:val="22"/>
          <w:szCs w:val="22"/>
        </w:rPr>
        <w:t xml:space="preserve"> records to verify </w:t>
      </w:r>
      <w:r w:rsidR="0000485B">
        <w:rPr>
          <w:rFonts w:ascii="Cambria" w:hAnsi="Cambria"/>
          <w:sz w:val="22"/>
          <w:szCs w:val="22"/>
        </w:rPr>
        <w:t xml:space="preserve">its </w:t>
      </w:r>
      <w:r>
        <w:rPr>
          <w:rFonts w:ascii="Cambria" w:hAnsi="Cambria"/>
          <w:sz w:val="22"/>
          <w:szCs w:val="22"/>
        </w:rPr>
        <w:t xml:space="preserve">compliance with an </w:t>
      </w:r>
      <w:r w:rsidRPr="002E06B7">
        <w:rPr>
          <w:rFonts w:ascii="Cambria" w:hAnsi="Cambria"/>
          <w:sz w:val="22"/>
          <w:szCs w:val="22"/>
        </w:rPr>
        <w:t xml:space="preserve">Agreement. </w:t>
      </w:r>
      <w:r w:rsidR="006F1F74">
        <w:rPr>
          <w:rFonts w:ascii="Cambria" w:hAnsi="Cambria"/>
          <w:sz w:val="22"/>
          <w:szCs w:val="22"/>
        </w:rPr>
        <w:t xml:space="preserve">On a regular basis, BS and </w:t>
      </w:r>
      <w:r w:rsidR="006C391F">
        <w:rPr>
          <w:rFonts w:ascii="Cambria" w:hAnsi="Cambria"/>
          <w:sz w:val="22"/>
          <w:szCs w:val="22"/>
        </w:rPr>
        <w:t>10EQS</w:t>
      </w:r>
      <w:r w:rsidR="006C391F" w:rsidRPr="0059052A" w:rsidDel="006C391F">
        <w:rPr>
          <w:rFonts w:ascii="Cambria" w:hAnsi="Cambria"/>
          <w:b/>
          <w:sz w:val="22"/>
          <w:szCs w:val="22"/>
        </w:rPr>
        <w:t xml:space="preserve"> </w:t>
      </w:r>
      <w:r w:rsidR="006F1F74">
        <w:rPr>
          <w:rFonts w:ascii="Cambria" w:hAnsi="Cambria"/>
          <w:sz w:val="22"/>
          <w:szCs w:val="22"/>
        </w:rPr>
        <w:t>agree to meet and exchange information</w:t>
      </w:r>
      <w:r w:rsidR="006C391F">
        <w:rPr>
          <w:rFonts w:ascii="Cambria" w:hAnsi="Cambria"/>
          <w:sz w:val="22"/>
          <w:szCs w:val="22"/>
        </w:rPr>
        <w:t xml:space="preserve"> regarding</w:t>
      </w:r>
      <w:r w:rsidR="006F1F74">
        <w:rPr>
          <w:rFonts w:ascii="Cambria" w:hAnsi="Cambria"/>
          <w:sz w:val="22"/>
          <w:szCs w:val="22"/>
        </w:rPr>
        <w:t xml:space="preserve"> a list of clients, marketing </w:t>
      </w:r>
      <w:r w:rsidR="006C391F">
        <w:rPr>
          <w:rFonts w:ascii="Cambria" w:hAnsi="Cambria"/>
          <w:sz w:val="22"/>
          <w:szCs w:val="22"/>
        </w:rPr>
        <w:t>strategies</w:t>
      </w:r>
      <w:r w:rsidR="006F1F74">
        <w:rPr>
          <w:rFonts w:ascii="Cambria" w:hAnsi="Cambria"/>
          <w:sz w:val="22"/>
          <w:szCs w:val="22"/>
        </w:rPr>
        <w:t xml:space="preserve">, and </w:t>
      </w:r>
      <w:r w:rsidR="006C391F">
        <w:rPr>
          <w:rFonts w:ascii="Cambria" w:hAnsi="Cambria"/>
          <w:sz w:val="22"/>
          <w:szCs w:val="22"/>
        </w:rPr>
        <w:t>potential</w:t>
      </w:r>
      <w:r w:rsidR="006F1F74">
        <w:rPr>
          <w:rFonts w:ascii="Cambria" w:hAnsi="Cambria"/>
          <w:sz w:val="22"/>
          <w:szCs w:val="22"/>
        </w:rPr>
        <w:t xml:space="preserve"> </w:t>
      </w:r>
      <w:r w:rsidR="006C391F">
        <w:rPr>
          <w:rFonts w:ascii="Cambria" w:hAnsi="Cambria"/>
          <w:sz w:val="22"/>
          <w:szCs w:val="22"/>
        </w:rPr>
        <w:t>prospects</w:t>
      </w:r>
      <w:r w:rsidR="006F1F74">
        <w:rPr>
          <w:rFonts w:ascii="Cambria" w:hAnsi="Cambria"/>
          <w:sz w:val="22"/>
          <w:szCs w:val="22"/>
        </w:rPr>
        <w:t>.</w:t>
      </w:r>
      <w:r w:rsidR="006C391F">
        <w:rPr>
          <w:rFonts w:ascii="Cambria" w:hAnsi="Cambria"/>
          <w:sz w:val="22"/>
          <w:szCs w:val="22"/>
        </w:rPr>
        <w:t xml:space="preserve">  I</w:t>
      </w:r>
      <w:r w:rsidR="006F1F74">
        <w:rPr>
          <w:rFonts w:ascii="Cambria" w:hAnsi="Cambria"/>
          <w:sz w:val="22"/>
          <w:szCs w:val="22"/>
        </w:rPr>
        <w:t xml:space="preserve">n Russian </w:t>
      </w:r>
      <w:r w:rsidR="006C391F">
        <w:rPr>
          <w:rFonts w:ascii="Cambria" w:hAnsi="Cambria"/>
          <w:sz w:val="22"/>
          <w:szCs w:val="22"/>
        </w:rPr>
        <w:t xml:space="preserve">and CIS </w:t>
      </w:r>
      <w:r w:rsidR="006F1F74">
        <w:rPr>
          <w:rFonts w:ascii="Cambria" w:hAnsi="Cambria"/>
          <w:sz w:val="22"/>
          <w:szCs w:val="22"/>
        </w:rPr>
        <w:t>markets</w:t>
      </w:r>
      <w:r w:rsidR="006C391F">
        <w:rPr>
          <w:rFonts w:ascii="Cambria" w:hAnsi="Cambria"/>
          <w:sz w:val="22"/>
          <w:szCs w:val="22"/>
        </w:rPr>
        <w:t>, we will meet the representatives of 10EQS’s team.</w:t>
      </w:r>
    </w:p>
    <w:p w:rsidR="001A1955" w:rsidRPr="001A1955" w:rsidRDefault="001A1955" w:rsidP="001A1955">
      <w:pPr>
        <w:jc w:val="both"/>
        <w:rPr>
          <w:rFonts w:ascii="Cambria" w:hAnsi="Cambria"/>
          <w:color w:val="1F497D" w:themeColor="text2"/>
        </w:rPr>
      </w:pPr>
    </w:p>
    <w:p w:rsidR="00CC5EED" w:rsidRPr="009520CF" w:rsidRDefault="00CC5EED" w:rsidP="000B11B6">
      <w:pPr>
        <w:jc w:val="both"/>
        <w:rPr>
          <w:rFonts w:ascii="Cambria" w:hAnsi="Cambria"/>
          <w:sz w:val="22"/>
          <w:szCs w:val="22"/>
        </w:rPr>
      </w:pPr>
      <w:r w:rsidRPr="009520CF">
        <w:rPr>
          <w:rFonts w:ascii="Cambria" w:hAnsi="Cambria"/>
          <w:sz w:val="22"/>
          <w:szCs w:val="22"/>
        </w:rPr>
        <w:t xml:space="preserve">We </w:t>
      </w:r>
      <w:r w:rsidR="008C77CF" w:rsidRPr="009520CF">
        <w:rPr>
          <w:rFonts w:ascii="Cambria" w:hAnsi="Cambria"/>
          <w:sz w:val="22"/>
          <w:szCs w:val="22"/>
        </w:rPr>
        <w:t>recognize</w:t>
      </w:r>
      <w:r w:rsidRPr="009520CF">
        <w:rPr>
          <w:rFonts w:ascii="Cambria" w:hAnsi="Cambria"/>
          <w:sz w:val="22"/>
          <w:szCs w:val="22"/>
        </w:rPr>
        <w:t xml:space="preserve"> that </w:t>
      </w:r>
      <w:r w:rsidR="006C391F">
        <w:rPr>
          <w:rFonts w:ascii="Cambria" w:hAnsi="Cambria"/>
          <w:sz w:val="22"/>
          <w:szCs w:val="22"/>
        </w:rPr>
        <w:t xml:space="preserve">the </w:t>
      </w:r>
      <w:r w:rsidRPr="009520CF">
        <w:rPr>
          <w:rFonts w:ascii="Cambria" w:hAnsi="Cambria"/>
          <w:sz w:val="22"/>
          <w:szCs w:val="22"/>
        </w:rPr>
        <w:t>consistent delivery of a high</w:t>
      </w:r>
      <w:r w:rsidR="006C391F">
        <w:rPr>
          <w:rFonts w:ascii="Cambria" w:hAnsi="Cambria"/>
          <w:sz w:val="22"/>
          <w:szCs w:val="22"/>
        </w:rPr>
        <w:t>-</w:t>
      </w:r>
      <w:r w:rsidRPr="009520CF">
        <w:rPr>
          <w:rFonts w:ascii="Cambria" w:hAnsi="Cambria"/>
          <w:sz w:val="22"/>
          <w:szCs w:val="22"/>
        </w:rPr>
        <w:t>quality serv</w:t>
      </w:r>
      <w:r w:rsidR="00036F60" w:rsidRPr="009520CF">
        <w:rPr>
          <w:rFonts w:ascii="Cambria" w:hAnsi="Cambria"/>
          <w:sz w:val="22"/>
          <w:szCs w:val="22"/>
        </w:rPr>
        <w:t xml:space="preserve">ice is a prerequisite for our </w:t>
      </w:r>
      <w:r w:rsidR="006C391F">
        <w:rPr>
          <w:rFonts w:ascii="Cambria" w:hAnsi="Cambria"/>
          <w:sz w:val="22"/>
          <w:szCs w:val="22"/>
        </w:rPr>
        <w:t>c</w:t>
      </w:r>
      <w:r w:rsidRPr="009520CF">
        <w:rPr>
          <w:rFonts w:ascii="Cambria" w:hAnsi="Cambria"/>
          <w:sz w:val="22"/>
          <w:szCs w:val="22"/>
        </w:rPr>
        <w:t>lients</w:t>
      </w:r>
      <w:r w:rsidR="006C391F">
        <w:rPr>
          <w:rFonts w:ascii="Cambria" w:hAnsi="Cambria"/>
          <w:sz w:val="22"/>
          <w:szCs w:val="22"/>
        </w:rPr>
        <w:t>,</w:t>
      </w:r>
      <w:r w:rsidRPr="009520CF">
        <w:rPr>
          <w:rFonts w:ascii="Cambria" w:hAnsi="Cambria"/>
          <w:sz w:val="22"/>
          <w:szCs w:val="22"/>
        </w:rPr>
        <w:t xml:space="preserve"> and as such</w:t>
      </w:r>
      <w:r w:rsidR="006C391F">
        <w:rPr>
          <w:rFonts w:ascii="Cambria" w:hAnsi="Cambria"/>
          <w:sz w:val="22"/>
          <w:szCs w:val="22"/>
        </w:rPr>
        <w:t>,</w:t>
      </w:r>
      <w:r w:rsidRPr="009520CF">
        <w:rPr>
          <w:rFonts w:ascii="Cambria" w:hAnsi="Cambria"/>
          <w:sz w:val="22"/>
          <w:szCs w:val="22"/>
        </w:rPr>
        <w:t xml:space="preserve"> we have </w:t>
      </w:r>
      <w:r w:rsidR="006C391F">
        <w:rPr>
          <w:rFonts w:ascii="Cambria" w:hAnsi="Cambria"/>
          <w:sz w:val="22"/>
          <w:szCs w:val="22"/>
        </w:rPr>
        <w:t>assembled</w:t>
      </w:r>
      <w:r w:rsidRPr="009520CF">
        <w:rPr>
          <w:rFonts w:ascii="Cambria" w:hAnsi="Cambria"/>
          <w:sz w:val="22"/>
          <w:szCs w:val="22"/>
        </w:rPr>
        <w:t xml:space="preserve"> an experienced, tailored team to work with you. Our aim is always to provide you with </w:t>
      </w:r>
      <w:r w:rsidR="008C77CF" w:rsidRPr="009520CF">
        <w:rPr>
          <w:rFonts w:ascii="Cambria" w:hAnsi="Cambria"/>
          <w:sz w:val="22"/>
          <w:szCs w:val="22"/>
        </w:rPr>
        <w:t>advice</w:t>
      </w:r>
      <w:r w:rsidR="006C391F">
        <w:rPr>
          <w:rFonts w:ascii="Cambria" w:hAnsi="Cambria"/>
          <w:sz w:val="22"/>
          <w:szCs w:val="22"/>
        </w:rPr>
        <w:t xml:space="preserve"> that </w:t>
      </w:r>
      <w:r w:rsidRPr="009520CF">
        <w:rPr>
          <w:rFonts w:ascii="Cambria" w:hAnsi="Cambria"/>
          <w:sz w:val="22"/>
          <w:szCs w:val="22"/>
        </w:rPr>
        <w:t xml:space="preserve">is at the appropriate level for your needs. </w:t>
      </w:r>
    </w:p>
    <w:p w:rsidR="00CC5EED" w:rsidRDefault="00CC5EED" w:rsidP="000B11B6">
      <w:pPr>
        <w:jc w:val="both"/>
        <w:rPr>
          <w:rFonts w:ascii="Cambria" w:hAnsi="Cambria"/>
        </w:rPr>
      </w:pPr>
    </w:p>
    <w:p w:rsidR="00CC5EED" w:rsidRDefault="00CC5EED" w:rsidP="000B11B6">
      <w:pPr>
        <w:jc w:val="both"/>
        <w:rPr>
          <w:rFonts w:ascii="Cambria" w:hAnsi="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662"/>
      </w:tblGrid>
      <w:tr w:rsidR="00A52ED2" w:rsidTr="000A5F94">
        <w:tc>
          <w:tcPr>
            <w:tcW w:w="3369" w:type="dxa"/>
          </w:tcPr>
          <w:p w:rsidR="00A52ED2" w:rsidRDefault="00A52ED2" w:rsidP="000B11B6">
            <w:pPr>
              <w:jc w:val="both"/>
              <w:rPr>
                <w:rFonts w:ascii="Cambria" w:hAnsi="Cambria"/>
              </w:rPr>
            </w:pPr>
          </w:p>
          <w:p w:rsidR="00A52ED2" w:rsidRDefault="00A52ED2" w:rsidP="000B11B6">
            <w:pPr>
              <w:jc w:val="both"/>
              <w:rPr>
                <w:rFonts w:ascii="Cambria" w:hAnsi="Cambria"/>
              </w:rPr>
            </w:pPr>
          </w:p>
          <w:p w:rsidR="00A52ED2" w:rsidRDefault="00A52ED2" w:rsidP="000B11B6">
            <w:pPr>
              <w:jc w:val="both"/>
              <w:rPr>
                <w:rFonts w:ascii="Cambria" w:hAnsi="Cambria"/>
              </w:rPr>
            </w:pPr>
          </w:p>
          <w:p w:rsidR="00A52ED2" w:rsidRDefault="00A52ED2" w:rsidP="000B11B6">
            <w:pPr>
              <w:jc w:val="both"/>
              <w:rPr>
                <w:rFonts w:ascii="Cambria" w:hAnsi="Cambria"/>
              </w:rPr>
            </w:pPr>
          </w:p>
        </w:tc>
        <w:tc>
          <w:tcPr>
            <w:tcW w:w="6662" w:type="dxa"/>
          </w:tcPr>
          <w:p w:rsidR="00A52ED2" w:rsidRDefault="00A52ED2" w:rsidP="00A52ED2">
            <w:pPr>
              <w:jc w:val="both"/>
              <w:rPr>
                <w:rFonts w:ascii="Cambria" w:hAnsi="Cambria"/>
                <w:b/>
              </w:rPr>
            </w:pPr>
          </w:p>
          <w:p w:rsidR="00CB056D" w:rsidRDefault="00CB056D" w:rsidP="00A52ED2">
            <w:pPr>
              <w:jc w:val="both"/>
              <w:rPr>
                <w:rFonts w:ascii="Cambria" w:hAnsi="Cambria"/>
                <w:b/>
              </w:rPr>
            </w:pPr>
          </w:p>
          <w:p w:rsidR="00A52ED2" w:rsidRDefault="00A52ED2" w:rsidP="00A52ED2">
            <w:pPr>
              <w:jc w:val="both"/>
              <w:rPr>
                <w:rFonts w:ascii="Cambria" w:hAnsi="Cambria"/>
                <w:b/>
              </w:rPr>
            </w:pPr>
            <w:r w:rsidRPr="00CC5EED">
              <w:rPr>
                <w:rFonts w:ascii="Cambria" w:hAnsi="Cambria"/>
                <w:b/>
              </w:rPr>
              <w:t xml:space="preserve">Alexander Ikonnikov: </w:t>
            </w:r>
          </w:p>
          <w:p w:rsidR="00A52ED2" w:rsidRPr="00AF7B6C" w:rsidRDefault="00063DAD" w:rsidP="00A52ED2">
            <w:pPr>
              <w:jc w:val="both"/>
              <w:rPr>
                <w:rFonts w:ascii="Cambria" w:hAnsi="Cambria"/>
                <w:sz w:val="22"/>
                <w:szCs w:val="22"/>
              </w:rPr>
            </w:pPr>
            <w:r w:rsidRPr="00AF7B6C">
              <w:rPr>
                <w:rFonts w:ascii="Cambria" w:hAnsi="Cambria"/>
                <w:sz w:val="22"/>
                <w:szCs w:val="22"/>
              </w:rPr>
              <w:t xml:space="preserve">Managing Partner of Board Solutions </w:t>
            </w:r>
          </w:p>
          <w:p w:rsidR="00063DAD" w:rsidRDefault="00063DAD" w:rsidP="00A52ED2">
            <w:pPr>
              <w:jc w:val="both"/>
              <w:rPr>
                <w:rFonts w:ascii="Cambria" w:hAnsi="Cambria"/>
              </w:rPr>
            </w:pPr>
          </w:p>
          <w:p w:rsidR="00A52ED2" w:rsidRPr="00A52ED2" w:rsidRDefault="00B96C01" w:rsidP="00A52ED2">
            <w:pPr>
              <w:jc w:val="both"/>
              <w:rPr>
                <w:rFonts w:ascii="Cambria" w:hAnsi="Cambria"/>
                <w:sz w:val="22"/>
                <w:szCs w:val="22"/>
              </w:rPr>
            </w:pPr>
            <w:r>
              <w:rPr>
                <w:rFonts w:ascii="Cambria" w:hAnsi="Cambria"/>
                <w:sz w:val="22"/>
                <w:szCs w:val="22"/>
              </w:rPr>
              <w:t xml:space="preserve">Alexander </w:t>
            </w:r>
            <w:r w:rsidR="00761748" w:rsidRPr="00A52ED2">
              <w:rPr>
                <w:rFonts w:ascii="Cambria" w:hAnsi="Cambria"/>
                <w:sz w:val="22"/>
                <w:szCs w:val="22"/>
              </w:rPr>
              <w:t>Ikonnikov, the founder</w:t>
            </w:r>
            <w:r w:rsidR="00761748">
              <w:rPr>
                <w:rFonts w:ascii="Cambria" w:hAnsi="Cambria"/>
                <w:sz w:val="22"/>
                <w:szCs w:val="22"/>
              </w:rPr>
              <w:t xml:space="preserve"> </w:t>
            </w:r>
            <w:r w:rsidR="00761748" w:rsidRPr="00A52ED2">
              <w:rPr>
                <w:rFonts w:ascii="Cambria" w:hAnsi="Cambria"/>
                <w:sz w:val="22"/>
                <w:szCs w:val="22"/>
              </w:rPr>
              <w:t>of Board Solutions</w:t>
            </w:r>
            <w:r w:rsidR="00761748">
              <w:rPr>
                <w:rFonts w:ascii="Cambria" w:hAnsi="Cambria"/>
                <w:sz w:val="22"/>
                <w:szCs w:val="22"/>
              </w:rPr>
              <w:t xml:space="preserve">, </w:t>
            </w:r>
            <w:r>
              <w:rPr>
                <w:rFonts w:ascii="Cambria" w:hAnsi="Cambria"/>
                <w:sz w:val="22"/>
                <w:szCs w:val="22"/>
              </w:rPr>
              <w:t xml:space="preserve">will be the leader and main contract person </w:t>
            </w:r>
            <w:r w:rsidR="004E3CBA">
              <w:rPr>
                <w:rFonts w:ascii="Cambria" w:hAnsi="Cambria"/>
                <w:sz w:val="22"/>
                <w:szCs w:val="22"/>
              </w:rPr>
              <w:t xml:space="preserve">for </w:t>
            </w:r>
            <w:r>
              <w:rPr>
                <w:rFonts w:ascii="Cambria" w:hAnsi="Cambria"/>
                <w:sz w:val="22"/>
                <w:szCs w:val="22"/>
              </w:rPr>
              <w:t xml:space="preserve">the </w:t>
            </w:r>
            <w:r w:rsidR="006C391F">
              <w:rPr>
                <w:rFonts w:ascii="Cambria" w:hAnsi="Cambria"/>
                <w:sz w:val="22"/>
                <w:szCs w:val="22"/>
              </w:rPr>
              <w:t>10EQS</w:t>
            </w:r>
            <w:r w:rsidR="006C391F" w:rsidRPr="00D85F9F" w:rsidDel="006C391F">
              <w:rPr>
                <w:rFonts w:ascii="Cambria" w:hAnsi="Cambria"/>
                <w:b/>
                <w:sz w:val="22"/>
                <w:szCs w:val="22"/>
              </w:rPr>
              <w:t xml:space="preserve"> </w:t>
            </w:r>
            <w:r>
              <w:rPr>
                <w:rFonts w:ascii="Cambria" w:hAnsi="Cambria"/>
                <w:sz w:val="22"/>
                <w:szCs w:val="22"/>
              </w:rPr>
              <w:t>effort in Russi</w:t>
            </w:r>
            <w:r w:rsidR="00761748">
              <w:rPr>
                <w:rFonts w:ascii="Cambria" w:hAnsi="Cambria"/>
                <w:sz w:val="22"/>
                <w:szCs w:val="22"/>
              </w:rPr>
              <w:t>a, and t</w:t>
            </w:r>
            <w:r w:rsidR="00A52ED2" w:rsidRPr="00A52ED2">
              <w:rPr>
                <w:rFonts w:ascii="Cambria" w:hAnsi="Cambria"/>
                <w:sz w:val="22"/>
                <w:szCs w:val="22"/>
              </w:rPr>
              <w:t xml:space="preserve">he project will be supervised by </w:t>
            </w:r>
            <w:r w:rsidR="00761748">
              <w:rPr>
                <w:rFonts w:ascii="Cambria" w:hAnsi="Cambria"/>
                <w:sz w:val="22"/>
                <w:szCs w:val="22"/>
              </w:rPr>
              <w:t>him</w:t>
            </w:r>
            <w:r w:rsidR="00A52ED2" w:rsidRPr="00A52ED2">
              <w:rPr>
                <w:rFonts w:ascii="Cambria" w:hAnsi="Cambria"/>
                <w:sz w:val="22"/>
                <w:szCs w:val="22"/>
              </w:rPr>
              <w:t xml:space="preserve">. </w:t>
            </w:r>
            <w:r w:rsidR="00761748">
              <w:rPr>
                <w:rFonts w:ascii="Cambria" w:hAnsi="Cambria"/>
                <w:sz w:val="22"/>
                <w:szCs w:val="22"/>
              </w:rPr>
              <w:t>He</w:t>
            </w:r>
            <w:r w:rsidR="00761748" w:rsidRPr="00A52ED2">
              <w:rPr>
                <w:rFonts w:ascii="Cambria" w:hAnsi="Cambria"/>
                <w:sz w:val="22"/>
                <w:szCs w:val="22"/>
              </w:rPr>
              <w:t xml:space="preserve"> </w:t>
            </w:r>
            <w:r w:rsidR="00A52ED2" w:rsidRPr="00A52ED2">
              <w:rPr>
                <w:rFonts w:ascii="Cambria" w:hAnsi="Cambria"/>
                <w:sz w:val="22"/>
                <w:szCs w:val="22"/>
              </w:rPr>
              <w:t>is a leading Russian expert in corporate governance with extensive board experience in telecommunication</w:t>
            </w:r>
            <w:r w:rsidR="00F76EAE">
              <w:rPr>
                <w:rFonts w:ascii="Cambria" w:hAnsi="Cambria"/>
                <w:sz w:val="22"/>
                <w:szCs w:val="22"/>
              </w:rPr>
              <w:t>, industrial</w:t>
            </w:r>
            <w:r w:rsidR="00A52ED2" w:rsidRPr="00A52ED2">
              <w:rPr>
                <w:rFonts w:ascii="Cambria" w:hAnsi="Cambria"/>
                <w:sz w:val="22"/>
                <w:szCs w:val="22"/>
              </w:rPr>
              <w:t xml:space="preserve"> and consumer companies, investment funds and post-</w:t>
            </w:r>
            <w:r w:rsidR="008E2B36">
              <w:rPr>
                <w:rFonts w:ascii="Cambria" w:hAnsi="Cambria"/>
                <w:sz w:val="22"/>
                <w:szCs w:val="22"/>
              </w:rPr>
              <w:t>trading financial organizations.  He is the</w:t>
            </w:r>
            <w:r w:rsidR="00A52ED2" w:rsidRPr="00A52ED2">
              <w:rPr>
                <w:rFonts w:ascii="Cambria" w:hAnsi="Cambria"/>
                <w:sz w:val="22"/>
                <w:szCs w:val="22"/>
              </w:rPr>
              <w:t xml:space="preserve"> founder and Chairman of </w:t>
            </w:r>
            <w:r w:rsidR="008E2B36">
              <w:rPr>
                <w:rFonts w:ascii="Cambria" w:hAnsi="Cambria"/>
                <w:sz w:val="22"/>
                <w:szCs w:val="22"/>
              </w:rPr>
              <w:t xml:space="preserve">the </w:t>
            </w:r>
            <w:r w:rsidR="00A52ED2" w:rsidRPr="00A52ED2">
              <w:rPr>
                <w:rFonts w:ascii="Cambria" w:hAnsi="Cambria"/>
                <w:sz w:val="22"/>
                <w:szCs w:val="22"/>
              </w:rPr>
              <w:t xml:space="preserve">Supervisory Board of </w:t>
            </w:r>
            <w:r w:rsidR="008E2B36">
              <w:rPr>
                <w:rFonts w:ascii="Cambria" w:hAnsi="Cambria"/>
                <w:sz w:val="22"/>
                <w:szCs w:val="22"/>
              </w:rPr>
              <w:t xml:space="preserve">the </w:t>
            </w:r>
            <w:r w:rsidR="00A52ED2" w:rsidRPr="00A52ED2">
              <w:rPr>
                <w:rFonts w:ascii="Cambria" w:hAnsi="Cambria"/>
                <w:sz w:val="22"/>
                <w:szCs w:val="22"/>
              </w:rPr>
              <w:t>Russian Independent Directors Association. He is a certified IoD Chartered Director</w:t>
            </w:r>
            <w:r w:rsidR="00924BB7">
              <w:rPr>
                <w:rFonts w:ascii="Cambria" w:hAnsi="Cambria"/>
                <w:sz w:val="22"/>
                <w:szCs w:val="22"/>
              </w:rPr>
              <w:t xml:space="preserve"> by IoD UK</w:t>
            </w:r>
            <w:r w:rsidR="00A52ED2" w:rsidRPr="00A52ED2">
              <w:rPr>
                <w:rFonts w:ascii="Cambria" w:hAnsi="Cambria"/>
                <w:sz w:val="22"/>
                <w:szCs w:val="22"/>
              </w:rPr>
              <w:t xml:space="preserve">. </w:t>
            </w:r>
            <w:r w:rsidR="008E2B36">
              <w:rPr>
                <w:rFonts w:ascii="Cambria" w:hAnsi="Cambria"/>
                <w:sz w:val="22"/>
                <w:szCs w:val="22"/>
              </w:rPr>
              <w:t xml:space="preserve">The </w:t>
            </w:r>
            <w:r w:rsidR="00A52ED2" w:rsidRPr="00A52ED2">
              <w:rPr>
                <w:rFonts w:ascii="Cambria" w:hAnsi="Cambria"/>
                <w:sz w:val="22"/>
                <w:szCs w:val="22"/>
              </w:rPr>
              <w:t>Yale School of Management recognizes Alexander Ikonnikov as</w:t>
            </w:r>
            <w:r w:rsidR="008E2B36">
              <w:rPr>
                <w:rFonts w:ascii="Cambria" w:hAnsi="Cambria"/>
                <w:sz w:val="22"/>
                <w:szCs w:val="22"/>
              </w:rPr>
              <w:t xml:space="preserve"> a</w:t>
            </w:r>
            <w:r w:rsidR="00A52ED2" w:rsidRPr="00A52ED2">
              <w:rPr>
                <w:rFonts w:ascii="Cambria" w:hAnsi="Cambria"/>
                <w:sz w:val="22"/>
                <w:szCs w:val="22"/>
              </w:rPr>
              <w:t xml:space="preserve"> “2010 Rising Star of Corporate Governance” for </w:t>
            </w:r>
            <w:r w:rsidR="008E2B36">
              <w:rPr>
                <w:rFonts w:ascii="Cambria" w:hAnsi="Cambria"/>
                <w:sz w:val="22"/>
                <w:szCs w:val="22"/>
              </w:rPr>
              <w:t>his</w:t>
            </w:r>
            <w:r w:rsidR="003432C8">
              <w:rPr>
                <w:rFonts w:ascii="Cambria" w:hAnsi="Cambria"/>
                <w:sz w:val="22"/>
                <w:szCs w:val="22"/>
              </w:rPr>
              <w:t xml:space="preserve"> </w:t>
            </w:r>
            <w:r w:rsidR="00A52ED2" w:rsidRPr="00A52ED2">
              <w:rPr>
                <w:rFonts w:ascii="Cambria" w:hAnsi="Cambria"/>
                <w:sz w:val="22"/>
                <w:szCs w:val="22"/>
              </w:rPr>
              <w:t xml:space="preserve">outstanding work </w:t>
            </w:r>
            <w:r w:rsidR="00F76EAE">
              <w:rPr>
                <w:rFonts w:ascii="Cambria" w:hAnsi="Cambria"/>
                <w:sz w:val="22"/>
                <w:szCs w:val="22"/>
              </w:rPr>
              <w:t xml:space="preserve">and contribution </w:t>
            </w:r>
            <w:r w:rsidR="008E2B36">
              <w:rPr>
                <w:rFonts w:ascii="Cambria" w:hAnsi="Cambria"/>
                <w:sz w:val="22"/>
                <w:szCs w:val="22"/>
              </w:rPr>
              <w:t>in the field of corporate g</w:t>
            </w:r>
            <w:r w:rsidR="00A52ED2" w:rsidRPr="00A52ED2">
              <w:rPr>
                <w:rFonts w:ascii="Cambria" w:hAnsi="Cambria"/>
                <w:sz w:val="22"/>
                <w:szCs w:val="22"/>
              </w:rPr>
              <w:t>overnance.</w:t>
            </w:r>
          </w:p>
          <w:p w:rsidR="00A52ED2" w:rsidRDefault="00A52ED2" w:rsidP="000B11B6">
            <w:pPr>
              <w:jc w:val="both"/>
              <w:rPr>
                <w:rFonts w:ascii="Cambria" w:hAnsi="Cambria"/>
              </w:rPr>
            </w:pPr>
          </w:p>
        </w:tc>
      </w:tr>
      <w:tr w:rsidR="00FC69D5" w:rsidTr="000A5F94">
        <w:tc>
          <w:tcPr>
            <w:tcW w:w="3369" w:type="dxa"/>
            <w:shd w:val="clear" w:color="auto" w:fill="auto"/>
          </w:tcPr>
          <w:p w:rsidR="00FC69D5" w:rsidRDefault="00FC69D5" w:rsidP="000B11B6">
            <w:pPr>
              <w:jc w:val="both"/>
              <w:rPr>
                <w:rFonts w:ascii="Cambria" w:hAnsi="Cambria"/>
              </w:rPr>
            </w:pPr>
          </w:p>
          <w:p w:rsidR="00FC69D5" w:rsidRDefault="00FC69D5" w:rsidP="000B11B6">
            <w:pPr>
              <w:jc w:val="both"/>
              <w:rPr>
                <w:rFonts w:ascii="Cambria" w:hAnsi="Cambria"/>
              </w:rPr>
            </w:pPr>
          </w:p>
          <w:p w:rsidR="00FC69D5" w:rsidRDefault="00FC69D5" w:rsidP="000B11B6">
            <w:pPr>
              <w:jc w:val="both"/>
              <w:rPr>
                <w:rFonts w:ascii="Cambria" w:hAnsi="Cambria"/>
              </w:rPr>
            </w:pPr>
          </w:p>
          <w:p w:rsidR="00FC69D5" w:rsidRDefault="00FC69D5" w:rsidP="000B11B6">
            <w:pPr>
              <w:jc w:val="both"/>
              <w:rPr>
                <w:rFonts w:ascii="Cambria" w:hAnsi="Cambria"/>
              </w:rPr>
            </w:pPr>
          </w:p>
        </w:tc>
        <w:tc>
          <w:tcPr>
            <w:tcW w:w="6662" w:type="dxa"/>
            <w:shd w:val="clear" w:color="auto" w:fill="auto"/>
          </w:tcPr>
          <w:p w:rsidR="00F47170" w:rsidRDefault="00F47170" w:rsidP="00F47170">
            <w:pPr>
              <w:jc w:val="both"/>
              <w:rPr>
                <w:rFonts w:ascii="Times New Roman" w:hAnsi="Times New Roman" w:cs="Times New Roman"/>
                <w:sz w:val="22"/>
                <w:szCs w:val="22"/>
              </w:rPr>
            </w:pPr>
          </w:p>
          <w:p w:rsidR="00F47170" w:rsidRPr="00F47170" w:rsidRDefault="00F47170" w:rsidP="00F47170">
            <w:pPr>
              <w:jc w:val="both"/>
              <w:rPr>
                <w:rFonts w:ascii="Cambria" w:hAnsi="Cambria" w:cs="Times New Roman"/>
                <w:sz w:val="22"/>
                <w:szCs w:val="22"/>
              </w:rPr>
            </w:pPr>
          </w:p>
          <w:p w:rsidR="00FC69D5" w:rsidRDefault="00FC69D5" w:rsidP="00A52ED2">
            <w:pPr>
              <w:jc w:val="both"/>
              <w:rPr>
                <w:rFonts w:ascii="Cambria" w:hAnsi="Cambria"/>
                <w:b/>
              </w:rPr>
            </w:pPr>
          </w:p>
        </w:tc>
      </w:tr>
    </w:tbl>
    <w:p w:rsidR="00A52ED2" w:rsidRDefault="00A52ED2" w:rsidP="000B11B6">
      <w:pPr>
        <w:jc w:val="both"/>
        <w:rPr>
          <w:rFonts w:ascii="Cambria" w:hAnsi="Cambria"/>
        </w:rPr>
      </w:pPr>
    </w:p>
    <w:p w:rsidR="003432C8" w:rsidRDefault="003432C8" w:rsidP="003432C8">
      <w:pPr>
        <w:ind w:left="-142"/>
        <w:rPr>
          <w:rFonts w:asciiTheme="majorHAnsi" w:eastAsiaTheme="minorHAnsi" w:hAnsiTheme="majorHAnsi" w:cstheme="minorBidi"/>
          <w:b/>
          <w:color w:val="1F497D" w:themeColor="text2"/>
          <w:sz w:val="36"/>
          <w:szCs w:val="36"/>
        </w:rPr>
      </w:pPr>
      <w:r>
        <w:rPr>
          <w:rFonts w:asciiTheme="majorHAnsi" w:eastAsiaTheme="minorHAnsi" w:hAnsiTheme="majorHAnsi" w:cstheme="minorBidi"/>
          <w:b/>
          <w:color w:val="1F497D" w:themeColor="text2"/>
          <w:sz w:val="36"/>
          <w:szCs w:val="36"/>
        </w:rPr>
        <w:t>Conclusion</w:t>
      </w:r>
    </w:p>
    <w:p w:rsidR="0025374F" w:rsidRDefault="0025374F" w:rsidP="003432C8">
      <w:pPr>
        <w:ind w:left="-142"/>
        <w:rPr>
          <w:rFonts w:asciiTheme="majorHAnsi" w:eastAsiaTheme="minorHAnsi" w:hAnsiTheme="majorHAnsi" w:cstheme="minorBidi"/>
          <w:b/>
          <w:color w:val="1F497D" w:themeColor="text2"/>
          <w:sz w:val="36"/>
          <w:szCs w:val="36"/>
        </w:rPr>
      </w:pPr>
    </w:p>
    <w:p w:rsidR="0025374F" w:rsidRDefault="0025374F" w:rsidP="0025374F">
      <w:pPr>
        <w:jc w:val="both"/>
        <w:rPr>
          <w:rFonts w:ascii="Cambria" w:hAnsi="Cambria"/>
          <w:sz w:val="22"/>
          <w:szCs w:val="22"/>
        </w:rPr>
      </w:pPr>
      <w:r w:rsidRPr="009520CF">
        <w:rPr>
          <w:rFonts w:ascii="Cambria" w:hAnsi="Cambria"/>
          <w:sz w:val="22"/>
          <w:szCs w:val="22"/>
        </w:rPr>
        <w:t xml:space="preserve">We </w:t>
      </w:r>
      <w:r>
        <w:rPr>
          <w:rFonts w:ascii="Cambria" w:hAnsi="Cambria"/>
          <w:sz w:val="22"/>
          <w:szCs w:val="22"/>
        </w:rPr>
        <w:t>are open to 10EQS’ feedbacks concerning possible improvements and emendations to the terms of the agreement.</w:t>
      </w:r>
    </w:p>
    <w:p w:rsidR="00407218" w:rsidRDefault="00407218" w:rsidP="00E51800">
      <w:pPr>
        <w:rPr>
          <w:rFonts w:asciiTheme="majorHAnsi" w:eastAsiaTheme="minorHAnsi" w:hAnsiTheme="majorHAnsi" w:cstheme="minorBidi"/>
          <w:b/>
          <w:color w:val="1F497D" w:themeColor="text2"/>
          <w:sz w:val="36"/>
          <w:szCs w:val="36"/>
        </w:rPr>
      </w:pPr>
    </w:p>
    <w:p w:rsidR="00407218" w:rsidRDefault="00407218" w:rsidP="00E51800">
      <w:pPr>
        <w:rPr>
          <w:rFonts w:asciiTheme="majorHAnsi" w:eastAsiaTheme="minorHAnsi" w:hAnsiTheme="majorHAnsi" w:cstheme="minorBidi"/>
          <w:b/>
          <w:color w:val="1F497D" w:themeColor="text2"/>
          <w:sz w:val="36"/>
          <w:szCs w:val="36"/>
        </w:rPr>
      </w:pPr>
    </w:p>
    <w:p w:rsidR="0047646F" w:rsidRDefault="0047646F" w:rsidP="00DC6DBA">
      <w:pPr>
        <w:ind w:left="-142"/>
        <w:rPr>
          <w:rFonts w:asciiTheme="majorHAnsi" w:eastAsiaTheme="minorHAnsi" w:hAnsiTheme="majorHAnsi" w:cstheme="minorBidi"/>
          <w:b/>
          <w:color w:val="1F497D" w:themeColor="text2"/>
          <w:sz w:val="36"/>
          <w:szCs w:val="36"/>
        </w:rPr>
      </w:pPr>
      <w:r w:rsidRPr="0047646F">
        <w:rPr>
          <w:rFonts w:asciiTheme="majorHAnsi" w:eastAsiaTheme="minorHAnsi" w:hAnsiTheme="majorHAnsi" w:cstheme="minorBidi"/>
          <w:b/>
          <w:color w:val="1F497D" w:themeColor="text2"/>
          <w:sz w:val="36"/>
          <w:szCs w:val="36"/>
        </w:rPr>
        <w:t>Our Credentials</w:t>
      </w:r>
    </w:p>
    <w:p w:rsidR="00F76EAE" w:rsidRDefault="00F76EAE">
      <w:pPr>
        <w:rPr>
          <w:rFonts w:asciiTheme="majorHAnsi" w:eastAsiaTheme="minorHAnsi" w:hAnsiTheme="majorHAnsi" w:cstheme="minorBidi"/>
          <w:sz w:val="22"/>
          <w:szCs w:val="22"/>
          <w:lang w:val="ru-RU"/>
        </w:rPr>
      </w:pPr>
    </w:p>
    <w:p w:rsidR="0047646F" w:rsidRDefault="0047646F">
      <w:pPr>
        <w:rPr>
          <w:rFonts w:asciiTheme="majorHAnsi" w:eastAsiaTheme="minorHAnsi" w:hAnsiTheme="majorHAnsi" w:cstheme="minorBidi"/>
          <w:sz w:val="22"/>
          <w:szCs w:val="22"/>
          <w:lang w:val="ru-RU"/>
        </w:rPr>
      </w:pPr>
    </w:p>
    <w:tbl>
      <w:tblPr>
        <w:tblStyle w:val="TableGrid"/>
        <w:tblW w:w="0" w:type="auto"/>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ayout w:type="fixed"/>
        <w:tblLook w:val="04A0" w:firstRow="1" w:lastRow="0" w:firstColumn="1" w:lastColumn="0" w:noHBand="0" w:noVBand="1"/>
      </w:tblPr>
      <w:tblGrid>
        <w:gridCol w:w="3492"/>
        <w:gridCol w:w="3492"/>
        <w:gridCol w:w="3492"/>
      </w:tblGrid>
      <w:tr w:rsidR="0047646F" w:rsidTr="0047646F">
        <w:tc>
          <w:tcPr>
            <w:tcW w:w="3492" w:type="dxa"/>
            <w:shd w:val="clear" w:color="auto" w:fill="auto"/>
          </w:tcPr>
          <w:p w:rsidR="0047646F" w:rsidRDefault="0047646F">
            <w:pPr>
              <w:rPr>
                <w:rFonts w:asciiTheme="majorHAnsi" w:eastAsiaTheme="minorHAnsi" w:hAnsiTheme="majorHAnsi" w:cstheme="minorBidi"/>
                <w:sz w:val="22"/>
                <w:szCs w:val="22"/>
                <w:lang w:val="ru-RU"/>
              </w:rPr>
            </w:pPr>
          </w:p>
          <w:p w:rsidR="0047646F" w:rsidRDefault="0047646F">
            <w:pPr>
              <w:rPr>
                <w:rFonts w:asciiTheme="majorHAnsi" w:eastAsiaTheme="minorHAnsi" w:hAnsiTheme="majorHAnsi" w:cstheme="minorBidi"/>
                <w:sz w:val="22"/>
                <w:szCs w:val="22"/>
                <w:lang w:val="ru-RU"/>
              </w:rPr>
            </w:pPr>
          </w:p>
          <w:p w:rsidR="0047646F" w:rsidRDefault="0047646F">
            <w:pPr>
              <w:rPr>
                <w:rFonts w:asciiTheme="majorHAnsi" w:eastAsiaTheme="minorHAnsi" w:hAnsiTheme="majorHAnsi" w:cstheme="minorBidi"/>
                <w:sz w:val="22"/>
                <w:szCs w:val="22"/>
                <w:lang w:val="ru-RU"/>
              </w:rPr>
            </w:pPr>
          </w:p>
          <w:p w:rsidR="0047646F" w:rsidRDefault="0047646F">
            <w:pPr>
              <w:rPr>
                <w:rFonts w:asciiTheme="majorHAnsi" w:eastAsiaTheme="minorHAnsi" w:hAnsiTheme="majorHAnsi" w:cstheme="minorBidi"/>
                <w:sz w:val="22"/>
                <w:szCs w:val="22"/>
                <w:lang w:val="ru-RU"/>
              </w:rPr>
            </w:pPr>
          </w:p>
          <w:p w:rsidR="0047646F" w:rsidRDefault="0047646F">
            <w:pPr>
              <w:rPr>
                <w:rFonts w:asciiTheme="majorHAnsi" w:eastAsiaTheme="minorHAnsi" w:hAnsiTheme="majorHAnsi" w:cstheme="minorBidi"/>
                <w:sz w:val="22"/>
                <w:szCs w:val="22"/>
                <w:lang w:val="ru-RU"/>
              </w:rPr>
            </w:pPr>
          </w:p>
          <w:p w:rsidR="0047646F" w:rsidRDefault="0047646F">
            <w:pPr>
              <w:rPr>
                <w:rFonts w:asciiTheme="majorHAnsi" w:eastAsiaTheme="minorHAnsi" w:hAnsiTheme="majorHAnsi" w:cstheme="minorBidi"/>
                <w:sz w:val="22"/>
                <w:szCs w:val="22"/>
                <w:lang w:val="ru-RU"/>
              </w:rPr>
            </w:pPr>
          </w:p>
          <w:p w:rsidR="0047646F" w:rsidRDefault="00E51800">
            <w:pPr>
              <w:rPr>
                <w:rFonts w:asciiTheme="majorHAnsi" w:eastAsiaTheme="minorHAnsi" w:hAnsiTheme="majorHAnsi" w:cstheme="minorBidi"/>
                <w:sz w:val="22"/>
                <w:szCs w:val="22"/>
                <w:lang w:val="ru-RU"/>
              </w:rPr>
            </w:pPr>
            <w:r w:rsidRPr="0047646F">
              <w:rPr>
                <w:noProof/>
              </w:rPr>
              <w:drawing>
                <wp:anchor distT="0" distB="0" distL="114300" distR="114300" simplePos="0" relativeHeight="251660288" behindDoc="0" locked="0" layoutInCell="1" allowOverlap="1" wp14:anchorId="4BB2A59A" wp14:editId="1F87D785">
                  <wp:simplePos x="0" y="0"/>
                  <wp:positionH relativeFrom="margin">
                    <wp:posOffset>457200</wp:posOffset>
                  </wp:positionH>
                  <wp:positionV relativeFrom="margin">
                    <wp:posOffset>376555</wp:posOffset>
                  </wp:positionV>
                  <wp:extent cx="1249045" cy="896620"/>
                  <wp:effectExtent l="0" t="0" r="0" b="0"/>
                  <wp:wrapSquare wrapText="bothSides"/>
                  <wp:docPr id="32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2"/>
                          <pic:cNvPicPr>
                            <a:picLocks noChangeAspect="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1249045" cy="896620"/>
                          </a:xfrm>
                          <a:prstGeom prst="rect">
                            <a:avLst/>
                          </a:prstGeom>
                          <a:noFill/>
                          <a:ln>
                            <a:noFill/>
                          </a:ln>
                          <a:extLst/>
                        </pic:spPr>
                      </pic:pic>
                    </a:graphicData>
                  </a:graphic>
                </wp:anchor>
              </w:drawing>
            </w:r>
          </w:p>
          <w:p w:rsidR="0047646F" w:rsidRDefault="0047646F">
            <w:pPr>
              <w:rPr>
                <w:rFonts w:asciiTheme="majorHAnsi" w:eastAsiaTheme="minorHAnsi" w:hAnsiTheme="majorHAnsi" w:cstheme="minorBidi"/>
                <w:sz w:val="22"/>
                <w:szCs w:val="22"/>
                <w:lang w:val="ru-RU"/>
              </w:rPr>
            </w:pPr>
          </w:p>
          <w:p w:rsidR="0047646F" w:rsidRDefault="0047646F">
            <w:pPr>
              <w:rPr>
                <w:rFonts w:asciiTheme="majorHAnsi" w:eastAsiaTheme="minorHAnsi" w:hAnsiTheme="majorHAnsi" w:cstheme="minorBidi"/>
                <w:sz w:val="22"/>
                <w:szCs w:val="22"/>
                <w:lang w:val="ru-RU"/>
              </w:rPr>
            </w:pPr>
          </w:p>
        </w:tc>
        <w:tc>
          <w:tcPr>
            <w:tcW w:w="3492" w:type="dxa"/>
            <w:shd w:val="clear" w:color="auto" w:fill="auto"/>
          </w:tcPr>
          <w:p w:rsidR="0047646F" w:rsidRDefault="0047646F">
            <w:pPr>
              <w:rPr>
                <w:rFonts w:asciiTheme="majorHAnsi" w:eastAsiaTheme="minorHAnsi" w:hAnsiTheme="majorHAnsi" w:cstheme="minorBidi"/>
                <w:sz w:val="22"/>
                <w:szCs w:val="22"/>
                <w:lang w:val="ru-RU"/>
              </w:rPr>
            </w:pPr>
            <w:r w:rsidRPr="0047646F">
              <w:rPr>
                <w:noProof/>
              </w:rPr>
              <w:drawing>
                <wp:anchor distT="0" distB="0" distL="114300" distR="114300" simplePos="0" relativeHeight="251659264" behindDoc="0" locked="0" layoutInCell="1" allowOverlap="1" wp14:anchorId="3963C33D" wp14:editId="4345BE4C">
                  <wp:simplePos x="0" y="0"/>
                  <wp:positionH relativeFrom="margin">
                    <wp:posOffset>297180</wp:posOffset>
                  </wp:positionH>
                  <wp:positionV relativeFrom="margin">
                    <wp:posOffset>262255</wp:posOffset>
                  </wp:positionV>
                  <wp:extent cx="1471295" cy="983615"/>
                  <wp:effectExtent l="0" t="0" r="1905" b="6985"/>
                  <wp:wrapSquare wrapText="bothSides"/>
                  <wp:docPr id="327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Picture 5"/>
                          <pic:cNvPicPr>
                            <a:picLocks noChangeAspect="1"/>
                          </pic:cNvPicPr>
                        </pic:nvPicPr>
                        <pic:blipFill rotWithShape="1">
                          <a:blip r:embed="rId12" cstate="email">
                            <a:extLst>
                              <a:ext uri="{28A0092B-C50C-407E-A947-70E740481C1C}">
                                <a14:useLocalDpi xmlns:a14="http://schemas.microsoft.com/office/drawing/2010/main" val="0"/>
                              </a:ext>
                            </a:extLst>
                          </a:blip>
                          <a:srcRect t="16510" b="16627"/>
                          <a:stretch/>
                        </pic:blipFill>
                        <pic:spPr bwMode="auto">
                          <a:xfrm>
                            <a:off x="0" y="0"/>
                            <a:ext cx="1471295" cy="983615"/>
                          </a:xfrm>
                          <a:prstGeom prst="rect">
                            <a:avLst/>
                          </a:prstGeom>
                          <a:noFill/>
                          <a:ln>
                            <a:noFill/>
                          </a:ln>
                          <a:extLst/>
                        </pic:spPr>
                      </pic:pic>
                    </a:graphicData>
                  </a:graphic>
                </wp:anchor>
              </w:drawing>
            </w:r>
          </w:p>
        </w:tc>
        <w:tc>
          <w:tcPr>
            <w:tcW w:w="3492" w:type="dxa"/>
            <w:shd w:val="clear" w:color="auto" w:fill="auto"/>
          </w:tcPr>
          <w:p w:rsidR="0047646F" w:rsidRDefault="0047646F">
            <w:pPr>
              <w:rPr>
                <w:rFonts w:asciiTheme="majorHAnsi" w:eastAsiaTheme="minorHAnsi" w:hAnsiTheme="majorHAnsi" w:cstheme="minorBidi"/>
                <w:sz w:val="22"/>
                <w:szCs w:val="22"/>
                <w:lang w:val="ru-RU"/>
              </w:rPr>
            </w:pPr>
            <w:r w:rsidRPr="0047646F">
              <w:rPr>
                <w:noProof/>
              </w:rPr>
              <w:drawing>
                <wp:anchor distT="0" distB="0" distL="114300" distR="114300" simplePos="0" relativeHeight="251658240" behindDoc="0" locked="0" layoutInCell="1" allowOverlap="1" wp14:anchorId="65A239DB" wp14:editId="1B927501">
                  <wp:simplePos x="0" y="0"/>
                  <wp:positionH relativeFrom="margin">
                    <wp:posOffset>137160</wp:posOffset>
                  </wp:positionH>
                  <wp:positionV relativeFrom="margin">
                    <wp:posOffset>490855</wp:posOffset>
                  </wp:positionV>
                  <wp:extent cx="1887220" cy="414655"/>
                  <wp:effectExtent l="0" t="0" r="0" b="0"/>
                  <wp:wrapSquare wrapText="bothSides"/>
                  <wp:docPr id="327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 name="Picture 15"/>
                          <pic:cNvPicPr>
                            <a:picLocks noChangeAspect="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1887220" cy="41465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47646F" w:rsidTr="0047646F">
        <w:tc>
          <w:tcPr>
            <w:tcW w:w="3492" w:type="dxa"/>
            <w:shd w:val="clear" w:color="auto" w:fill="auto"/>
          </w:tcPr>
          <w:p w:rsidR="0047646F" w:rsidRDefault="00E51800">
            <w:pPr>
              <w:rPr>
                <w:rFonts w:asciiTheme="majorHAnsi" w:eastAsiaTheme="minorHAnsi" w:hAnsiTheme="majorHAnsi" w:cstheme="minorBidi"/>
                <w:sz w:val="22"/>
                <w:szCs w:val="22"/>
                <w:lang w:val="ru-RU"/>
              </w:rPr>
            </w:pPr>
            <w:r w:rsidRPr="0047646F">
              <w:rPr>
                <w:noProof/>
              </w:rPr>
              <w:drawing>
                <wp:anchor distT="0" distB="0" distL="114300" distR="114300" simplePos="0" relativeHeight="251661312" behindDoc="0" locked="0" layoutInCell="1" allowOverlap="1" wp14:anchorId="5C9F7729" wp14:editId="6CAB4AE4">
                  <wp:simplePos x="0" y="0"/>
                  <wp:positionH relativeFrom="margin">
                    <wp:posOffset>342900</wp:posOffset>
                  </wp:positionH>
                  <wp:positionV relativeFrom="margin">
                    <wp:posOffset>445770</wp:posOffset>
                  </wp:positionV>
                  <wp:extent cx="1440815" cy="754380"/>
                  <wp:effectExtent l="0" t="0" r="6985" b="7620"/>
                  <wp:wrapSquare wrapText="bothSides"/>
                  <wp:docPr id="32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4"/>
                          <pic:cNvPicPr>
                            <a:picLocks noChangeAspect="1"/>
                          </pic:cNvPicPr>
                        </pic:nvPicPr>
                        <pic:blipFill rotWithShape="1">
                          <a:blip r:embed="rId14" cstate="email">
                            <a:extLst>
                              <a:ext uri="{28A0092B-C50C-407E-A947-70E740481C1C}">
                                <a14:useLocalDpi xmlns:a14="http://schemas.microsoft.com/office/drawing/2010/main" val="0"/>
                              </a:ext>
                            </a:extLst>
                          </a:blip>
                          <a:srcRect l="15870" t="16648" r="17377" b="27505"/>
                          <a:stretch/>
                        </pic:blipFill>
                        <pic:spPr bwMode="auto">
                          <a:xfrm>
                            <a:off x="0" y="0"/>
                            <a:ext cx="1440815" cy="754380"/>
                          </a:xfrm>
                          <a:prstGeom prst="rect">
                            <a:avLst/>
                          </a:prstGeom>
                          <a:noFill/>
                          <a:ln>
                            <a:noFill/>
                          </a:ln>
                          <a:extLst/>
                        </pic:spPr>
                      </pic:pic>
                    </a:graphicData>
                  </a:graphic>
                </wp:anchor>
              </w:drawing>
            </w:r>
          </w:p>
          <w:p w:rsidR="0047646F" w:rsidRDefault="0047646F">
            <w:pPr>
              <w:rPr>
                <w:rFonts w:asciiTheme="majorHAnsi" w:eastAsiaTheme="minorHAnsi" w:hAnsiTheme="majorHAnsi" w:cstheme="minorBidi"/>
                <w:sz w:val="22"/>
                <w:szCs w:val="22"/>
                <w:lang w:val="ru-RU"/>
              </w:rPr>
            </w:pPr>
          </w:p>
          <w:p w:rsidR="0047646F" w:rsidRDefault="0047646F">
            <w:pPr>
              <w:rPr>
                <w:rFonts w:asciiTheme="majorHAnsi" w:eastAsiaTheme="minorHAnsi" w:hAnsiTheme="majorHAnsi" w:cstheme="minorBidi"/>
                <w:sz w:val="22"/>
                <w:szCs w:val="22"/>
                <w:lang w:val="ru-RU"/>
              </w:rPr>
            </w:pPr>
          </w:p>
          <w:p w:rsidR="0047646F" w:rsidRDefault="0047646F">
            <w:pPr>
              <w:rPr>
                <w:rFonts w:asciiTheme="majorHAnsi" w:eastAsiaTheme="minorHAnsi" w:hAnsiTheme="majorHAnsi" w:cstheme="minorBidi"/>
                <w:sz w:val="22"/>
                <w:szCs w:val="22"/>
                <w:lang w:val="ru-RU"/>
              </w:rPr>
            </w:pPr>
          </w:p>
          <w:p w:rsidR="0047646F" w:rsidRDefault="0047646F">
            <w:pPr>
              <w:rPr>
                <w:rFonts w:asciiTheme="majorHAnsi" w:eastAsiaTheme="minorHAnsi" w:hAnsiTheme="majorHAnsi" w:cstheme="minorBidi"/>
                <w:sz w:val="22"/>
                <w:szCs w:val="22"/>
                <w:lang w:val="ru-RU"/>
              </w:rPr>
            </w:pPr>
          </w:p>
          <w:p w:rsidR="0047646F" w:rsidRDefault="0047646F">
            <w:pPr>
              <w:rPr>
                <w:rFonts w:asciiTheme="majorHAnsi" w:eastAsiaTheme="minorHAnsi" w:hAnsiTheme="majorHAnsi" w:cstheme="minorBidi"/>
                <w:sz w:val="22"/>
                <w:szCs w:val="22"/>
                <w:lang w:val="ru-RU"/>
              </w:rPr>
            </w:pPr>
          </w:p>
          <w:p w:rsidR="00E51800" w:rsidRDefault="00E51800">
            <w:pPr>
              <w:rPr>
                <w:rFonts w:asciiTheme="majorHAnsi" w:eastAsiaTheme="minorHAnsi" w:hAnsiTheme="majorHAnsi" w:cstheme="minorBidi"/>
                <w:sz w:val="22"/>
                <w:szCs w:val="22"/>
                <w:lang w:val="ru-RU"/>
              </w:rPr>
            </w:pPr>
          </w:p>
          <w:p w:rsidR="00E51800" w:rsidRDefault="00E51800">
            <w:pPr>
              <w:rPr>
                <w:rFonts w:asciiTheme="majorHAnsi" w:eastAsiaTheme="minorHAnsi" w:hAnsiTheme="majorHAnsi" w:cstheme="minorBidi"/>
                <w:sz w:val="22"/>
                <w:szCs w:val="22"/>
                <w:lang w:val="ru-RU"/>
              </w:rPr>
            </w:pPr>
          </w:p>
          <w:p w:rsidR="00E51800" w:rsidRDefault="00E51800">
            <w:pPr>
              <w:rPr>
                <w:rFonts w:asciiTheme="majorHAnsi" w:eastAsiaTheme="minorHAnsi" w:hAnsiTheme="majorHAnsi" w:cstheme="minorBidi"/>
                <w:sz w:val="22"/>
                <w:szCs w:val="22"/>
                <w:lang w:val="ru-RU"/>
              </w:rPr>
            </w:pPr>
          </w:p>
        </w:tc>
        <w:tc>
          <w:tcPr>
            <w:tcW w:w="3492" w:type="dxa"/>
            <w:shd w:val="clear" w:color="auto" w:fill="auto"/>
          </w:tcPr>
          <w:p w:rsidR="0047646F" w:rsidRDefault="0047646F" w:rsidP="0047646F">
            <w:pPr>
              <w:ind w:left="708"/>
              <w:rPr>
                <w:rFonts w:asciiTheme="majorHAnsi" w:eastAsiaTheme="minorHAnsi" w:hAnsiTheme="majorHAnsi" w:cstheme="minorBidi"/>
                <w:sz w:val="22"/>
                <w:szCs w:val="22"/>
                <w:lang w:val="ru-RU"/>
              </w:rPr>
            </w:pPr>
          </w:p>
          <w:p w:rsidR="0047646F" w:rsidRDefault="0047646F">
            <w:pPr>
              <w:rPr>
                <w:rFonts w:asciiTheme="majorHAnsi" w:eastAsiaTheme="minorHAnsi" w:hAnsiTheme="majorHAnsi" w:cstheme="minorBidi"/>
                <w:sz w:val="22"/>
                <w:szCs w:val="22"/>
                <w:lang w:val="ru-RU"/>
              </w:rPr>
            </w:pPr>
          </w:p>
          <w:p w:rsidR="0047646F" w:rsidRDefault="00E51800" w:rsidP="00E51800">
            <w:pPr>
              <w:jc w:val="center"/>
              <w:rPr>
                <w:rFonts w:asciiTheme="majorHAnsi" w:eastAsiaTheme="minorHAnsi" w:hAnsiTheme="majorHAnsi" w:cstheme="minorBidi"/>
                <w:sz w:val="22"/>
                <w:szCs w:val="22"/>
                <w:lang w:val="ru-RU"/>
              </w:rPr>
            </w:pPr>
            <w:r w:rsidRPr="0047646F">
              <w:rPr>
                <w:noProof/>
              </w:rPr>
              <w:drawing>
                <wp:inline distT="0" distB="0" distL="0" distR="0" wp14:anchorId="0264F55B" wp14:editId="76256684">
                  <wp:extent cx="1240960" cy="794751"/>
                  <wp:effectExtent l="0" t="0" r="3810" b="0"/>
                  <wp:docPr id="327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7" name="Picture 16"/>
                          <pic:cNvPicPr>
                            <a:picLocks noChangeAspect="1"/>
                          </pic:cNvPicPr>
                        </pic:nvPicPr>
                        <pic:blipFill rotWithShape="1">
                          <a:blip r:embed="rId15" cstate="email">
                            <a:extLst>
                              <a:ext uri="{28A0092B-C50C-407E-A947-70E740481C1C}">
                                <a14:useLocalDpi xmlns:a14="http://schemas.microsoft.com/office/drawing/2010/main" val="0"/>
                              </a:ext>
                            </a:extLst>
                          </a:blip>
                          <a:srcRect t="-2166" r="25802" b="2166"/>
                          <a:stretch/>
                        </pic:blipFill>
                        <pic:spPr bwMode="auto">
                          <a:xfrm>
                            <a:off x="0" y="0"/>
                            <a:ext cx="1240960" cy="794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7646F" w:rsidRDefault="0047646F">
            <w:pPr>
              <w:rPr>
                <w:rFonts w:asciiTheme="majorHAnsi" w:eastAsiaTheme="minorHAnsi" w:hAnsiTheme="majorHAnsi" w:cstheme="minorBidi"/>
                <w:sz w:val="22"/>
                <w:szCs w:val="22"/>
                <w:lang w:val="ru-RU"/>
              </w:rPr>
            </w:pPr>
          </w:p>
        </w:tc>
        <w:tc>
          <w:tcPr>
            <w:tcW w:w="3492" w:type="dxa"/>
            <w:shd w:val="clear" w:color="auto" w:fill="auto"/>
          </w:tcPr>
          <w:p w:rsidR="0047646F" w:rsidRDefault="0047646F">
            <w:pPr>
              <w:rPr>
                <w:rFonts w:asciiTheme="majorHAnsi" w:eastAsiaTheme="minorHAnsi" w:hAnsiTheme="majorHAnsi" w:cstheme="minorBidi"/>
                <w:sz w:val="22"/>
                <w:szCs w:val="22"/>
                <w:lang w:val="ru-RU"/>
              </w:rPr>
            </w:pPr>
            <w:r w:rsidRPr="0047646F">
              <w:rPr>
                <w:noProof/>
              </w:rPr>
              <w:drawing>
                <wp:anchor distT="0" distB="0" distL="114300" distR="114300" simplePos="0" relativeHeight="251664384" behindDoc="0" locked="0" layoutInCell="1" allowOverlap="1" wp14:anchorId="13DADA95" wp14:editId="4E003DA6">
                  <wp:simplePos x="0" y="0"/>
                  <wp:positionH relativeFrom="margin">
                    <wp:posOffset>137160</wp:posOffset>
                  </wp:positionH>
                  <wp:positionV relativeFrom="margin">
                    <wp:posOffset>331470</wp:posOffset>
                  </wp:positionV>
                  <wp:extent cx="1668145" cy="815975"/>
                  <wp:effectExtent l="0" t="0" r="8255" b="0"/>
                  <wp:wrapSquare wrapText="bothSides"/>
                  <wp:docPr id="22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1668145" cy="815975"/>
                          </a:xfrm>
                          <a:prstGeom prst="rect">
                            <a:avLst/>
                          </a:prstGeom>
                          <a:noFill/>
                          <a:ln>
                            <a:noFill/>
                          </a:ln>
                          <a:effectLst/>
                          <a:extLst/>
                        </pic:spPr>
                      </pic:pic>
                    </a:graphicData>
                  </a:graphic>
                </wp:anchor>
              </w:drawing>
            </w:r>
          </w:p>
          <w:p w:rsidR="0047646F" w:rsidRDefault="0047646F">
            <w:pPr>
              <w:rPr>
                <w:rFonts w:asciiTheme="majorHAnsi" w:eastAsiaTheme="minorHAnsi" w:hAnsiTheme="majorHAnsi" w:cstheme="minorBidi"/>
                <w:sz w:val="22"/>
                <w:szCs w:val="22"/>
                <w:lang w:val="ru-RU"/>
              </w:rPr>
            </w:pPr>
          </w:p>
          <w:p w:rsidR="0047646F" w:rsidRDefault="0047646F">
            <w:pPr>
              <w:rPr>
                <w:rFonts w:asciiTheme="majorHAnsi" w:eastAsiaTheme="minorHAnsi" w:hAnsiTheme="majorHAnsi" w:cstheme="minorBidi"/>
                <w:sz w:val="22"/>
                <w:szCs w:val="22"/>
                <w:lang w:val="ru-RU"/>
              </w:rPr>
            </w:pPr>
          </w:p>
        </w:tc>
      </w:tr>
      <w:tr w:rsidR="0047646F" w:rsidTr="0047646F">
        <w:tc>
          <w:tcPr>
            <w:tcW w:w="3492" w:type="dxa"/>
            <w:shd w:val="clear" w:color="auto" w:fill="auto"/>
          </w:tcPr>
          <w:p w:rsidR="0047646F" w:rsidRDefault="00E51800">
            <w:pPr>
              <w:rPr>
                <w:noProof/>
              </w:rPr>
            </w:pPr>
            <w:r w:rsidRPr="0047646F">
              <w:rPr>
                <w:noProof/>
              </w:rPr>
              <w:drawing>
                <wp:anchor distT="0" distB="0" distL="114300" distR="114300" simplePos="0" relativeHeight="251662336" behindDoc="0" locked="0" layoutInCell="1" allowOverlap="1" wp14:anchorId="7A49F9FE" wp14:editId="03088CAC">
                  <wp:simplePos x="0" y="0"/>
                  <wp:positionH relativeFrom="margin">
                    <wp:posOffset>114300</wp:posOffset>
                  </wp:positionH>
                  <wp:positionV relativeFrom="margin">
                    <wp:posOffset>334645</wp:posOffset>
                  </wp:positionV>
                  <wp:extent cx="1915795" cy="573405"/>
                  <wp:effectExtent l="0" t="0" r="0" b="10795"/>
                  <wp:wrapSquare wrapText="bothSides"/>
                  <wp:docPr id="327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8"/>
                          <pic:cNvPicPr>
                            <a:picLocks noChangeAspect="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1915795" cy="573405"/>
                          </a:xfrm>
                          <a:prstGeom prst="rect">
                            <a:avLst/>
                          </a:prstGeom>
                          <a:noFill/>
                          <a:ln>
                            <a:noFill/>
                          </a:ln>
                          <a:extLst/>
                        </pic:spPr>
                      </pic:pic>
                    </a:graphicData>
                  </a:graphic>
                </wp:anchor>
              </w:drawing>
            </w:r>
          </w:p>
          <w:p w:rsidR="0047646F" w:rsidRDefault="0047646F">
            <w:pPr>
              <w:rPr>
                <w:noProof/>
              </w:rPr>
            </w:pPr>
          </w:p>
          <w:p w:rsidR="0047646F" w:rsidRPr="0047646F" w:rsidRDefault="0047646F">
            <w:pPr>
              <w:rPr>
                <w:noProof/>
              </w:rPr>
            </w:pPr>
          </w:p>
        </w:tc>
        <w:tc>
          <w:tcPr>
            <w:tcW w:w="3492" w:type="dxa"/>
            <w:shd w:val="clear" w:color="auto" w:fill="auto"/>
          </w:tcPr>
          <w:p w:rsidR="0047646F" w:rsidRDefault="0047646F">
            <w:pPr>
              <w:rPr>
                <w:noProof/>
              </w:rPr>
            </w:pPr>
          </w:p>
          <w:p w:rsidR="0047646F" w:rsidRDefault="0047646F">
            <w:pPr>
              <w:rPr>
                <w:noProof/>
              </w:rPr>
            </w:pPr>
          </w:p>
          <w:p w:rsidR="0047646F" w:rsidRDefault="0047646F">
            <w:pPr>
              <w:rPr>
                <w:noProof/>
              </w:rPr>
            </w:pPr>
          </w:p>
          <w:p w:rsidR="0047646F" w:rsidRDefault="0047646F">
            <w:pPr>
              <w:rPr>
                <w:noProof/>
              </w:rPr>
            </w:pPr>
          </w:p>
          <w:p w:rsidR="0047646F" w:rsidRDefault="0047646F">
            <w:pPr>
              <w:rPr>
                <w:noProof/>
              </w:rPr>
            </w:pPr>
          </w:p>
          <w:p w:rsidR="0047646F" w:rsidRDefault="00E51800">
            <w:pPr>
              <w:rPr>
                <w:noProof/>
              </w:rPr>
            </w:pPr>
            <w:r w:rsidRPr="0047646F">
              <w:rPr>
                <w:noProof/>
              </w:rPr>
              <w:drawing>
                <wp:anchor distT="0" distB="0" distL="114300" distR="114300" simplePos="0" relativeHeight="251663360" behindDoc="0" locked="0" layoutInCell="1" allowOverlap="1" wp14:anchorId="7A095EA6" wp14:editId="5481010A">
                  <wp:simplePos x="0" y="0"/>
                  <wp:positionH relativeFrom="margin">
                    <wp:posOffset>411480</wp:posOffset>
                  </wp:positionH>
                  <wp:positionV relativeFrom="margin">
                    <wp:posOffset>220345</wp:posOffset>
                  </wp:positionV>
                  <wp:extent cx="1243330" cy="685800"/>
                  <wp:effectExtent l="0" t="0" r="1270" b="0"/>
                  <wp:wrapSquare wrapText="bothSides"/>
                  <wp:docPr id="327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8" name="Picture 17"/>
                          <pic:cNvPicPr>
                            <a:picLocks noChangeAspect="1"/>
                          </pic:cNvPicPr>
                        </pic:nvPicPr>
                        <pic:blipFill rotWithShape="1">
                          <a:blip r:embed="rId18" cstate="email">
                            <a:extLst>
                              <a:ext uri="{28A0092B-C50C-407E-A947-70E740481C1C}">
                                <a14:useLocalDpi xmlns:a14="http://schemas.microsoft.com/office/drawing/2010/main" val="0"/>
                              </a:ext>
                            </a:extLst>
                          </a:blip>
                          <a:srcRect t="8692" b="12529"/>
                          <a:stretch/>
                        </pic:blipFill>
                        <pic:spPr bwMode="auto">
                          <a:xfrm>
                            <a:off x="0" y="0"/>
                            <a:ext cx="1243330" cy="685800"/>
                          </a:xfrm>
                          <a:prstGeom prst="rect">
                            <a:avLst/>
                          </a:prstGeom>
                          <a:noFill/>
                          <a:ln>
                            <a:noFill/>
                          </a:ln>
                          <a:extLst/>
                        </pic:spPr>
                      </pic:pic>
                    </a:graphicData>
                  </a:graphic>
                </wp:anchor>
              </w:drawing>
            </w:r>
          </w:p>
          <w:p w:rsidR="0047646F" w:rsidRDefault="0047646F">
            <w:pPr>
              <w:rPr>
                <w:noProof/>
              </w:rPr>
            </w:pPr>
          </w:p>
          <w:p w:rsidR="0047646F" w:rsidRPr="0047646F" w:rsidRDefault="0047646F">
            <w:pPr>
              <w:rPr>
                <w:noProof/>
              </w:rPr>
            </w:pPr>
          </w:p>
        </w:tc>
        <w:tc>
          <w:tcPr>
            <w:tcW w:w="3492" w:type="dxa"/>
            <w:shd w:val="clear" w:color="auto" w:fill="auto"/>
          </w:tcPr>
          <w:p w:rsidR="0047646F" w:rsidRPr="0047646F" w:rsidRDefault="0047646F">
            <w:pPr>
              <w:rPr>
                <w:noProof/>
              </w:rPr>
            </w:pPr>
            <w:r>
              <w:rPr>
                <w:noProof/>
              </w:rPr>
              <w:drawing>
                <wp:anchor distT="0" distB="0" distL="114300" distR="114300" simplePos="0" relativeHeight="251665408" behindDoc="0" locked="0" layoutInCell="1" allowOverlap="1" wp14:anchorId="7411BB6A" wp14:editId="674FC917">
                  <wp:simplePos x="0" y="0"/>
                  <wp:positionH relativeFrom="margin">
                    <wp:posOffset>22860</wp:posOffset>
                  </wp:positionH>
                  <wp:positionV relativeFrom="margin">
                    <wp:posOffset>334645</wp:posOffset>
                  </wp:positionV>
                  <wp:extent cx="1940560" cy="3854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daq.png"/>
                          <pic:cNvPicPr/>
                        </pic:nvPicPr>
                        <pic:blipFill>
                          <a:blip r:embed="rId19">
                            <a:extLst>
                              <a:ext uri="{28A0092B-C50C-407E-A947-70E740481C1C}">
                                <a14:useLocalDpi xmlns:a14="http://schemas.microsoft.com/office/drawing/2010/main" val="0"/>
                              </a:ext>
                            </a:extLst>
                          </a:blip>
                          <a:stretch>
                            <a:fillRect/>
                          </a:stretch>
                        </pic:blipFill>
                        <pic:spPr>
                          <a:xfrm>
                            <a:off x="0" y="0"/>
                            <a:ext cx="1940560" cy="385445"/>
                          </a:xfrm>
                          <a:prstGeom prst="rect">
                            <a:avLst/>
                          </a:prstGeom>
                        </pic:spPr>
                      </pic:pic>
                    </a:graphicData>
                  </a:graphic>
                  <wp14:sizeRelH relativeFrom="margin">
                    <wp14:pctWidth>0</wp14:pctWidth>
                  </wp14:sizeRelH>
                  <wp14:sizeRelV relativeFrom="margin">
                    <wp14:pctHeight>0</wp14:pctHeight>
                  </wp14:sizeRelV>
                </wp:anchor>
              </w:drawing>
            </w:r>
          </w:p>
        </w:tc>
      </w:tr>
    </w:tbl>
    <w:p w:rsidR="0047646F" w:rsidRDefault="0047646F">
      <w:pPr>
        <w:rPr>
          <w:rFonts w:asciiTheme="majorHAnsi" w:eastAsiaTheme="minorHAnsi" w:hAnsiTheme="majorHAnsi" w:cstheme="minorBidi"/>
          <w:sz w:val="22"/>
          <w:szCs w:val="22"/>
          <w:lang w:val="ru-RU"/>
        </w:rPr>
      </w:pPr>
    </w:p>
    <w:p w:rsidR="0047646F" w:rsidRDefault="0047646F">
      <w:pPr>
        <w:rPr>
          <w:rFonts w:asciiTheme="majorHAnsi" w:eastAsiaTheme="minorHAnsi" w:hAnsiTheme="majorHAnsi" w:cstheme="minorBidi"/>
          <w:sz w:val="22"/>
          <w:szCs w:val="22"/>
          <w:lang w:val="ru-RU"/>
        </w:rPr>
      </w:pPr>
    </w:p>
    <w:p w:rsidR="0047646F" w:rsidRDefault="0047646F">
      <w:pPr>
        <w:rPr>
          <w:rFonts w:asciiTheme="majorHAnsi" w:eastAsiaTheme="minorHAnsi" w:hAnsiTheme="majorHAnsi" w:cstheme="minorBidi"/>
          <w:sz w:val="22"/>
          <w:szCs w:val="22"/>
          <w:lang w:val="ru-RU"/>
        </w:rPr>
      </w:pPr>
    </w:p>
    <w:p w:rsidR="0047646F" w:rsidRDefault="0047646F">
      <w:pPr>
        <w:rPr>
          <w:rFonts w:asciiTheme="majorHAnsi" w:eastAsiaTheme="minorHAnsi" w:hAnsiTheme="majorHAnsi" w:cstheme="minorBidi"/>
          <w:sz w:val="22"/>
          <w:szCs w:val="22"/>
          <w:lang w:val="ru-RU"/>
        </w:rPr>
      </w:pPr>
    </w:p>
    <w:p w:rsidR="00FF6BC1" w:rsidRPr="007142C4" w:rsidRDefault="00FF6BC1">
      <w:pPr>
        <w:rPr>
          <w:rFonts w:asciiTheme="majorHAnsi" w:eastAsiaTheme="minorHAnsi" w:hAnsiTheme="majorHAnsi" w:cstheme="minorBidi"/>
          <w:sz w:val="22"/>
          <w:szCs w:val="22"/>
        </w:rPr>
      </w:pPr>
    </w:p>
    <w:sectPr w:rsidR="00FF6BC1" w:rsidRPr="007142C4" w:rsidSect="00254653">
      <w:headerReference w:type="default" r:id="rId20"/>
      <w:footerReference w:type="even" r:id="rId21"/>
      <w:footerReference w:type="default" r:id="rId22"/>
      <w:footnotePr>
        <w:numFmt w:val="lowerRoman"/>
      </w:footnotePr>
      <w:endnotePr>
        <w:numFmt w:val="decimal"/>
      </w:endnotePr>
      <w:pgSz w:w="12240" w:h="15840"/>
      <w:pgMar w:top="1797" w:right="900" w:bottom="851" w:left="1080" w:header="720" w:footer="435"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B62" w:rsidRDefault="004D6B62" w:rsidP="00AD1183">
      <w:r>
        <w:separator/>
      </w:r>
    </w:p>
  </w:endnote>
  <w:endnote w:type="continuationSeparator" w:id="0">
    <w:p w:rsidR="004D6B62" w:rsidRDefault="004D6B62" w:rsidP="00AD1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0000000000000000000"/>
    <w:charset w:val="4D"/>
    <w:family w:val="auto"/>
    <w:notTrueType/>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618" w:rsidRDefault="00562618" w:rsidP="001248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62618" w:rsidRDefault="00562618" w:rsidP="001248A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618" w:rsidRDefault="00562618" w:rsidP="001248A6">
    <w:pPr>
      <w:tabs>
        <w:tab w:val="right" w:pos="9000"/>
      </w:tabs>
      <w:ind w:left="-540" w:right="-365" w:firstLine="540"/>
      <w:rPr>
        <w:rFonts w:ascii="Verdana" w:hAnsi="Verdana" w:cs="Arial"/>
        <w:color w:val="808080"/>
        <w:sz w:val="16"/>
        <w:szCs w:val="16"/>
      </w:rPr>
    </w:pPr>
    <w:r>
      <w:rPr>
        <w:rFonts w:ascii="Verdana" w:hAnsi="Verdana"/>
        <w:noProof/>
        <w:color w:val="808080"/>
        <w:sz w:val="16"/>
        <w:szCs w:val="16"/>
      </w:rPr>
      <mc:AlternateContent>
        <mc:Choice Requires="wps">
          <w:drawing>
            <wp:anchor distT="0" distB="0" distL="114300" distR="114300" simplePos="0" relativeHeight="251660288" behindDoc="0" locked="0" layoutInCell="1" allowOverlap="1" wp14:anchorId="7E506E69" wp14:editId="6EA8BF28">
              <wp:simplePos x="0" y="0"/>
              <wp:positionH relativeFrom="column">
                <wp:posOffset>0</wp:posOffset>
              </wp:positionH>
              <wp:positionV relativeFrom="paragraph">
                <wp:posOffset>72390</wp:posOffset>
              </wp:positionV>
              <wp:extent cx="6337935" cy="1905"/>
              <wp:effectExtent l="25400" t="21590" r="37465" b="40005"/>
              <wp:wrapNone/>
              <wp:docPr id="1" name="Line 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7935" cy="1905"/>
                      </a:xfrm>
                      <a:prstGeom prst="line">
                        <a:avLst/>
                      </a:prstGeom>
                      <a:noFill/>
                      <a:ln w="2222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1EF96" id="Line 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499.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" strokecolor="#036" strokeweight="1.75pt"/>
          </w:pict>
        </mc:Fallback>
      </mc:AlternateContent>
    </w:r>
  </w:p>
  <w:p w:rsidR="00562618" w:rsidRDefault="00562618" w:rsidP="001248A6">
    <w:pPr>
      <w:tabs>
        <w:tab w:val="right" w:pos="10065"/>
      </w:tabs>
      <w:ind w:left="-540" w:right="-365" w:firstLine="540"/>
      <w:rPr>
        <w:rFonts w:ascii="Verdana" w:hAnsi="Verdana" w:cs="Arial"/>
        <w:color w:val="808080"/>
        <w:sz w:val="16"/>
        <w:szCs w:val="16"/>
        <w:lang w:val="ru-RU"/>
      </w:rPr>
    </w:pPr>
    <w:r>
      <w:rPr>
        <w:rFonts w:ascii="Verdana" w:hAnsi="Verdana" w:cs="Arial"/>
        <w:color w:val="808080"/>
        <w:sz w:val="16"/>
        <w:szCs w:val="16"/>
        <w:lang w:val="ru-RU"/>
      </w:rPr>
      <w:tab/>
      <w:t>Тел</w:t>
    </w:r>
    <w:r w:rsidRPr="00C45293">
      <w:rPr>
        <w:rFonts w:ascii="Verdana" w:hAnsi="Verdana" w:cs="Arial"/>
        <w:color w:val="808080"/>
        <w:sz w:val="16"/>
        <w:szCs w:val="16"/>
        <w:lang w:val="ru-RU"/>
      </w:rPr>
      <w:t>. + 7</w:t>
    </w:r>
    <w:r w:rsidRPr="009C3692">
      <w:rPr>
        <w:rFonts w:ascii="Verdana" w:hAnsi="Verdana" w:cs="Arial"/>
        <w:color w:val="808080"/>
        <w:sz w:val="16"/>
        <w:szCs w:val="16"/>
      </w:rPr>
      <w:t> </w:t>
    </w:r>
    <w:r w:rsidRPr="00C45293">
      <w:rPr>
        <w:rFonts w:ascii="Verdana" w:hAnsi="Verdana" w:cs="Arial"/>
        <w:color w:val="808080"/>
        <w:sz w:val="16"/>
        <w:szCs w:val="16"/>
        <w:lang w:val="ru-RU"/>
      </w:rPr>
      <w:t>495</w:t>
    </w:r>
    <w:r w:rsidRPr="009C3692">
      <w:rPr>
        <w:rFonts w:ascii="Verdana" w:hAnsi="Verdana" w:cs="Arial"/>
        <w:color w:val="808080"/>
        <w:sz w:val="16"/>
        <w:szCs w:val="16"/>
      </w:rPr>
      <w:t> </w:t>
    </w:r>
    <w:r w:rsidRPr="00C45293">
      <w:rPr>
        <w:rFonts w:ascii="Verdana" w:hAnsi="Verdana" w:cs="Arial"/>
        <w:color w:val="808080"/>
        <w:sz w:val="16"/>
        <w:szCs w:val="16"/>
        <w:lang w:val="ru-RU"/>
      </w:rPr>
      <w:t>797 5733</w:t>
    </w:r>
  </w:p>
  <w:p w:rsidR="00562618" w:rsidRPr="00C45293" w:rsidRDefault="00562618" w:rsidP="001248A6">
    <w:pPr>
      <w:tabs>
        <w:tab w:val="right" w:pos="10065"/>
      </w:tabs>
      <w:ind w:left="-540" w:right="-365" w:firstLine="540"/>
      <w:rPr>
        <w:rFonts w:ascii="Verdana" w:hAnsi="Verdana" w:cs="Arial"/>
        <w:color w:val="808080"/>
        <w:sz w:val="16"/>
        <w:szCs w:val="16"/>
        <w:lang w:val="ru-RU"/>
      </w:rPr>
    </w:pPr>
    <w:r w:rsidRPr="00C45293">
      <w:rPr>
        <w:rFonts w:ascii="Verdana" w:hAnsi="Verdana" w:cs="Arial"/>
        <w:color w:val="808080"/>
        <w:sz w:val="16"/>
        <w:szCs w:val="16"/>
        <w:lang w:val="ru-RU"/>
      </w:rPr>
      <w:tab/>
    </w:r>
    <w:r>
      <w:rPr>
        <w:rFonts w:ascii="Verdana" w:hAnsi="Verdana" w:cs="Arial"/>
        <w:color w:val="808080"/>
        <w:sz w:val="16"/>
        <w:szCs w:val="16"/>
        <w:lang w:val="ru-RU"/>
      </w:rPr>
      <w:t>Факс</w:t>
    </w:r>
    <w:r w:rsidRPr="00C45293">
      <w:rPr>
        <w:rFonts w:ascii="Verdana" w:hAnsi="Verdana" w:cs="Arial"/>
        <w:color w:val="808080"/>
        <w:sz w:val="16"/>
        <w:szCs w:val="16"/>
        <w:lang w:val="ru-RU"/>
      </w:rPr>
      <w:t xml:space="preserve"> + 7</w:t>
    </w:r>
    <w:r w:rsidRPr="009C3692">
      <w:rPr>
        <w:rFonts w:ascii="Verdana" w:hAnsi="Verdana" w:cs="Arial"/>
        <w:color w:val="808080"/>
        <w:sz w:val="16"/>
        <w:szCs w:val="16"/>
      </w:rPr>
      <w:t> </w:t>
    </w:r>
    <w:r w:rsidRPr="00C45293">
      <w:rPr>
        <w:rFonts w:ascii="Verdana" w:hAnsi="Verdana" w:cs="Arial"/>
        <w:color w:val="808080"/>
        <w:sz w:val="16"/>
        <w:szCs w:val="16"/>
        <w:lang w:val="ru-RU"/>
      </w:rPr>
      <w:t>495</w:t>
    </w:r>
    <w:r w:rsidRPr="009C3692">
      <w:rPr>
        <w:rFonts w:ascii="Verdana" w:hAnsi="Verdana" w:cs="Arial"/>
        <w:color w:val="808080"/>
        <w:sz w:val="16"/>
        <w:szCs w:val="16"/>
      </w:rPr>
      <w:t> </w:t>
    </w:r>
    <w:r w:rsidRPr="00C45293">
      <w:rPr>
        <w:rFonts w:ascii="Verdana" w:hAnsi="Verdana" w:cs="Arial"/>
        <w:color w:val="808080"/>
        <w:sz w:val="16"/>
        <w:szCs w:val="16"/>
        <w:lang w:val="ru-RU"/>
      </w:rPr>
      <w:t>797 5734</w:t>
    </w:r>
  </w:p>
  <w:p w:rsidR="00562618" w:rsidRPr="00C45293" w:rsidRDefault="00562618" w:rsidP="001248A6">
    <w:pPr>
      <w:jc w:val="right"/>
      <w:rPr>
        <w:rFonts w:ascii="Arial" w:hAnsi="Arial" w:cs="Arial"/>
        <w:i/>
        <w:color w:val="808080"/>
        <w:sz w:val="16"/>
        <w:szCs w:val="16"/>
        <w:lang w:val="ru-RU"/>
      </w:rPr>
    </w:pPr>
    <w:r w:rsidRPr="00383B5D">
      <w:rPr>
        <w:rFonts w:ascii="Arial" w:hAnsi="Arial" w:cs="Arial"/>
        <w:i/>
        <w:color w:val="808080"/>
        <w:sz w:val="16"/>
        <w:szCs w:val="16"/>
      </w:rPr>
      <w:t>Page</w:t>
    </w:r>
    <w:r w:rsidRPr="00C45293">
      <w:rPr>
        <w:rFonts w:ascii="Arial" w:hAnsi="Arial" w:cs="Arial"/>
        <w:i/>
        <w:color w:val="808080"/>
        <w:sz w:val="16"/>
        <w:szCs w:val="16"/>
        <w:lang w:val="ru-RU"/>
      </w:rPr>
      <w:t xml:space="preserve"> </w:t>
    </w:r>
    <w:r w:rsidRPr="00383B5D">
      <w:rPr>
        <w:rFonts w:ascii="Arial" w:hAnsi="Arial" w:cs="Arial"/>
        <w:i/>
        <w:color w:val="808080"/>
        <w:sz w:val="16"/>
        <w:szCs w:val="16"/>
      </w:rPr>
      <w:fldChar w:fldCharType="begin"/>
    </w:r>
    <w:r w:rsidRPr="00C45293">
      <w:rPr>
        <w:rFonts w:ascii="Arial" w:hAnsi="Arial" w:cs="Arial"/>
        <w:i/>
        <w:color w:val="808080"/>
        <w:sz w:val="16"/>
        <w:szCs w:val="16"/>
        <w:lang w:val="ru-RU"/>
      </w:rPr>
      <w:instrText xml:space="preserve"> </w:instrText>
    </w:r>
    <w:r w:rsidRPr="00383B5D">
      <w:rPr>
        <w:rFonts w:ascii="Arial" w:hAnsi="Arial" w:cs="Arial"/>
        <w:i/>
        <w:color w:val="808080"/>
        <w:sz w:val="16"/>
        <w:szCs w:val="16"/>
      </w:rPr>
      <w:instrText>PAGE</w:instrText>
    </w:r>
    <w:r w:rsidRPr="00C45293">
      <w:rPr>
        <w:rFonts w:ascii="Arial" w:hAnsi="Arial" w:cs="Arial"/>
        <w:i/>
        <w:color w:val="808080"/>
        <w:sz w:val="16"/>
        <w:szCs w:val="16"/>
        <w:lang w:val="ru-RU"/>
      </w:rPr>
      <w:instrText xml:space="preserve"> </w:instrText>
    </w:r>
    <w:r w:rsidRPr="00383B5D">
      <w:rPr>
        <w:rFonts w:ascii="Arial" w:hAnsi="Arial" w:cs="Arial"/>
        <w:i/>
        <w:color w:val="808080"/>
        <w:sz w:val="16"/>
        <w:szCs w:val="16"/>
      </w:rPr>
      <w:fldChar w:fldCharType="separate"/>
    </w:r>
    <w:r w:rsidR="00A20270">
      <w:rPr>
        <w:rFonts w:ascii="Arial" w:hAnsi="Arial" w:cs="Arial"/>
        <w:i/>
        <w:noProof/>
        <w:color w:val="808080"/>
        <w:sz w:val="16"/>
        <w:szCs w:val="16"/>
      </w:rPr>
      <w:t>1</w:t>
    </w:r>
    <w:r w:rsidRPr="00383B5D">
      <w:rPr>
        <w:rFonts w:ascii="Arial" w:hAnsi="Arial" w:cs="Arial"/>
        <w:i/>
        <w:color w:val="808080"/>
        <w:sz w:val="16"/>
        <w:szCs w:val="16"/>
      </w:rPr>
      <w:fldChar w:fldCharType="end"/>
    </w:r>
    <w:r w:rsidRPr="00C45293">
      <w:rPr>
        <w:rFonts w:ascii="Arial" w:hAnsi="Arial" w:cs="Arial"/>
        <w:i/>
        <w:color w:val="808080"/>
        <w:sz w:val="16"/>
        <w:szCs w:val="16"/>
        <w:lang w:val="ru-RU"/>
      </w:rPr>
      <w:t xml:space="preserve"> </w:t>
    </w:r>
    <w:r w:rsidRPr="00383B5D">
      <w:rPr>
        <w:rFonts w:ascii="Arial" w:hAnsi="Arial" w:cs="Arial"/>
        <w:i/>
        <w:color w:val="808080"/>
        <w:sz w:val="16"/>
        <w:szCs w:val="16"/>
      </w:rPr>
      <w:t>of</w:t>
    </w:r>
    <w:r w:rsidRPr="00C45293">
      <w:rPr>
        <w:rFonts w:ascii="Arial" w:hAnsi="Arial" w:cs="Arial"/>
        <w:i/>
        <w:color w:val="808080"/>
        <w:sz w:val="16"/>
        <w:szCs w:val="16"/>
        <w:lang w:val="ru-RU"/>
      </w:rPr>
      <w:t xml:space="preserve"> </w:t>
    </w:r>
    <w:r w:rsidRPr="00383B5D">
      <w:rPr>
        <w:rFonts w:ascii="Arial" w:hAnsi="Arial" w:cs="Arial"/>
        <w:i/>
        <w:color w:val="808080"/>
        <w:sz w:val="16"/>
        <w:szCs w:val="16"/>
      </w:rPr>
      <w:fldChar w:fldCharType="begin"/>
    </w:r>
    <w:r w:rsidRPr="00C45293">
      <w:rPr>
        <w:rFonts w:ascii="Arial" w:hAnsi="Arial" w:cs="Arial"/>
        <w:i/>
        <w:color w:val="808080"/>
        <w:sz w:val="16"/>
        <w:szCs w:val="16"/>
        <w:lang w:val="ru-RU"/>
      </w:rPr>
      <w:instrText xml:space="preserve"> </w:instrText>
    </w:r>
    <w:r w:rsidRPr="00383B5D">
      <w:rPr>
        <w:rFonts w:ascii="Arial" w:hAnsi="Arial" w:cs="Arial"/>
        <w:i/>
        <w:color w:val="808080"/>
        <w:sz w:val="16"/>
        <w:szCs w:val="16"/>
      </w:rPr>
      <w:instrText>NUMPAGES</w:instrText>
    </w:r>
    <w:r w:rsidRPr="00C45293">
      <w:rPr>
        <w:rFonts w:ascii="Arial" w:hAnsi="Arial" w:cs="Arial"/>
        <w:i/>
        <w:color w:val="808080"/>
        <w:sz w:val="16"/>
        <w:szCs w:val="16"/>
        <w:lang w:val="ru-RU"/>
      </w:rPr>
      <w:instrText xml:space="preserve"> </w:instrText>
    </w:r>
    <w:r w:rsidRPr="00383B5D">
      <w:rPr>
        <w:rFonts w:ascii="Arial" w:hAnsi="Arial" w:cs="Arial"/>
        <w:i/>
        <w:color w:val="808080"/>
        <w:sz w:val="16"/>
        <w:szCs w:val="16"/>
      </w:rPr>
      <w:fldChar w:fldCharType="separate"/>
    </w:r>
    <w:r w:rsidR="00A20270">
      <w:rPr>
        <w:rFonts w:ascii="Arial" w:hAnsi="Arial" w:cs="Arial"/>
        <w:i/>
        <w:noProof/>
        <w:color w:val="808080"/>
        <w:sz w:val="16"/>
        <w:szCs w:val="16"/>
      </w:rPr>
      <w:t>11</w:t>
    </w:r>
    <w:r w:rsidRPr="00383B5D">
      <w:rPr>
        <w:rFonts w:ascii="Arial" w:hAnsi="Arial" w:cs="Arial"/>
        <w:i/>
        <w:color w:val="80808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B62" w:rsidRDefault="004D6B62" w:rsidP="00AD1183">
      <w:r>
        <w:separator/>
      </w:r>
    </w:p>
  </w:footnote>
  <w:footnote w:type="continuationSeparator" w:id="0">
    <w:p w:rsidR="004D6B62" w:rsidRDefault="004D6B62" w:rsidP="00AD11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618" w:rsidRDefault="00562618" w:rsidP="002364E2">
    <w:pPr>
      <w:pStyle w:val="Heading1"/>
    </w:pPr>
    <w:r w:rsidRPr="002364E2">
      <w:rPr>
        <w:rFonts w:ascii="Tahoma" w:hAnsi="Tahoma" w:cs="Tahoma"/>
        <w:noProof/>
        <w:color w:val="1B191E"/>
        <w:sz w:val="18"/>
        <w:szCs w:val="18"/>
      </w:rPr>
      <w:drawing>
        <wp:anchor distT="0" distB="0" distL="114300" distR="114300" simplePos="0" relativeHeight="251661312" behindDoc="1" locked="0" layoutInCell="1" allowOverlap="1" wp14:anchorId="1342F6CC" wp14:editId="0B029D12">
          <wp:simplePos x="0" y="0"/>
          <wp:positionH relativeFrom="column">
            <wp:posOffset>4391025</wp:posOffset>
          </wp:positionH>
          <wp:positionV relativeFrom="paragraph">
            <wp:posOffset>-190500</wp:posOffset>
          </wp:positionV>
          <wp:extent cx="2105025" cy="504825"/>
          <wp:effectExtent l="19050" t="0" r="9525" b="0"/>
          <wp:wrapSquare wrapText="bothSides"/>
          <wp:docPr id="4" name="Рисунок 1" descr="C:\Users\admi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OGO.png"/>
                  <pic:cNvPicPr>
                    <a:picLocks noChangeAspect="1" noChangeArrowheads="1"/>
                  </pic:cNvPicPr>
                </pic:nvPicPr>
                <pic:blipFill>
                  <a:blip r:embed="rId1"/>
                  <a:srcRect/>
                  <a:stretch>
                    <a:fillRect/>
                  </a:stretch>
                </pic:blipFill>
                <pic:spPr bwMode="auto">
                  <a:xfrm>
                    <a:off x="0" y="0"/>
                    <a:ext cx="2105025" cy="504825"/>
                  </a:xfrm>
                  <a:prstGeom prst="rect">
                    <a:avLst/>
                  </a:prstGeom>
                  <a:noFill/>
                  <a:ln w="9525">
                    <a:noFill/>
                    <a:miter lim="800000"/>
                    <a:headEnd/>
                    <a:tailEnd/>
                  </a:ln>
                </pic:spPr>
              </pic:pic>
            </a:graphicData>
          </a:graphic>
        </wp:anchor>
      </w:drawing>
    </w:r>
    <w:r>
      <w:rPr>
        <w:rFonts w:ascii="Tahoma" w:hAnsi="Tahoma" w:cs="Tahoma"/>
        <w:color w:val="1B191E"/>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kadrovik.ru/bb.gif" style="width:18.75pt;height:6.75pt;visibility:visible;mso-wrap-style:square" o:bullet="t">
        <v:imagedata r:id="rId1" o:title="bb"/>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75EAE"/>
    <w:multiLevelType w:val="hybridMultilevel"/>
    <w:tmpl w:val="931C14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3704B"/>
    <w:multiLevelType w:val="hybridMultilevel"/>
    <w:tmpl w:val="8AD81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A61D07"/>
    <w:multiLevelType w:val="multilevel"/>
    <w:tmpl w:val="B07C06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7E45AF2"/>
    <w:multiLevelType w:val="hybridMultilevel"/>
    <w:tmpl w:val="8208C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31835"/>
    <w:multiLevelType w:val="hybridMultilevel"/>
    <w:tmpl w:val="A2E47F88"/>
    <w:lvl w:ilvl="0" w:tplc="F982B4B0">
      <w:start w:val="1"/>
      <w:numFmt w:val="bullet"/>
      <w:lvlText w:val=""/>
      <w:lvlPicBulletId w:val="0"/>
      <w:lvlJc w:val="left"/>
      <w:pPr>
        <w:tabs>
          <w:tab w:val="num" w:pos="720"/>
        </w:tabs>
        <w:ind w:left="720" w:hanging="360"/>
      </w:pPr>
      <w:rPr>
        <w:rFonts w:ascii="Symbol" w:hAnsi="Symbol" w:hint="default"/>
      </w:rPr>
    </w:lvl>
    <w:lvl w:ilvl="1" w:tplc="325C5A2C" w:tentative="1">
      <w:start w:val="1"/>
      <w:numFmt w:val="bullet"/>
      <w:lvlText w:val=""/>
      <w:lvlJc w:val="left"/>
      <w:pPr>
        <w:tabs>
          <w:tab w:val="num" w:pos="1440"/>
        </w:tabs>
        <w:ind w:left="1440" w:hanging="360"/>
      </w:pPr>
      <w:rPr>
        <w:rFonts w:ascii="Symbol" w:hAnsi="Symbol" w:hint="default"/>
      </w:rPr>
    </w:lvl>
    <w:lvl w:ilvl="2" w:tplc="E534B3A8" w:tentative="1">
      <w:start w:val="1"/>
      <w:numFmt w:val="bullet"/>
      <w:lvlText w:val=""/>
      <w:lvlJc w:val="left"/>
      <w:pPr>
        <w:tabs>
          <w:tab w:val="num" w:pos="2160"/>
        </w:tabs>
        <w:ind w:left="2160" w:hanging="360"/>
      </w:pPr>
      <w:rPr>
        <w:rFonts w:ascii="Symbol" w:hAnsi="Symbol" w:hint="default"/>
      </w:rPr>
    </w:lvl>
    <w:lvl w:ilvl="3" w:tplc="D4A6A074" w:tentative="1">
      <w:start w:val="1"/>
      <w:numFmt w:val="bullet"/>
      <w:lvlText w:val=""/>
      <w:lvlJc w:val="left"/>
      <w:pPr>
        <w:tabs>
          <w:tab w:val="num" w:pos="2880"/>
        </w:tabs>
        <w:ind w:left="2880" w:hanging="360"/>
      </w:pPr>
      <w:rPr>
        <w:rFonts w:ascii="Symbol" w:hAnsi="Symbol" w:hint="default"/>
      </w:rPr>
    </w:lvl>
    <w:lvl w:ilvl="4" w:tplc="21E6BC8E" w:tentative="1">
      <w:start w:val="1"/>
      <w:numFmt w:val="bullet"/>
      <w:lvlText w:val=""/>
      <w:lvlJc w:val="left"/>
      <w:pPr>
        <w:tabs>
          <w:tab w:val="num" w:pos="3600"/>
        </w:tabs>
        <w:ind w:left="3600" w:hanging="360"/>
      </w:pPr>
      <w:rPr>
        <w:rFonts w:ascii="Symbol" w:hAnsi="Symbol" w:hint="default"/>
      </w:rPr>
    </w:lvl>
    <w:lvl w:ilvl="5" w:tplc="44643104" w:tentative="1">
      <w:start w:val="1"/>
      <w:numFmt w:val="bullet"/>
      <w:lvlText w:val=""/>
      <w:lvlJc w:val="left"/>
      <w:pPr>
        <w:tabs>
          <w:tab w:val="num" w:pos="4320"/>
        </w:tabs>
        <w:ind w:left="4320" w:hanging="360"/>
      </w:pPr>
      <w:rPr>
        <w:rFonts w:ascii="Symbol" w:hAnsi="Symbol" w:hint="default"/>
      </w:rPr>
    </w:lvl>
    <w:lvl w:ilvl="6" w:tplc="E5A0AF3A" w:tentative="1">
      <w:start w:val="1"/>
      <w:numFmt w:val="bullet"/>
      <w:lvlText w:val=""/>
      <w:lvlJc w:val="left"/>
      <w:pPr>
        <w:tabs>
          <w:tab w:val="num" w:pos="5040"/>
        </w:tabs>
        <w:ind w:left="5040" w:hanging="360"/>
      </w:pPr>
      <w:rPr>
        <w:rFonts w:ascii="Symbol" w:hAnsi="Symbol" w:hint="default"/>
      </w:rPr>
    </w:lvl>
    <w:lvl w:ilvl="7" w:tplc="BD3674B8" w:tentative="1">
      <w:start w:val="1"/>
      <w:numFmt w:val="bullet"/>
      <w:lvlText w:val=""/>
      <w:lvlJc w:val="left"/>
      <w:pPr>
        <w:tabs>
          <w:tab w:val="num" w:pos="5760"/>
        </w:tabs>
        <w:ind w:left="5760" w:hanging="360"/>
      </w:pPr>
      <w:rPr>
        <w:rFonts w:ascii="Symbol" w:hAnsi="Symbol" w:hint="default"/>
      </w:rPr>
    </w:lvl>
    <w:lvl w:ilvl="8" w:tplc="3AA0732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0C33CBC"/>
    <w:multiLevelType w:val="multilevel"/>
    <w:tmpl w:val="6CDA7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F11DF7"/>
    <w:multiLevelType w:val="hybridMultilevel"/>
    <w:tmpl w:val="9C8C1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B5B71"/>
    <w:multiLevelType w:val="hybridMultilevel"/>
    <w:tmpl w:val="2C8E9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044824"/>
    <w:multiLevelType w:val="hybridMultilevel"/>
    <w:tmpl w:val="9E56B2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D97C40"/>
    <w:multiLevelType w:val="hybridMultilevel"/>
    <w:tmpl w:val="EE52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EF75E2"/>
    <w:multiLevelType w:val="hybridMultilevel"/>
    <w:tmpl w:val="DC508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6538C5"/>
    <w:multiLevelType w:val="hybridMultilevel"/>
    <w:tmpl w:val="2DC68C2C"/>
    <w:lvl w:ilvl="0" w:tplc="0436F36E">
      <w:start w:val="1"/>
      <w:numFmt w:val="bullet"/>
      <w:lvlText w:val="•"/>
      <w:lvlJc w:val="left"/>
      <w:pPr>
        <w:tabs>
          <w:tab w:val="num" w:pos="720"/>
        </w:tabs>
        <w:ind w:left="720" w:hanging="360"/>
      </w:pPr>
      <w:rPr>
        <w:rFonts w:ascii="Arial" w:hAnsi="Arial" w:hint="default"/>
      </w:rPr>
    </w:lvl>
    <w:lvl w:ilvl="1" w:tplc="5BD69A8E" w:tentative="1">
      <w:start w:val="1"/>
      <w:numFmt w:val="bullet"/>
      <w:lvlText w:val="•"/>
      <w:lvlJc w:val="left"/>
      <w:pPr>
        <w:tabs>
          <w:tab w:val="num" w:pos="1440"/>
        </w:tabs>
        <w:ind w:left="1440" w:hanging="360"/>
      </w:pPr>
      <w:rPr>
        <w:rFonts w:ascii="Arial" w:hAnsi="Arial" w:hint="default"/>
      </w:rPr>
    </w:lvl>
    <w:lvl w:ilvl="2" w:tplc="BFEE8540" w:tentative="1">
      <w:start w:val="1"/>
      <w:numFmt w:val="bullet"/>
      <w:lvlText w:val="•"/>
      <w:lvlJc w:val="left"/>
      <w:pPr>
        <w:tabs>
          <w:tab w:val="num" w:pos="2160"/>
        </w:tabs>
        <w:ind w:left="2160" w:hanging="360"/>
      </w:pPr>
      <w:rPr>
        <w:rFonts w:ascii="Arial" w:hAnsi="Arial" w:hint="default"/>
      </w:rPr>
    </w:lvl>
    <w:lvl w:ilvl="3" w:tplc="8304C10C" w:tentative="1">
      <w:start w:val="1"/>
      <w:numFmt w:val="bullet"/>
      <w:lvlText w:val="•"/>
      <w:lvlJc w:val="left"/>
      <w:pPr>
        <w:tabs>
          <w:tab w:val="num" w:pos="2880"/>
        </w:tabs>
        <w:ind w:left="2880" w:hanging="360"/>
      </w:pPr>
      <w:rPr>
        <w:rFonts w:ascii="Arial" w:hAnsi="Arial" w:hint="default"/>
      </w:rPr>
    </w:lvl>
    <w:lvl w:ilvl="4" w:tplc="A5E6F5B6" w:tentative="1">
      <w:start w:val="1"/>
      <w:numFmt w:val="bullet"/>
      <w:lvlText w:val="•"/>
      <w:lvlJc w:val="left"/>
      <w:pPr>
        <w:tabs>
          <w:tab w:val="num" w:pos="3600"/>
        </w:tabs>
        <w:ind w:left="3600" w:hanging="360"/>
      </w:pPr>
      <w:rPr>
        <w:rFonts w:ascii="Arial" w:hAnsi="Arial" w:hint="default"/>
      </w:rPr>
    </w:lvl>
    <w:lvl w:ilvl="5" w:tplc="D1C2A472" w:tentative="1">
      <w:start w:val="1"/>
      <w:numFmt w:val="bullet"/>
      <w:lvlText w:val="•"/>
      <w:lvlJc w:val="left"/>
      <w:pPr>
        <w:tabs>
          <w:tab w:val="num" w:pos="4320"/>
        </w:tabs>
        <w:ind w:left="4320" w:hanging="360"/>
      </w:pPr>
      <w:rPr>
        <w:rFonts w:ascii="Arial" w:hAnsi="Arial" w:hint="default"/>
      </w:rPr>
    </w:lvl>
    <w:lvl w:ilvl="6" w:tplc="3F563E26" w:tentative="1">
      <w:start w:val="1"/>
      <w:numFmt w:val="bullet"/>
      <w:lvlText w:val="•"/>
      <w:lvlJc w:val="left"/>
      <w:pPr>
        <w:tabs>
          <w:tab w:val="num" w:pos="5040"/>
        </w:tabs>
        <w:ind w:left="5040" w:hanging="360"/>
      </w:pPr>
      <w:rPr>
        <w:rFonts w:ascii="Arial" w:hAnsi="Arial" w:hint="default"/>
      </w:rPr>
    </w:lvl>
    <w:lvl w:ilvl="7" w:tplc="8E82731E" w:tentative="1">
      <w:start w:val="1"/>
      <w:numFmt w:val="bullet"/>
      <w:lvlText w:val="•"/>
      <w:lvlJc w:val="left"/>
      <w:pPr>
        <w:tabs>
          <w:tab w:val="num" w:pos="5760"/>
        </w:tabs>
        <w:ind w:left="5760" w:hanging="360"/>
      </w:pPr>
      <w:rPr>
        <w:rFonts w:ascii="Arial" w:hAnsi="Arial" w:hint="default"/>
      </w:rPr>
    </w:lvl>
    <w:lvl w:ilvl="8" w:tplc="E9422E6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CF93353"/>
    <w:multiLevelType w:val="hybridMultilevel"/>
    <w:tmpl w:val="588AF92E"/>
    <w:lvl w:ilvl="0" w:tplc="17986B2C">
      <w:start w:val="1"/>
      <w:numFmt w:val="bullet"/>
      <w:lvlText w:val="•"/>
      <w:lvlJc w:val="left"/>
      <w:pPr>
        <w:tabs>
          <w:tab w:val="num" w:pos="720"/>
        </w:tabs>
        <w:ind w:left="720" w:hanging="360"/>
      </w:pPr>
      <w:rPr>
        <w:rFonts w:ascii="Arial" w:hAnsi="Arial" w:hint="default"/>
      </w:rPr>
    </w:lvl>
    <w:lvl w:ilvl="1" w:tplc="D4A65F26" w:tentative="1">
      <w:start w:val="1"/>
      <w:numFmt w:val="bullet"/>
      <w:lvlText w:val="•"/>
      <w:lvlJc w:val="left"/>
      <w:pPr>
        <w:tabs>
          <w:tab w:val="num" w:pos="1440"/>
        </w:tabs>
        <w:ind w:left="1440" w:hanging="360"/>
      </w:pPr>
      <w:rPr>
        <w:rFonts w:ascii="Arial" w:hAnsi="Arial" w:hint="default"/>
      </w:rPr>
    </w:lvl>
    <w:lvl w:ilvl="2" w:tplc="CAE2D008" w:tentative="1">
      <w:start w:val="1"/>
      <w:numFmt w:val="bullet"/>
      <w:lvlText w:val="•"/>
      <w:lvlJc w:val="left"/>
      <w:pPr>
        <w:tabs>
          <w:tab w:val="num" w:pos="2160"/>
        </w:tabs>
        <w:ind w:left="2160" w:hanging="360"/>
      </w:pPr>
      <w:rPr>
        <w:rFonts w:ascii="Arial" w:hAnsi="Arial" w:hint="default"/>
      </w:rPr>
    </w:lvl>
    <w:lvl w:ilvl="3" w:tplc="4E848960" w:tentative="1">
      <w:start w:val="1"/>
      <w:numFmt w:val="bullet"/>
      <w:lvlText w:val="•"/>
      <w:lvlJc w:val="left"/>
      <w:pPr>
        <w:tabs>
          <w:tab w:val="num" w:pos="2880"/>
        </w:tabs>
        <w:ind w:left="2880" w:hanging="360"/>
      </w:pPr>
      <w:rPr>
        <w:rFonts w:ascii="Arial" w:hAnsi="Arial" w:hint="default"/>
      </w:rPr>
    </w:lvl>
    <w:lvl w:ilvl="4" w:tplc="D28CE068" w:tentative="1">
      <w:start w:val="1"/>
      <w:numFmt w:val="bullet"/>
      <w:lvlText w:val="•"/>
      <w:lvlJc w:val="left"/>
      <w:pPr>
        <w:tabs>
          <w:tab w:val="num" w:pos="3600"/>
        </w:tabs>
        <w:ind w:left="3600" w:hanging="360"/>
      </w:pPr>
      <w:rPr>
        <w:rFonts w:ascii="Arial" w:hAnsi="Arial" w:hint="default"/>
      </w:rPr>
    </w:lvl>
    <w:lvl w:ilvl="5" w:tplc="A8E6EF4A" w:tentative="1">
      <w:start w:val="1"/>
      <w:numFmt w:val="bullet"/>
      <w:lvlText w:val="•"/>
      <w:lvlJc w:val="left"/>
      <w:pPr>
        <w:tabs>
          <w:tab w:val="num" w:pos="4320"/>
        </w:tabs>
        <w:ind w:left="4320" w:hanging="360"/>
      </w:pPr>
      <w:rPr>
        <w:rFonts w:ascii="Arial" w:hAnsi="Arial" w:hint="default"/>
      </w:rPr>
    </w:lvl>
    <w:lvl w:ilvl="6" w:tplc="9808DA24" w:tentative="1">
      <w:start w:val="1"/>
      <w:numFmt w:val="bullet"/>
      <w:lvlText w:val="•"/>
      <w:lvlJc w:val="left"/>
      <w:pPr>
        <w:tabs>
          <w:tab w:val="num" w:pos="5040"/>
        </w:tabs>
        <w:ind w:left="5040" w:hanging="360"/>
      </w:pPr>
      <w:rPr>
        <w:rFonts w:ascii="Arial" w:hAnsi="Arial" w:hint="default"/>
      </w:rPr>
    </w:lvl>
    <w:lvl w:ilvl="7" w:tplc="57F61136" w:tentative="1">
      <w:start w:val="1"/>
      <w:numFmt w:val="bullet"/>
      <w:lvlText w:val="•"/>
      <w:lvlJc w:val="left"/>
      <w:pPr>
        <w:tabs>
          <w:tab w:val="num" w:pos="5760"/>
        </w:tabs>
        <w:ind w:left="5760" w:hanging="360"/>
      </w:pPr>
      <w:rPr>
        <w:rFonts w:ascii="Arial" w:hAnsi="Arial" w:hint="default"/>
      </w:rPr>
    </w:lvl>
    <w:lvl w:ilvl="8" w:tplc="9C30870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E7473AA"/>
    <w:multiLevelType w:val="hybridMultilevel"/>
    <w:tmpl w:val="1E2613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1F5594"/>
    <w:multiLevelType w:val="hybridMultilevel"/>
    <w:tmpl w:val="C49C3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53F17F0"/>
    <w:multiLevelType w:val="hybridMultilevel"/>
    <w:tmpl w:val="1584AE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9F6DDD"/>
    <w:multiLevelType w:val="multilevel"/>
    <w:tmpl w:val="B07C06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F1F6F10"/>
    <w:multiLevelType w:val="hybridMultilevel"/>
    <w:tmpl w:val="021C3438"/>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9" w15:restartNumberingAfterBreak="0">
    <w:nsid w:val="39F945BF"/>
    <w:multiLevelType w:val="multilevel"/>
    <w:tmpl w:val="8D5E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6B37BB"/>
    <w:multiLevelType w:val="hybridMultilevel"/>
    <w:tmpl w:val="7A964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636D06"/>
    <w:multiLevelType w:val="hybridMultilevel"/>
    <w:tmpl w:val="9C46CF2E"/>
    <w:lvl w:ilvl="0" w:tplc="D04EC17A">
      <w:start w:val="1"/>
      <w:numFmt w:val="bullet"/>
      <w:lvlText w:val="•"/>
      <w:lvlJc w:val="left"/>
      <w:pPr>
        <w:tabs>
          <w:tab w:val="num" w:pos="720"/>
        </w:tabs>
        <w:ind w:left="720" w:hanging="360"/>
      </w:pPr>
      <w:rPr>
        <w:rFonts w:ascii="Arial" w:hAnsi="Arial" w:hint="default"/>
      </w:rPr>
    </w:lvl>
    <w:lvl w:ilvl="1" w:tplc="21AC2C0C" w:tentative="1">
      <w:start w:val="1"/>
      <w:numFmt w:val="bullet"/>
      <w:lvlText w:val="•"/>
      <w:lvlJc w:val="left"/>
      <w:pPr>
        <w:tabs>
          <w:tab w:val="num" w:pos="1440"/>
        </w:tabs>
        <w:ind w:left="1440" w:hanging="360"/>
      </w:pPr>
      <w:rPr>
        <w:rFonts w:ascii="Arial" w:hAnsi="Arial" w:hint="default"/>
      </w:rPr>
    </w:lvl>
    <w:lvl w:ilvl="2" w:tplc="3F9A7570" w:tentative="1">
      <w:start w:val="1"/>
      <w:numFmt w:val="bullet"/>
      <w:lvlText w:val="•"/>
      <w:lvlJc w:val="left"/>
      <w:pPr>
        <w:tabs>
          <w:tab w:val="num" w:pos="2160"/>
        </w:tabs>
        <w:ind w:left="2160" w:hanging="360"/>
      </w:pPr>
      <w:rPr>
        <w:rFonts w:ascii="Arial" w:hAnsi="Arial" w:hint="default"/>
      </w:rPr>
    </w:lvl>
    <w:lvl w:ilvl="3" w:tplc="E07A33F8" w:tentative="1">
      <w:start w:val="1"/>
      <w:numFmt w:val="bullet"/>
      <w:lvlText w:val="•"/>
      <w:lvlJc w:val="left"/>
      <w:pPr>
        <w:tabs>
          <w:tab w:val="num" w:pos="2880"/>
        </w:tabs>
        <w:ind w:left="2880" w:hanging="360"/>
      </w:pPr>
      <w:rPr>
        <w:rFonts w:ascii="Arial" w:hAnsi="Arial" w:hint="default"/>
      </w:rPr>
    </w:lvl>
    <w:lvl w:ilvl="4" w:tplc="3F10A454" w:tentative="1">
      <w:start w:val="1"/>
      <w:numFmt w:val="bullet"/>
      <w:lvlText w:val="•"/>
      <w:lvlJc w:val="left"/>
      <w:pPr>
        <w:tabs>
          <w:tab w:val="num" w:pos="3600"/>
        </w:tabs>
        <w:ind w:left="3600" w:hanging="360"/>
      </w:pPr>
      <w:rPr>
        <w:rFonts w:ascii="Arial" w:hAnsi="Arial" w:hint="default"/>
      </w:rPr>
    </w:lvl>
    <w:lvl w:ilvl="5" w:tplc="D3D4E3AA" w:tentative="1">
      <w:start w:val="1"/>
      <w:numFmt w:val="bullet"/>
      <w:lvlText w:val="•"/>
      <w:lvlJc w:val="left"/>
      <w:pPr>
        <w:tabs>
          <w:tab w:val="num" w:pos="4320"/>
        </w:tabs>
        <w:ind w:left="4320" w:hanging="360"/>
      </w:pPr>
      <w:rPr>
        <w:rFonts w:ascii="Arial" w:hAnsi="Arial" w:hint="default"/>
      </w:rPr>
    </w:lvl>
    <w:lvl w:ilvl="6" w:tplc="A45018DE" w:tentative="1">
      <w:start w:val="1"/>
      <w:numFmt w:val="bullet"/>
      <w:lvlText w:val="•"/>
      <w:lvlJc w:val="left"/>
      <w:pPr>
        <w:tabs>
          <w:tab w:val="num" w:pos="5040"/>
        </w:tabs>
        <w:ind w:left="5040" w:hanging="360"/>
      </w:pPr>
      <w:rPr>
        <w:rFonts w:ascii="Arial" w:hAnsi="Arial" w:hint="default"/>
      </w:rPr>
    </w:lvl>
    <w:lvl w:ilvl="7" w:tplc="4558AF7E" w:tentative="1">
      <w:start w:val="1"/>
      <w:numFmt w:val="bullet"/>
      <w:lvlText w:val="•"/>
      <w:lvlJc w:val="left"/>
      <w:pPr>
        <w:tabs>
          <w:tab w:val="num" w:pos="5760"/>
        </w:tabs>
        <w:ind w:left="5760" w:hanging="360"/>
      </w:pPr>
      <w:rPr>
        <w:rFonts w:ascii="Arial" w:hAnsi="Arial" w:hint="default"/>
      </w:rPr>
    </w:lvl>
    <w:lvl w:ilvl="8" w:tplc="FF3C3C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4750FBA"/>
    <w:multiLevelType w:val="hybridMultilevel"/>
    <w:tmpl w:val="627A49BC"/>
    <w:lvl w:ilvl="0" w:tplc="04190019">
      <w:start w:val="1"/>
      <w:numFmt w:val="lowerLetter"/>
      <w:lvlText w:val="%1."/>
      <w:lvlJc w:val="left"/>
      <w:pPr>
        <w:ind w:left="1440" w:hanging="360"/>
      </w:pPr>
    </w:lvl>
    <w:lvl w:ilvl="1" w:tplc="2F10C37E">
      <w:start w:val="1"/>
      <w:numFmt w:val="decimal"/>
      <w:lvlText w:val="%2."/>
      <w:lvlJc w:val="left"/>
      <w:pPr>
        <w:ind w:left="2505" w:hanging="705"/>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4891358B"/>
    <w:multiLevelType w:val="multilevel"/>
    <w:tmpl w:val="A6CC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0A595C"/>
    <w:multiLevelType w:val="hybridMultilevel"/>
    <w:tmpl w:val="D46E3A52"/>
    <w:lvl w:ilvl="0" w:tplc="B1F6A4DE">
      <w:start w:val="1"/>
      <w:numFmt w:val="bullet"/>
      <w:lvlText w:val="•"/>
      <w:lvlJc w:val="left"/>
      <w:pPr>
        <w:tabs>
          <w:tab w:val="num" w:pos="720"/>
        </w:tabs>
        <w:ind w:left="720" w:hanging="360"/>
      </w:pPr>
      <w:rPr>
        <w:rFonts w:ascii="Arial" w:hAnsi="Arial" w:hint="default"/>
      </w:rPr>
    </w:lvl>
    <w:lvl w:ilvl="1" w:tplc="7756B7C6" w:tentative="1">
      <w:start w:val="1"/>
      <w:numFmt w:val="bullet"/>
      <w:lvlText w:val="•"/>
      <w:lvlJc w:val="left"/>
      <w:pPr>
        <w:tabs>
          <w:tab w:val="num" w:pos="1440"/>
        </w:tabs>
        <w:ind w:left="1440" w:hanging="360"/>
      </w:pPr>
      <w:rPr>
        <w:rFonts w:ascii="Arial" w:hAnsi="Arial" w:hint="default"/>
      </w:rPr>
    </w:lvl>
    <w:lvl w:ilvl="2" w:tplc="94C86528" w:tentative="1">
      <w:start w:val="1"/>
      <w:numFmt w:val="bullet"/>
      <w:lvlText w:val="•"/>
      <w:lvlJc w:val="left"/>
      <w:pPr>
        <w:tabs>
          <w:tab w:val="num" w:pos="2160"/>
        </w:tabs>
        <w:ind w:left="2160" w:hanging="360"/>
      </w:pPr>
      <w:rPr>
        <w:rFonts w:ascii="Arial" w:hAnsi="Arial" w:hint="default"/>
      </w:rPr>
    </w:lvl>
    <w:lvl w:ilvl="3" w:tplc="4C2E1174" w:tentative="1">
      <w:start w:val="1"/>
      <w:numFmt w:val="bullet"/>
      <w:lvlText w:val="•"/>
      <w:lvlJc w:val="left"/>
      <w:pPr>
        <w:tabs>
          <w:tab w:val="num" w:pos="2880"/>
        </w:tabs>
        <w:ind w:left="2880" w:hanging="360"/>
      </w:pPr>
      <w:rPr>
        <w:rFonts w:ascii="Arial" w:hAnsi="Arial" w:hint="default"/>
      </w:rPr>
    </w:lvl>
    <w:lvl w:ilvl="4" w:tplc="0B005564" w:tentative="1">
      <w:start w:val="1"/>
      <w:numFmt w:val="bullet"/>
      <w:lvlText w:val="•"/>
      <w:lvlJc w:val="left"/>
      <w:pPr>
        <w:tabs>
          <w:tab w:val="num" w:pos="3600"/>
        </w:tabs>
        <w:ind w:left="3600" w:hanging="360"/>
      </w:pPr>
      <w:rPr>
        <w:rFonts w:ascii="Arial" w:hAnsi="Arial" w:hint="default"/>
      </w:rPr>
    </w:lvl>
    <w:lvl w:ilvl="5" w:tplc="5E2C1BD0" w:tentative="1">
      <w:start w:val="1"/>
      <w:numFmt w:val="bullet"/>
      <w:lvlText w:val="•"/>
      <w:lvlJc w:val="left"/>
      <w:pPr>
        <w:tabs>
          <w:tab w:val="num" w:pos="4320"/>
        </w:tabs>
        <w:ind w:left="4320" w:hanging="360"/>
      </w:pPr>
      <w:rPr>
        <w:rFonts w:ascii="Arial" w:hAnsi="Arial" w:hint="default"/>
      </w:rPr>
    </w:lvl>
    <w:lvl w:ilvl="6" w:tplc="4D32063E" w:tentative="1">
      <w:start w:val="1"/>
      <w:numFmt w:val="bullet"/>
      <w:lvlText w:val="•"/>
      <w:lvlJc w:val="left"/>
      <w:pPr>
        <w:tabs>
          <w:tab w:val="num" w:pos="5040"/>
        </w:tabs>
        <w:ind w:left="5040" w:hanging="360"/>
      </w:pPr>
      <w:rPr>
        <w:rFonts w:ascii="Arial" w:hAnsi="Arial" w:hint="default"/>
      </w:rPr>
    </w:lvl>
    <w:lvl w:ilvl="7" w:tplc="C3D2F0D0" w:tentative="1">
      <w:start w:val="1"/>
      <w:numFmt w:val="bullet"/>
      <w:lvlText w:val="•"/>
      <w:lvlJc w:val="left"/>
      <w:pPr>
        <w:tabs>
          <w:tab w:val="num" w:pos="5760"/>
        </w:tabs>
        <w:ind w:left="5760" w:hanging="360"/>
      </w:pPr>
      <w:rPr>
        <w:rFonts w:ascii="Arial" w:hAnsi="Arial" w:hint="default"/>
      </w:rPr>
    </w:lvl>
    <w:lvl w:ilvl="8" w:tplc="F70059A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9A63B1C"/>
    <w:multiLevelType w:val="multilevel"/>
    <w:tmpl w:val="B07C06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CE40BB5"/>
    <w:multiLevelType w:val="hybridMultilevel"/>
    <w:tmpl w:val="AD2A9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474EAA"/>
    <w:multiLevelType w:val="hybridMultilevel"/>
    <w:tmpl w:val="381A98BE"/>
    <w:lvl w:ilvl="0" w:tplc="3DBE2AA4">
      <w:start w:val="1"/>
      <w:numFmt w:val="bullet"/>
      <w:lvlText w:val="•"/>
      <w:lvlJc w:val="left"/>
      <w:pPr>
        <w:tabs>
          <w:tab w:val="num" w:pos="720"/>
        </w:tabs>
        <w:ind w:left="720" w:hanging="360"/>
      </w:pPr>
      <w:rPr>
        <w:rFonts w:ascii="Arial" w:hAnsi="Arial" w:hint="default"/>
      </w:rPr>
    </w:lvl>
    <w:lvl w:ilvl="1" w:tplc="3D46357E" w:tentative="1">
      <w:start w:val="1"/>
      <w:numFmt w:val="bullet"/>
      <w:lvlText w:val="•"/>
      <w:lvlJc w:val="left"/>
      <w:pPr>
        <w:tabs>
          <w:tab w:val="num" w:pos="1440"/>
        </w:tabs>
        <w:ind w:left="1440" w:hanging="360"/>
      </w:pPr>
      <w:rPr>
        <w:rFonts w:ascii="Arial" w:hAnsi="Arial" w:hint="default"/>
      </w:rPr>
    </w:lvl>
    <w:lvl w:ilvl="2" w:tplc="91E697C0" w:tentative="1">
      <w:start w:val="1"/>
      <w:numFmt w:val="bullet"/>
      <w:lvlText w:val="•"/>
      <w:lvlJc w:val="left"/>
      <w:pPr>
        <w:tabs>
          <w:tab w:val="num" w:pos="2160"/>
        </w:tabs>
        <w:ind w:left="2160" w:hanging="360"/>
      </w:pPr>
      <w:rPr>
        <w:rFonts w:ascii="Arial" w:hAnsi="Arial" w:hint="default"/>
      </w:rPr>
    </w:lvl>
    <w:lvl w:ilvl="3" w:tplc="0C740752" w:tentative="1">
      <w:start w:val="1"/>
      <w:numFmt w:val="bullet"/>
      <w:lvlText w:val="•"/>
      <w:lvlJc w:val="left"/>
      <w:pPr>
        <w:tabs>
          <w:tab w:val="num" w:pos="2880"/>
        </w:tabs>
        <w:ind w:left="2880" w:hanging="360"/>
      </w:pPr>
      <w:rPr>
        <w:rFonts w:ascii="Arial" w:hAnsi="Arial" w:hint="default"/>
      </w:rPr>
    </w:lvl>
    <w:lvl w:ilvl="4" w:tplc="2806ED4C" w:tentative="1">
      <w:start w:val="1"/>
      <w:numFmt w:val="bullet"/>
      <w:lvlText w:val="•"/>
      <w:lvlJc w:val="left"/>
      <w:pPr>
        <w:tabs>
          <w:tab w:val="num" w:pos="3600"/>
        </w:tabs>
        <w:ind w:left="3600" w:hanging="360"/>
      </w:pPr>
      <w:rPr>
        <w:rFonts w:ascii="Arial" w:hAnsi="Arial" w:hint="default"/>
      </w:rPr>
    </w:lvl>
    <w:lvl w:ilvl="5" w:tplc="37B6CB1E" w:tentative="1">
      <w:start w:val="1"/>
      <w:numFmt w:val="bullet"/>
      <w:lvlText w:val="•"/>
      <w:lvlJc w:val="left"/>
      <w:pPr>
        <w:tabs>
          <w:tab w:val="num" w:pos="4320"/>
        </w:tabs>
        <w:ind w:left="4320" w:hanging="360"/>
      </w:pPr>
      <w:rPr>
        <w:rFonts w:ascii="Arial" w:hAnsi="Arial" w:hint="default"/>
      </w:rPr>
    </w:lvl>
    <w:lvl w:ilvl="6" w:tplc="CACC992E" w:tentative="1">
      <w:start w:val="1"/>
      <w:numFmt w:val="bullet"/>
      <w:lvlText w:val="•"/>
      <w:lvlJc w:val="left"/>
      <w:pPr>
        <w:tabs>
          <w:tab w:val="num" w:pos="5040"/>
        </w:tabs>
        <w:ind w:left="5040" w:hanging="360"/>
      </w:pPr>
      <w:rPr>
        <w:rFonts w:ascii="Arial" w:hAnsi="Arial" w:hint="default"/>
      </w:rPr>
    </w:lvl>
    <w:lvl w:ilvl="7" w:tplc="0A9C61A6" w:tentative="1">
      <w:start w:val="1"/>
      <w:numFmt w:val="bullet"/>
      <w:lvlText w:val="•"/>
      <w:lvlJc w:val="left"/>
      <w:pPr>
        <w:tabs>
          <w:tab w:val="num" w:pos="5760"/>
        </w:tabs>
        <w:ind w:left="5760" w:hanging="360"/>
      </w:pPr>
      <w:rPr>
        <w:rFonts w:ascii="Arial" w:hAnsi="Arial" w:hint="default"/>
      </w:rPr>
    </w:lvl>
    <w:lvl w:ilvl="8" w:tplc="90D6C3D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95F6573"/>
    <w:multiLevelType w:val="hybridMultilevel"/>
    <w:tmpl w:val="77CC6ACC"/>
    <w:lvl w:ilvl="0" w:tplc="A1AA86E4">
      <w:start w:val="1"/>
      <w:numFmt w:val="bullet"/>
      <w:lvlText w:val="•"/>
      <w:lvlJc w:val="left"/>
      <w:pPr>
        <w:tabs>
          <w:tab w:val="num" w:pos="720"/>
        </w:tabs>
        <w:ind w:left="720" w:hanging="360"/>
      </w:pPr>
      <w:rPr>
        <w:rFonts w:ascii="Arial" w:hAnsi="Arial" w:hint="default"/>
      </w:rPr>
    </w:lvl>
    <w:lvl w:ilvl="1" w:tplc="55948A2E" w:tentative="1">
      <w:start w:val="1"/>
      <w:numFmt w:val="bullet"/>
      <w:lvlText w:val="•"/>
      <w:lvlJc w:val="left"/>
      <w:pPr>
        <w:tabs>
          <w:tab w:val="num" w:pos="1440"/>
        </w:tabs>
        <w:ind w:left="1440" w:hanging="360"/>
      </w:pPr>
      <w:rPr>
        <w:rFonts w:ascii="Arial" w:hAnsi="Arial" w:hint="default"/>
      </w:rPr>
    </w:lvl>
    <w:lvl w:ilvl="2" w:tplc="76925792" w:tentative="1">
      <w:start w:val="1"/>
      <w:numFmt w:val="bullet"/>
      <w:lvlText w:val="•"/>
      <w:lvlJc w:val="left"/>
      <w:pPr>
        <w:tabs>
          <w:tab w:val="num" w:pos="2160"/>
        </w:tabs>
        <w:ind w:left="2160" w:hanging="360"/>
      </w:pPr>
      <w:rPr>
        <w:rFonts w:ascii="Arial" w:hAnsi="Arial" w:hint="default"/>
      </w:rPr>
    </w:lvl>
    <w:lvl w:ilvl="3" w:tplc="EAECF74C" w:tentative="1">
      <w:start w:val="1"/>
      <w:numFmt w:val="bullet"/>
      <w:lvlText w:val="•"/>
      <w:lvlJc w:val="left"/>
      <w:pPr>
        <w:tabs>
          <w:tab w:val="num" w:pos="2880"/>
        </w:tabs>
        <w:ind w:left="2880" w:hanging="360"/>
      </w:pPr>
      <w:rPr>
        <w:rFonts w:ascii="Arial" w:hAnsi="Arial" w:hint="default"/>
      </w:rPr>
    </w:lvl>
    <w:lvl w:ilvl="4" w:tplc="B57A973C" w:tentative="1">
      <w:start w:val="1"/>
      <w:numFmt w:val="bullet"/>
      <w:lvlText w:val="•"/>
      <w:lvlJc w:val="left"/>
      <w:pPr>
        <w:tabs>
          <w:tab w:val="num" w:pos="3600"/>
        </w:tabs>
        <w:ind w:left="3600" w:hanging="360"/>
      </w:pPr>
      <w:rPr>
        <w:rFonts w:ascii="Arial" w:hAnsi="Arial" w:hint="default"/>
      </w:rPr>
    </w:lvl>
    <w:lvl w:ilvl="5" w:tplc="7EE0F95E" w:tentative="1">
      <w:start w:val="1"/>
      <w:numFmt w:val="bullet"/>
      <w:lvlText w:val="•"/>
      <w:lvlJc w:val="left"/>
      <w:pPr>
        <w:tabs>
          <w:tab w:val="num" w:pos="4320"/>
        </w:tabs>
        <w:ind w:left="4320" w:hanging="360"/>
      </w:pPr>
      <w:rPr>
        <w:rFonts w:ascii="Arial" w:hAnsi="Arial" w:hint="default"/>
      </w:rPr>
    </w:lvl>
    <w:lvl w:ilvl="6" w:tplc="3D84794C" w:tentative="1">
      <w:start w:val="1"/>
      <w:numFmt w:val="bullet"/>
      <w:lvlText w:val="•"/>
      <w:lvlJc w:val="left"/>
      <w:pPr>
        <w:tabs>
          <w:tab w:val="num" w:pos="5040"/>
        </w:tabs>
        <w:ind w:left="5040" w:hanging="360"/>
      </w:pPr>
      <w:rPr>
        <w:rFonts w:ascii="Arial" w:hAnsi="Arial" w:hint="default"/>
      </w:rPr>
    </w:lvl>
    <w:lvl w:ilvl="7" w:tplc="D8108014" w:tentative="1">
      <w:start w:val="1"/>
      <w:numFmt w:val="bullet"/>
      <w:lvlText w:val="•"/>
      <w:lvlJc w:val="left"/>
      <w:pPr>
        <w:tabs>
          <w:tab w:val="num" w:pos="5760"/>
        </w:tabs>
        <w:ind w:left="5760" w:hanging="360"/>
      </w:pPr>
      <w:rPr>
        <w:rFonts w:ascii="Arial" w:hAnsi="Arial" w:hint="default"/>
      </w:rPr>
    </w:lvl>
    <w:lvl w:ilvl="8" w:tplc="236C415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9E202B4"/>
    <w:multiLevelType w:val="hybridMultilevel"/>
    <w:tmpl w:val="4E4882B6"/>
    <w:lvl w:ilvl="0" w:tplc="00FE514C">
      <w:start w:val="1"/>
      <w:numFmt w:val="bullet"/>
      <w:lvlText w:val=""/>
      <w:lvlJc w:val="left"/>
      <w:pPr>
        <w:ind w:left="720" w:hanging="360"/>
      </w:pPr>
      <w:rPr>
        <w:rFonts w:ascii="Wingdings" w:hAnsi="Wingdings" w:hint="default"/>
        <w:b/>
        <w:color w:val="4F81BD" w:themeColor="accen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F46FBE"/>
    <w:multiLevelType w:val="hybridMultilevel"/>
    <w:tmpl w:val="F5B4C29E"/>
    <w:lvl w:ilvl="0" w:tplc="E7F89640">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32" w:hanging="360"/>
      </w:pPr>
      <w:rPr>
        <w:rFonts w:ascii="Courier New" w:hAnsi="Courier New" w:hint="default"/>
      </w:rPr>
    </w:lvl>
    <w:lvl w:ilvl="2" w:tplc="04090005" w:tentative="1">
      <w:start w:val="1"/>
      <w:numFmt w:val="bullet"/>
      <w:lvlText w:val=""/>
      <w:lvlJc w:val="left"/>
      <w:pPr>
        <w:ind w:left="588" w:hanging="360"/>
      </w:pPr>
      <w:rPr>
        <w:rFonts w:ascii="Wingdings" w:hAnsi="Wingdings" w:hint="default"/>
      </w:rPr>
    </w:lvl>
    <w:lvl w:ilvl="3" w:tplc="04090001" w:tentative="1">
      <w:start w:val="1"/>
      <w:numFmt w:val="bullet"/>
      <w:lvlText w:val=""/>
      <w:lvlJc w:val="left"/>
      <w:pPr>
        <w:ind w:left="1308" w:hanging="360"/>
      </w:pPr>
      <w:rPr>
        <w:rFonts w:ascii="Symbol" w:hAnsi="Symbol" w:hint="default"/>
      </w:rPr>
    </w:lvl>
    <w:lvl w:ilvl="4" w:tplc="04090003" w:tentative="1">
      <w:start w:val="1"/>
      <w:numFmt w:val="bullet"/>
      <w:lvlText w:val="o"/>
      <w:lvlJc w:val="left"/>
      <w:pPr>
        <w:ind w:left="2028" w:hanging="360"/>
      </w:pPr>
      <w:rPr>
        <w:rFonts w:ascii="Courier New" w:hAnsi="Courier New" w:hint="default"/>
      </w:rPr>
    </w:lvl>
    <w:lvl w:ilvl="5" w:tplc="04090005" w:tentative="1">
      <w:start w:val="1"/>
      <w:numFmt w:val="bullet"/>
      <w:lvlText w:val=""/>
      <w:lvlJc w:val="left"/>
      <w:pPr>
        <w:ind w:left="2748" w:hanging="360"/>
      </w:pPr>
      <w:rPr>
        <w:rFonts w:ascii="Wingdings" w:hAnsi="Wingdings" w:hint="default"/>
      </w:rPr>
    </w:lvl>
    <w:lvl w:ilvl="6" w:tplc="04090001" w:tentative="1">
      <w:start w:val="1"/>
      <w:numFmt w:val="bullet"/>
      <w:lvlText w:val=""/>
      <w:lvlJc w:val="left"/>
      <w:pPr>
        <w:ind w:left="3468" w:hanging="360"/>
      </w:pPr>
      <w:rPr>
        <w:rFonts w:ascii="Symbol" w:hAnsi="Symbol" w:hint="default"/>
      </w:rPr>
    </w:lvl>
    <w:lvl w:ilvl="7" w:tplc="04090003" w:tentative="1">
      <w:start w:val="1"/>
      <w:numFmt w:val="bullet"/>
      <w:lvlText w:val="o"/>
      <w:lvlJc w:val="left"/>
      <w:pPr>
        <w:ind w:left="4188" w:hanging="360"/>
      </w:pPr>
      <w:rPr>
        <w:rFonts w:ascii="Courier New" w:hAnsi="Courier New" w:hint="default"/>
      </w:rPr>
    </w:lvl>
    <w:lvl w:ilvl="8" w:tplc="04090005" w:tentative="1">
      <w:start w:val="1"/>
      <w:numFmt w:val="bullet"/>
      <w:lvlText w:val=""/>
      <w:lvlJc w:val="left"/>
      <w:pPr>
        <w:ind w:left="4908" w:hanging="360"/>
      </w:pPr>
      <w:rPr>
        <w:rFonts w:ascii="Wingdings" w:hAnsi="Wingdings" w:hint="default"/>
      </w:rPr>
    </w:lvl>
  </w:abstractNum>
  <w:abstractNum w:abstractNumId="31" w15:restartNumberingAfterBreak="0">
    <w:nsid w:val="64F37EDD"/>
    <w:multiLevelType w:val="hybridMultilevel"/>
    <w:tmpl w:val="4C6E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CC718E"/>
    <w:multiLevelType w:val="hybridMultilevel"/>
    <w:tmpl w:val="58C84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ED5CD9"/>
    <w:multiLevelType w:val="hybridMultilevel"/>
    <w:tmpl w:val="94CA7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F51C58"/>
    <w:multiLevelType w:val="hybridMultilevel"/>
    <w:tmpl w:val="0B9A5974"/>
    <w:lvl w:ilvl="0" w:tplc="396EB5BC">
      <w:start w:val="1"/>
      <w:numFmt w:val="bullet"/>
      <w:lvlText w:val=""/>
      <w:lvlJc w:val="left"/>
      <w:pPr>
        <w:ind w:left="1080" w:hanging="360"/>
      </w:pPr>
      <w:rPr>
        <w:rFonts w:ascii="Symbol" w:hAnsi="Symbol" w:hint="default"/>
        <w:b w:val="0"/>
        <w:i w:val="0"/>
        <w:color w:val="ED1C24"/>
        <w:sz w:val="2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708E54E9"/>
    <w:multiLevelType w:val="hybridMultilevel"/>
    <w:tmpl w:val="83D4E64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73357E56"/>
    <w:multiLevelType w:val="hybridMultilevel"/>
    <w:tmpl w:val="0BCE2E8C"/>
    <w:lvl w:ilvl="0" w:tplc="2FA068AC">
      <w:start w:val="1"/>
      <w:numFmt w:val="bullet"/>
      <w:lvlText w:val="•"/>
      <w:lvlJc w:val="left"/>
      <w:pPr>
        <w:tabs>
          <w:tab w:val="num" w:pos="720"/>
        </w:tabs>
        <w:ind w:left="720" w:hanging="360"/>
      </w:pPr>
      <w:rPr>
        <w:rFonts w:ascii="Arial" w:hAnsi="Arial" w:hint="default"/>
      </w:rPr>
    </w:lvl>
    <w:lvl w:ilvl="1" w:tplc="1DCEE3C2" w:tentative="1">
      <w:start w:val="1"/>
      <w:numFmt w:val="bullet"/>
      <w:lvlText w:val="•"/>
      <w:lvlJc w:val="left"/>
      <w:pPr>
        <w:tabs>
          <w:tab w:val="num" w:pos="1440"/>
        </w:tabs>
        <w:ind w:left="1440" w:hanging="360"/>
      </w:pPr>
      <w:rPr>
        <w:rFonts w:ascii="Arial" w:hAnsi="Arial" w:hint="default"/>
      </w:rPr>
    </w:lvl>
    <w:lvl w:ilvl="2" w:tplc="49B650A4" w:tentative="1">
      <w:start w:val="1"/>
      <w:numFmt w:val="bullet"/>
      <w:lvlText w:val="•"/>
      <w:lvlJc w:val="left"/>
      <w:pPr>
        <w:tabs>
          <w:tab w:val="num" w:pos="2160"/>
        </w:tabs>
        <w:ind w:left="2160" w:hanging="360"/>
      </w:pPr>
      <w:rPr>
        <w:rFonts w:ascii="Arial" w:hAnsi="Arial" w:hint="default"/>
      </w:rPr>
    </w:lvl>
    <w:lvl w:ilvl="3" w:tplc="1D0A48A4" w:tentative="1">
      <w:start w:val="1"/>
      <w:numFmt w:val="bullet"/>
      <w:lvlText w:val="•"/>
      <w:lvlJc w:val="left"/>
      <w:pPr>
        <w:tabs>
          <w:tab w:val="num" w:pos="2880"/>
        </w:tabs>
        <w:ind w:left="2880" w:hanging="360"/>
      </w:pPr>
      <w:rPr>
        <w:rFonts w:ascii="Arial" w:hAnsi="Arial" w:hint="default"/>
      </w:rPr>
    </w:lvl>
    <w:lvl w:ilvl="4" w:tplc="3D1E0C52" w:tentative="1">
      <w:start w:val="1"/>
      <w:numFmt w:val="bullet"/>
      <w:lvlText w:val="•"/>
      <w:lvlJc w:val="left"/>
      <w:pPr>
        <w:tabs>
          <w:tab w:val="num" w:pos="3600"/>
        </w:tabs>
        <w:ind w:left="3600" w:hanging="360"/>
      </w:pPr>
      <w:rPr>
        <w:rFonts w:ascii="Arial" w:hAnsi="Arial" w:hint="default"/>
      </w:rPr>
    </w:lvl>
    <w:lvl w:ilvl="5" w:tplc="EDEAE8BE" w:tentative="1">
      <w:start w:val="1"/>
      <w:numFmt w:val="bullet"/>
      <w:lvlText w:val="•"/>
      <w:lvlJc w:val="left"/>
      <w:pPr>
        <w:tabs>
          <w:tab w:val="num" w:pos="4320"/>
        </w:tabs>
        <w:ind w:left="4320" w:hanging="360"/>
      </w:pPr>
      <w:rPr>
        <w:rFonts w:ascii="Arial" w:hAnsi="Arial" w:hint="default"/>
      </w:rPr>
    </w:lvl>
    <w:lvl w:ilvl="6" w:tplc="5A504134" w:tentative="1">
      <w:start w:val="1"/>
      <w:numFmt w:val="bullet"/>
      <w:lvlText w:val="•"/>
      <w:lvlJc w:val="left"/>
      <w:pPr>
        <w:tabs>
          <w:tab w:val="num" w:pos="5040"/>
        </w:tabs>
        <w:ind w:left="5040" w:hanging="360"/>
      </w:pPr>
      <w:rPr>
        <w:rFonts w:ascii="Arial" w:hAnsi="Arial" w:hint="default"/>
      </w:rPr>
    </w:lvl>
    <w:lvl w:ilvl="7" w:tplc="C8A62DD4" w:tentative="1">
      <w:start w:val="1"/>
      <w:numFmt w:val="bullet"/>
      <w:lvlText w:val="•"/>
      <w:lvlJc w:val="left"/>
      <w:pPr>
        <w:tabs>
          <w:tab w:val="num" w:pos="5760"/>
        </w:tabs>
        <w:ind w:left="5760" w:hanging="360"/>
      </w:pPr>
      <w:rPr>
        <w:rFonts w:ascii="Arial" w:hAnsi="Arial" w:hint="default"/>
      </w:rPr>
    </w:lvl>
    <w:lvl w:ilvl="8" w:tplc="7E12FD2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45F2712"/>
    <w:multiLevelType w:val="multilevel"/>
    <w:tmpl w:val="397C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E13AAD"/>
    <w:multiLevelType w:val="hybridMultilevel"/>
    <w:tmpl w:val="9490D0AC"/>
    <w:lvl w:ilvl="0" w:tplc="D506EBE6">
      <w:start w:val="1"/>
      <w:numFmt w:val="bullet"/>
      <w:lvlText w:val="•"/>
      <w:lvlJc w:val="left"/>
      <w:pPr>
        <w:tabs>
          <w:tab w:val="num" w:pos="720"/>
        </w:tabs>
        <w:ind w:left="720" w:hanging="360"/>
      </w:pPr>
      <w:rPr>
        <w:rFonts w:ascii="Arial" w:hAnsi="Arial" w:hint="default"/>
      </w:rPr>
    </w:lvl>
    <w:lvl w:ilvl="1" w:tplc="7B921C74" w:tentative="1">
      <w:start w:val="1"/>
      <w:numFmt w:val="bullet"/>
      <w:lvlText w:val="•"/>
      <w:lvlJc w:val="left"/>
      <w:pPr>
        <w:tabs>
          <w:tab w:val="num" w:pos="1440"/>
        </w:tabs>
        <w:ind w:left="1440" w:hanging="360"/>
      </w:pPr>
      <w:rPr>
        <w:rFonts w:ascii="Arial" w:hAnsi="Arial" w:hint="default"/>
      </w:rPr>
    </w:lvl>
    <w:lvl w:ilvl="2" w:tplc="D4CE87B6" w:tentative="1">
      <w:start w:val="1"/>
      <w:numFmt w:val="bullet"/>
      <w:lvlText w:val="•"/>
      <w:lvlJc w:val="left"/>
      <w:pPr>
        <w:tabs>
          <w:tab w:val="num" w:pos="2160"/>
        </w:tabs>
        <w:ind w:left="2160" w:hanging="360"/>
      </w:pPr>
      <w:rPr>
        <w:rFonts w:ascii="Arial" w:hAnsi="Arial" w:hint="default"/>
      </w:rPr>
    </w:lvl>
    <w:lvl w:ilvl="3" w:tplc="B7FE2B18" w:tentative="1">
      <w:start w:val="1"/>
      <w:numFmt w:val="bullet"/>
      <w:lvlText w:val="•"/>
      <w:lvlJc w:val="left"/>
      <w:pPr>
        <w:tabs>
          <w:tab w:val="num" w:pos="2880"/>
        </w:tabs>
        <w:ind w:left="2880" w:hanging="360"/>
      </w:pPr>
      <w:rPr>
        <w:rFonts w:ascii="Arial" w:hAnsi="Arial" w:hint="default"/>
      </w:rPr>
    </w:lvl>
    <w:lvl w:ilvl="4" w:tplc="7EC4867E" w:tentative="1">
      <w:start w:val="1"/>
      <w:numFmt w:val="bullet"/>
      <w:lvlText w:val="•"/>
      <w:lvlJc w:val="left"/>
      <w:pPr>
        <w:tabs>
          <w:tab w:val="num" w:pos="3600"/>
        </w:tabs>
        <w:ind w:left="3600" w:hanging="360"/>
      </w:pPr>
      <w:rPr>
        <w:rFonts w:ascii="Arial" w:hAnsi="Arial" w:hint="default"/>
      </w:rPr>
    </w:lvl>
    <w:lvl w:ilvl="5" w:tplc="18EA3440" w:tentative="1">
      <w:start w:val="1"/>
      <w:numFmt w:val="bullet"/>
      <w:lvlText w:val="•"/>
      <w:lvlJc w:val="left"/>
      <w:pPr>
        <w:tabs>
          <w:tab w:val="num" w:pos="4320"/>
        </w:tabs>
        <w:ind w:left="4320" w:hanging="360"/>
      </w:pPr>
      <w:rPr>
        <w:rFonts w:ascii="Arial" w:hAnsi="Arial" w:hint="default"/>
      </w:rPr>
    </w:lvl>
    <w:lvl w:ilvl="6" w:tplc="E62485A2" w:tentative="1">
      <w:start w:val="1"/>
      <w:numFmt w:val="bullet"/>
      <w:lvlText w:val="•"/>
      <w:lvlJc w:val="left"/>
      <w:pPr>
        <w:tabs>
          <w:tab w:val="num" w:pos="5040"/>
        </w:tabs>
        <w:ind w:left="5040" w:hanging="360"/>
      </w:pPr>
      <w:rPr>
        <w:rFonts w:ascii="Arial" w:hAnsi="Arial" w:hint="default"/>
      </w:rPr>
    </w:lvl>
    <w:lvl w:ilvl="7" w:tplc="FC90E718" w:tentative="1">
      <w:start w:val="1"/>
      <w:numFmt w:val="bullet"/>
      <w:lvlText w:val="•"/>
      <w:lvlJc w:val="left"/>
      <w:pPr>
        <w:tabs>
          <w:tab w:val="num" w:pos="5760"/>
        </w:tabs>
        <w:ind w:left="5760" w:hanging="360"/>
      </w:pPr>
      <w:rPr>
        <w:rFonts w:ascii="Arial" w:hAnsi="Arial" w:hint="default"/>
      </w:rPr>
    </w:lvl>
    <w:lvl w:ilvl="8" w:tplc="1F18385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7332FD4"/>
    <w:multiLevelType w:val="hybridMultilevel"/>
    <w:tmpl w:val="2ED0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784F86"/>
    <w:multiLevelType w:val="hybridMultilevel"/>
    <w:tmpl w:val="1758F2F8"/>
    <w:lvl w:ilvl="0" w:tplc="B07C083A">
      <w:start w:val="1"/>
      <w:numFmt w:val="bullet"/>
      <w:lvlText w:val="•"/>
      <w:lvlJc w:val="left"/>
      <w:pPr>
        <w:tabs>
          <w:tab w:val="num" w:pos="720"/>
        </w:tabs>
        <w:ind w:left="720" w:hanging="360"/>
      </w:pPr>
      <w:rPr>
        <w:rFonts w:ascii="Arial" w:hAnsi="Arial" w:hint="default"/>
      </w:rPr>
    </w:lvl>
    <w:lvl w:ilvl="1" w:tplc="DC68FC90" w:tentative="1">
      <w:start w:val="1"/>
      <w:numFmt w:val="bullet"/>
      <w:lvlText w:val="•"/>
      <w:lvlJc w:val="left"/>
      <w:pPr>
        <w:tabs>
          <w:tab w:val="num" w:pos="1440"/>
        </w:tabs>
        <w:ind w:left="1440" w:hanging="360"/>
      </w:pPr>
      <w:rPr>
        <w:rFonts w:ascii="Arial" w:hAnsi="Arial" w:hint="default"/>
      </w:rPr>
    </w:lvl>
    <w:lvl w:ilvl="2" w:tplc="AB50C394" w:tentative="1">
      <w:start w:val="1"/>
      <w:numFmt w:val="bullet"/>
      <w:lvlText w:val="•"/>
      <w:lvlJc w:val="left"/>
      <w:pPr>
        <w:tabs>
          <w:tab w:val="num" w:pos="2160"/>
        </w:tabs>
        <w:ind w:left="2160" w:hanging="360"/>
      </w:pPr>
      <w:rPr>
        <w:rFonts w:ascii="Arial" w:hAnsi="Arial" w:hint="default"/>
      </w:rPr>
    </w:lvl>
    <w:lvl w:ilvl="3" w:tplc="94AC25BE" w:tentative="1">
      <w:start w:val="1"/>
      <w:numFmt w:val="bullet"/>
      <w:lvlText w:val="•"/>
      <w:lvlJc w:val="left"/>
      <w:pPr>
        <w:tabs>
          <w:tab w:val="num" w:pos="2880"/>
        </w:tabs>
        <w:ind w:left="2880" w:hanging="360"/>
      </w:pPr>
      <w:rPr>
        <w:rFonts w:ascii="Arial" w:hAnsi="Arial" w:hint="default"/>
      </w:rPr>
    </w:lvl>
    <w:lvl w:ilvl="4" w:tplc="51B05466" w:tentative="1">
      <w:start w:val="1"/>
      <w:numFmt w:val="bullet"/>
      <w:lvlText w:val="•"/>
      <w:lvlJc w:val="left"/>
      <w:pPr>
        <w:tabs>
          <w:tab w:val="num" w:pos="3600"/>
        </w:tabs>
        <w:ind w:left="3600" w:hanging="360"/>
      </w:pPr>
      <w:rPr>
        <w:rFonts w:ascii="Arial" w:hAnsi="Arial" w:hint="default"/>
      </w:rPr>
    </w:lvl>
    <w:lvl w:ilvl="5" w:tplc="252A323A" w:tentative="1">
      <w:start w:val="1"/>
      <w:numFmt w:val="bullet"/>
      <w:lvlText w:val="•"/>
      <w:lvlJc w:val="left"/>
      <w:pPr>
        <w:tabs>
          <w:tab w:val="num" w:pos="4320"/>
        </w:tabs>
        <w:ind w:left="4320" w:hanging="360"/>
      </w:pPr>
      <w:rPr>
        <w:rFonts w:ascii="Arial" w:hAnsi="Arial" w:hint="default"/>
      </w:rPr>
    </w:lvl>
    <w:lvl w:ilvl="6" w:tplc="61382806" w:tentative="1">
      <w:start w:val="1"/>
      <w:numFmt w:val="bullet"/>
      <w:lvlText w:val="•"/>
      <w:lvlJc w:val="left"/>
      <w:pPr>
        <w:tabs>
          <w:tab w:val="num" w:pos="5040"/>
        </w:tabs>
        <w:ind w:left="5040" w:hanging="360"/>
      </w:pPr>
      <w:rPr>
        <w:rFonts w:ascii="Arial" w:hAnsi="Arial" w:hint="default"/>
      </w:rPr>
    </w:lvl>
    <w:lvl w:ilvl="7" w:tplc="FABE078A" w:tentative="1">
      <w:start w:val="1"/>
      <w:numFmt w:val="bullet"/>
      <w:lvlText w:val="•"/>
      <w:lvlJc w:val="left"/>
      <w:pPr>
        <w:tabs>
          <w:tab w:val="num" w:pos="5760"/>
        </w:tabs>
        <w:ind w:left="5760" w:hanging="360"/>
      </w:pPr>
      <w:rPr>
        <w:rFonts w:ascii="Arial" w:hAnsi="Arial" w:hint="default"/>
      </w:rPr>
    </w:lvl>
    <w:lvl w:ilvl="8" w:tplc="9F1807B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DDB026A"/>
    <w:multiLevelType w:val="multilevel"/>
    <w:tmpl w:val="AF26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351D7C"/>
    <w:multiLevelType w:val="hybridMultilevel"/>
    <w:tmpl w:val="AAE0E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7D487C"/>
    <w:multiLevelType w:val="hybridMultilevel"/>
    <w:tmpl w:val="106A0D8A"/>
    <w:lvl w:ilvl="0" w:tplc="E4180B74">
      <w:start w:val="1"/>
      <w:numFmt w:val="bullet"/>
      <w:lvlText w:val="•"/>
      <w:lvlJc w:val="left"/>
      <w:pPr>
        <w:tabs>
          <w:tab w:val="num" w:pos="720"/>
        </w:tabs>
        <w:ind w:left="720" w:hanging="360"/>
      </w:pPr>
      <w:rPr>
        <w:rFonts w:ascii="Arial" w:hAnsi="Arial" w:hint="default"/>
      </w:rPr>
    </w:lvl>
    <w:lvl w:ilvl="1" w:tplc="CF5C7CF2" w:tentative="1">
      <w:start w:val="1"/>
      <w:numFmt w:val="bullet"/>
      <w:lvlText w:val="•"/>
      <w:lvlJc w:val="left"/>
      <w:pPr>
        <w:tabs>
          <w:tab w:val="num" w:pos="1440"/>
        </w:tabs>
        <w:ind w:left="1440" w:hanging="360"/>
      </w:pPr>
      <w:rPr>
        <w:rFonts w:ascii="Arial" w:hAnsi="Arial" w:hint="default"/>
      </w:rPr>
    </w:lvl>
    <w:lvl w:ilvl="2" w:tplc="DB7E18B0" w:tentative="1">
      <w:start w:val="1"/>
      <w:numFmt w:val="bullet"/>
      <w:lvlText w:val="•"/>
      <w:lvlJc w:val="left"/>
      <w:pPr>
        <w:tabs>
          <w:tab w:val="num" w:pos="2160"/>
        </w:tabs>
        <w:ind w:left="2160" w:hanging="360"/>
      </w:pPr>
      <w:rPr>
        <w:rFonts w:ascii="Arial" w:hAnsi="Arial" w:hint="default"/>
      </w:rPr>
    </w:lvl>
    <w:lvl w:ilvl="3" w:tplc="82CC7560" w:tentative="1">
      <w:start w:val="1"/>
      <w:numFmt w:val="bullet"/>
      <w:lvlText w:val="•"/>
      <w:lvlJc w:val="left"/>
      <w:pPr>
        <w:tabs>
          <w:tab w:val="num" w:pos="2880"/>
        </w:tabs>
        <w:ind w:left="2880" w:hanging="360"/>
      </w:pPr>
      <w:rPr>
        <w:rFonts w:ascii="Arial" w:hAnsi="Arial" w:hint="default"/>
      </w:rPr>
    </w:lvl>
    <w:lvl w:ilvl="4" w:tplc="5D2863A2" w:tentative="1">
      <w:start w:val="1"/>
      <w:numFmt w:val="bullet"/>
      <w:lvlText w:val="•"/>
      <w:lvlJc w:val="left"/>
      <w:pPr>
        <w:tabs>
          <w:tab w:val="num" w:pos="3600"/>
        </w:tabs>
        <w:ind w:left="3600" w:hanging="360"/>
      </w:pPr>
      <w:rPr>
        <w:rFonts w:ascii="Arial" w:hAnsi="Arial" w:hint="default"/>
      </w:rPr>
    </w:lvl>
    <w:lvl w:ilvl="5" w:tplc="AC4C9268" w:tentative="1">
      <w:start w:val="1"/>
      <w:numFmt w:val="bullet"/>
      <w:lvlText w:val="•"/>
      <w:lvlJc w:val="left"/>
      <w:pPr>
        <w:tabs>
          <w:tab w:val="num" w:pos="4320"/>
        </w:tabs>
        <w:ind w:left="4320" w:hanging="360"/>
      </w:pPr>
      <w:rPr>
        <w:rFonts w:ascii="Arial" w:hAnsi="Arial" w:hint="default"/>
      </w:rPr>
    </w:lvl>
    <w:lvl w:ilvl="6" w:tplc="1D303EFC" w:tentative="1">
      <w:start w:val="1"/>
      <w:numFmt w:val="bullet"/>
      <w:lvlText w:val="•"/>
      <w:lvlJc w:val="left"/>
      <w:pPr>
        <w:tabs>
          <w:tab w:val="num" w:pos="5040"/>
        </w:tabs>
        <w:ind w:left="5040" w:hanging="360"/>
      </w:pPr>
      <w:rPr>
        <w:rFonts w:ascii="Arial" w:hAnsi="Arial" w:hint="default"/>
      </w:rPr>
    </w:lvl>
    <w:lvl w:ilvl="7" w:tplc="A1502420" w:tentative="1">
      <w:start w:val="1"/>
      <w:numFmt w:val="bullet"/>
      <w:lvlText w:val="•"/>
      <w:lvlJc w:val="left"/>
      <w:pPr>
        <w:tabs>
          <w:tab w:val="num" w:pos="5760"/>
        </w:tabs>
        <w:ind w:left="5760" w:hanging="360"/>
      </w:pPr>
      <w:rPr>
        <w:rFonts w:ascii="Arial" w:hAnsi="Arial" w:hint="default"/>
      </w:rPr>
    </w:lvl>
    <w:lvl w:ilvl="8" w:tplc="245650B0" w:tentative="1">
      <w:start w:val="1"/>
      <w:numFmt w:val="bullet"/>
      <w:lvlText w:val="•"/>
      <w:lvlJc w:val="left"/>
      <w:pPr>
        <w:tabs>
          <w:tab w:val="num" w:pos="6480"/>
        </w:tabs>
        <w:ind w:left="6480" w:hanging="360"/>
      </w:pPr>
      <w:rPr>
        <w:rFonts w:ascii="Arial" w:hAnsi="Arial" w:hint="default"/>
      </w:rPr>
    </w:lvl>
  </w:abstractNum>
  <w:num w:numId="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1"/>
  </w:num>
  <w:num w:numId="4">
    <w:abstractNumId w:val="19"/>
  </w:num>
  <w:num w:numId="5">
    <w:abstractNumId w:val="23"/>
  </w:num>
  <w:num w:numId="6">
    <w:abstractNumId w:val="41"/>
  </w:num>
  <w:num w:numId="7">
    <w:abstractNumId w:val="6"/>
  </w:num>
  <w:num w:numId="8">
    <w:abstractNumId w:val="37"/>
  </w:num>
  <w:num w:numId="9">
    <w:abstractNumId w:val="5"/>
  </w:num>
  <w:num w:numId="10">
    <w:abstractNumId w:val="2"/>
  </w:num>
  <w:num w:numId="11">
    <w:abstractNumId w:val="15"/>
  </w:num>
  <w:num w:numId="12">
    <w:abstractNumId w:val="30"/>
  </w:num>
  <w:num w:numId="13">
    <w:abstractNumId w:val="10"/>
  </w:num>
  <w:num w:numId="14">
    <w:abstractNumId w:val="7"/>
  </w:num>
  <w:num w:numId="15">
    <w:abstractNumId w:val="8"/>
  </w:num>
  <w:num w:numId="16">
    <w:abstractNumId w:val="39"/>
  </w:num>
  <w:num w:numId="17">
    <w:abstractNumId w:val="32"/>
  </w:num>
  <w:num w:numId="18">
    <w:abstractNumId w:val="34"/>
  </w:num>
  <w:num w:numId="19">
    <w:abstractNumId w:val="33"/>
  </w:num>
  <w:num w:numId="20">
    <w:abstractNumId w:val="26"/>
  </w:num>
  <w:num w:numId="21">
    <w:abstractNumId w:val="31"/>
  </w:num>
  <w:num w:numId="22">
    <w:abstractNumId w:val="4"/>
  </w:num>
  <w:num w:numId="23">
    <w:abstractNumId w:val="42"/>
  </w:num>
  <w:num w:numId="24">
    <w:abstractNumId w:val="16"/>
  </w:num>
  <w:num w:numId="25">
    <w:abstractNumId w:val="0"/>
  </w:num>
  <w:num w:numId="26">
    <w:abstractNumId w:val="29"/>
  </w:num>
  <w:num w:numId="27">
    <w:abstractNumId w:val="17"/>
  </w:num>
  <w:num w:numId="28">
    <w:abstractNumId w:val="3"/>
  </w:num>
  <w:num w:numId="29">
    <w:abstractNumId w:val="25"/>
  </w:num>
  <w:num w:numId="30">
    <w:abstractNumId w:val="9"/>
  </w:num>
  <w:num w:numId="31">
    <w:abstractNumId w:val="1"/>
  </w:num>
  <w:num w:numId="32">
    <w:abstractNumId w:val="14"/>
  </w:num>
  <w:num w:numId="33">
    <w:abstractNumId w:val="20"/>
  </w:num>
  <w:num w:numId="34">
    <w:abstractNumId w:val="13"/>
  </w:num>
  <w:num w:numId="35">
    <w:abstractNumId w:val="36"/>
  </w:num>
  <w:num w:numId="36">
    <w:abstractNumId w:val="12"/>
  </w:num>
  <w:num w:numId="37">
    <w:abstractNumId w:val="28"/>
  </w:num>
  <w:num w:numId="38">
    <w:abstractNumId w:val="27"/>
  </w:num>
  <w:num w:numId="39">
    <w:abstractNumId w:val="43"/>
  </w:num>
  <w:num w:numId="40">
    <w:abstractNumId w:val="38"/>
  </w:num>
  <w:num w:numId="41">
    <w:abstractNumId w:val="40"/>
  </w:num>
  <w:num w:numId="42">
    <w:abstractNumId w:val="21"/>
  </w:num>
  <w:num w:numId="43">
    <w:abstractNumId w:val="24"/>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183"/>
    <w:rsid w:val="0000485B"/>
    <w:rsid w:val="000061AA"/>
    <w:rsid w:val="000147C2"/>
    <w:rsid w:val="00017288"/>
    <w:rsid w:val="00020F16"/>
    <w:rsid w:val="0002592F"/>
    <w:rsid w:val="00036384"/>
    <w:rsid w:val="00036F60"/>
    <w:rsid w:val="00054273"/>
    <w:rsid w:val="000621DB"/>
    <w:rsid w:val="00062EF9"/>
    <w:rsid w:val="00063DAD"/>
    <w:rsid w:val="00066197"/>
    <w:rsid w:val="00084FA8"/>
    <w:rsid w:val="00086BD8"/>
    <w:rsid w:val="000876F5"/>
    <w:rsid w:val="000901D8"/>
    <w:rsid w:val="00094542"/>
    <w:rsid w:val="00094EAE"/>
    <w:rsid w:val="00096FE9"/>
    <w:rsid w:val="000A51FB"/>
    <w:rsid w:val="000A5F94"/>
    <w:rsid w:val="000A692A"/>
    <w:rsid w:val="000B11B6"/>
    <w:rsid w:val="000B3682"/>
    <w:rsid w:val="000C089D"/>
    <w:rsid w:val="000C60A2"/>
    <w:rsid w:val="000D3036"/>
    <w:rsid w:val="000D7DC5"/>
    <w:rsid w:val="000E58AD"/>
    <w:rsid w:val="000F0AF5"/>
    <w:rsid w:val="00100366"/>
    <w:rsid w:val="00102404"/>
    <w:rsid w:val="00111A0F"/>
    <w:rsid w:val="00115CAD"/>
    <w:rsid w:val="00115DAF"/>
    <w:rsid w:val="001248A6"/>
    <w:rsid w:val="001309E2"/>
    <w:rsid w:val="00135628"/>
    <w:rsid w:val="001402DC"/>
    <w:rsid w:val="0014355B"/>
    <w:rsid w:val="0015370C"/>
    <w:rsid w:val="00154715"/>
    <w:rsid w:val="0016040C"/>
    <w:rsid w:val="001669D1"/>
    <w:rsid w:val="00175797"/>
    <w:rsid w:val="0017749E"/>
    <w:rsid w:val="00180BB7"/>
    <w:rsid w:val="0018221F"/>
    <w:rsid w:val="00187071"/>
    <w:rsid w:val="001A1955"/>
    <w:rsid w:val="001A30CB"/>
    <w:rsid w:val="001A3CF0"/>
    <w:rsid w:val="001A420B"/>
    <w:rsid w:val="001A4CFC"/>
    <w:rsid w:val="001A7F84"/>
    <w:rsid w:val="001B6ACB"/>
    <w:rsid w:val="001C443E"/>
    <w:rsid w:val="001D00F2"/>
    <w:rsid w:val="001D0F3C"/>
    <w:rsid w:val="001D1FCD"/>
    <w:rsid w:val="001D53D6"/>
    <w:rsid w:val="001E251E"/>
    <w:rsid w:val="001F1ADE"/>
    <w:rsid w:val="002017BF"/>
    <w:rsid w:val="00206EE6"/>
    <w:rsid w:val="00224C0C"/>
    <w:rsid w:val="00231325"/>
    <w:rsid w:val="00235E00"/>
    <w:rsid w:val="002364E2"/>
    <w:rsid w:val="00243F00"/>
    <w:rsid w:val="00245046"/>
    <w:rsid w:val="00251180"/>
    <w:rsid w:val="0025374F"/>
    <w:rsid w:val="00254653"/>
    <w:rsid w:val="00260291"/>
    <w:rsid w:val="002634ED"/>
    <w:rsid w:val="00272493"/>
    <w:rsid w:val="00277A93"/>
    <w:rsid w:val="002A01E2"/>
    <w:rsid w:val="002A62BA"/>
    <w:rsid w:val="002B00A6"/>
    <w:rsid w:val="002B3055"/>
    <w:rsid w:val="002B4EDA"/>
    <w:rsid w:val="002C0F5B"/>
    <w:rsid w:val="002C49D4"/>
    <w:rsid w:val="002C638E"/>
    <w:rsid w:val="002D2DDF"/>
    <w:rsid w:val="002D40A1"/>
    <w:rsid w:val="002E06B7"/>
    <w:rsid w:val="002E3B69"/>
    <w:rsid w:val="002E41D8"/>
    <w:rsid w:val="002F163B"/>
    <w:rsid w:val="002F7C66"/>
    <w:rsid w:val="003005CD"/>
    <w:rsid w:val="003015C0"/>
    <w:rsid w:val="00315822"/>
    <w:rsid w:val="00333659"/>
    <w:rsid w:val="003366BF"/>
    <w:rsid w:val="00336AC5"/>
    <w:rsid w:val="003376FA"/>
    <w:rsid w:val="00340997"/>
    <w:rsid w:val="003432C8"/>
    <w:rsid w:val="00347897"/>
    <w:rsid w:val="00350109"/>
    <w:rsid w:val="00354842"/>
    <w:rsid w:val="0035590E"/>
    <w:rsid w:val="003702AC"/>
    <w:rsid w:val="00376CAB"/>
    <w:rsid w:val="003804EA"/>
    <w:rsid w:val="00390AA3"/>
    <w:rsid w:val="00393F9A"/>
    <w:rsid w:val="003A0929"/>
    <w:rsid w:val="003A26F1"/>
    <w:rsid w:val="003A2CA9"/>
    <w:rsid w:val="003A35CA"/>
    <w:rsid w:val="003A3797"/>
    <w:rsid w:val="003A623E"/>
    <w:rsid w:val="003B1D28"/>
    <w:rsid w:val="003B4636"/>
    <w:rsid w:val="003B51B5"/>
    <w:rsid w:val="003B5FDB"/>
    <w:rsid w:val="003C2102"/>
    <w:rsid w:val="003F0C14"/>
    <w:rsid w:val="00402200"/>
    <w:rsid w:val="00402A30"/>
    <w:rsid w:val="004038C0"/>
    <w:rsid w:val="00407218"/>
    <w:rsid w:val="00416C93"/>
    <w:rsid w:val="004424D6"/>
    <w:rsid w:val="004513C6"/>
    <w:rsid w:val="00453E59"/>
    <w:rsid w:val="00454D10"/>
    <w:rsid w:val="00456014"/>
    <w:rsid w:val="00457000"/>
    <w:rsid w:val="0046317B"/>
    <w:rsid w:val="004633D1"/>
    <w:rsid w:val="00463AD4"/>
    <w:rsid w:val="0047646F"/>
    <w:rsid w:val="00492010"/>
    <w:rsid w:val="00493D47"/>
    <w:rsid w:val="00494F31"/>
    <w:rsid w:val="0049710A"/>
    <w:rsid w:val="004A1E60"/>
    <w:rsid w:val="004A2AA8"/>
    <w:rsid w:val="004A3116"/>
    <w:rsid w:val="004A323D"/>
    <w:rsid w:val="004A7628"/>
    <w:rsid w:val="004B08BE"/>
    <w:rsid w:val="004B6A7A"/>
    <w:rsid w:val="004C1623"/>
    <w:rsid w:val="004C671D"/>
    <w:rsid w:val="004D30D5"/>
    <w:rsid w:val="004D6B62"/>
    <w:rsid w:val="004E0E6B"/>
    <w:rsid w:val="004E3CBA"/>
    <w:rsid w:val="004E69C0"/>
    <w:rsid w:val="004F37A2"/>
    <w:rsid w:val="004F4C05"/>
    <w:rsid w:val="004F5BBE"/>
    <w:rsid w:val="00500A0E"/>
    <w:rsid w:val="00510688"/>
    <w:rsid w:val="00512B5F"/>
    <w:rsid w:val="00513D18"/>
    <w:rsid w:val="00516EF5"/>
    <w:rsid w:val="00527444"/>
    <w:rsid w:val="00530E1F"/>
    <w:rsid w:val="00532446"/>
    <w:rsid w:val="00533A6C"/>
    <w:rsid w:val="00537445"/>
    <w:rsid w:val="00543D8E"/>
    <w:rsid w:val="00546B91"/>
    <w:rsid w:val="00551AD6"/>
    <w:rsid w:val="00562618"/>
    <w:rsid w:val="00562D9C"/>
    <w:rsid w:val="00573DE5"/>
    <w:rsid w:val="00587DCD"/>
    <w:rsid w:val="0059052A"/>
    <w:rsid w:val="00592225"/>
    <w:rsid w:val="00596F40"/>
    <w:rsid w:val="00597C77"/>
    <w:rsid w:val="005B2EEE"/>
    <w:rsid w:val="005C1DDF"/>
    <w:rsid w:val="005C2933"/>
    <w:rsid w:val="005C7296"/>
    <w:rsid w:val="005D5307"/>
    <w:rsid w:val="005D5713"/>
    <w:rsid w:val="005D6EB9"/>
    <w:rsid w:val="005E02E5"/>
    <w:rsid w:val="005E6A19"/>
    <w:rsid w:val="005F275D"/>
    <w:rsid w:val="00605BF7"/>
    <w:rsid w:val="006204C9"/>
    <w:rsid w:val="00626D04"/>
    <w:rsid w:val="006337C1"/>
    <w:rsid w:val="00637358"/>
    <w:rsid w:val="00643831"/>
    <w:rsid w:val="00647841"/>
    <w:rsid w:val="00650747"/>
    <w:rsid w:val="00650807"/>
    <w:rsid w:val="0065255F"/>
    <w:rsid w:val="00666B49"/>
    <w:rsid w:val="00672600"/>
    <w:rsid w:val="006734E7"/>
    <w:rsid w:val="00674278"/>
    <w:rsid w:val="006B0FB4"/>
    <w:rsid w:val="006C391F"/>
    <w:rsid w:val="006D0F76"/>
    <w:rsid w:val="006D6D7B"/>
    <w:rsid w:val="006E0AC0"/>
    <w:rsid w:val="006E5CD8"/>
    <w:rsid w:val="006E60D1"/>
    <w:rsid w:val="006F1F74"/>
    <w:rsid w:val="006F5029"/>
    <w:rsid w:val="00701EE4"/>
    <w:rsid w:val="007142C4"/>
    <w:rsid w:val="00717D49"/>
    <w:rsid w:val="00720A25"/>
    <w:rsid w:val="00722204"/>
    <w:rsid w:val="0072478B"/>
    <w:rsid w:val="0073369B"/>
    <w:rsid w:val="00741FC8"/>
    <w:rsid w:val="00750C2A"/>
    <w:rsid w:val="0075436E"/>
    <w:rsid w:val="00755530"/>
    <w:rsid w:val="00761748"/>
    <w:rsid w:val="007642C6"/>
    <w:rsid w:val="00765043"/>
    <w:rsid w:val="007654E3"/>
    <w:rsid w:val="00770A46"/>
    <w:rsid w:val="00771F0B"/>
    <w:rsid w:val="00772043"/>
    <w:rsid w:val="007877F5"/>
    <w:rsid w:val="00787E82"/>
    <w:rsid w:val="00791850"/>
    <w:rsid w:val="007A206B"/>
    <w:rsid w:val="007A3A41"/>
    <w:rsid w:val="007B0BBE"/>
    <w:rsid w:val="007B51F9"/>
    <w:rsid w:val="007C222C"/>
    <w:rsid w:val="007C2453"/>
    <w:rsid w:val="007C7613"/>
    <w:rsid w:val="007E0611"/>
    <w:rsid w:val="007E2774"/>
    <w:rsid w:val="007E2A6C"/>
    <w:rsid w:val="007E396F"/>
    <w:rsid w:val="007E4635"/>
    <w:rsid w:val="007E50C6"/>
    <w:rsid w:val="007F152C"/>
    <w:rsid w:val="007F474B"/>
    <w:rsid w:val="007F53ED"/>
    <w:rsid w:val="007F6EFF"/>
    <w:rsid w:val="008004BD"/>
    <w:rsid w:val="008057CD"/>
    <w:rsid w:val="00814615"/>
    <w:rsid w:val="00814FCF"/>
    <w:rsid w:val="00815D11"/>
    <w:rsid w:val="00820B54"/>
    <w:rsid w:val="00822F81"/>
    <w:rsid w:val="00842016"/>
    <w:rsid w:val="00846935"/>
    <w:rsid w:val="0086007A"/>
    <w:rsid w:val="0086307B"/>
    <w:rsid w:val="00863F67"/>
    <w:rsid w:val="00864D61"/>
    <w:rsid w:val="00876B04"/>
    <w:rsid w:val="00883975"/>
    <w:rsid w:val="008867D0"/>
    <w:rsid w:val="00886928"/>
    <w:rsid w:val="00894290"/>
    <w:rsid w:val="00895036"/>
    <w:rsid w:val="00895D20"/>
    <w:rsid w:val="008A0A2A"/>
    <w:rsid w:val="008A154A"/>
    <w:rsid w:val="008B1493"/>
    <w:rsid w:val="008B28CD"/>
    <w:rsid w:val="008C77CF"/>
    <w:rsid w:val="008D0F08"/>
    <w:rsid w:val="008D262F"/>
    <w:rsid w:val="008E2B36"/>
    <w:rsid w:val="009003B7"/>
    <w:rsid w:val="00902996"/>
    <w:rsid w:val="009066A5"/>
    <w:rsid w:val="0091717C"/>
    <w:rsid w:val="00924BB7"/>
    <w:rsid w:val="0092651B"/>
    <w:rsid w:val="009335A2"/>
    <w:rsid w:val="009341B4"/>
    <w:rsid w:val="00934A1A"/>
    <w:rsid w:val="0094346B"/>
    <w:rsid w:val="009520CF"/>
    <w:rsid w:val="00954ABD"/>
    <w:rsid w:val="0095655A"/>
    <w:rsid w:val="009859ED"/>
    <w:rsid w:val="009906F2"/>
    <w:rsid w:val="00997A1B"/>
    <w:rsid w:val="009A75F0"/>
    <w:rsid w:val="009B0180"/>
    <w:rsid w:val="009B0972"/>
    <w:rsid w:val="009C12D3"/>
    <w:rsid w:val="009D37AA"/>
    <w:rsid w:val="009D493F"/>
    <w:rsid w:val="009E0648"/>
    <w:rsid w:val="009E2093"/>
    <w:rsid w:val="009E474F"/>
    <w:rsid w:val="009E55B0"/>
    <w:rsid w:val="009F3AC9"/>
    <w:rsid w:val="00A02B68"/>
    <w:rsid w:val="00A04D2E"/>
    <w:rsid w:val="00A10D60"/>
    <w:rsid w:val="00A11FA2"/>
    <w:rsid w:val="00A1213F"/>
    <w:rsid w:val="00A200C1"/>
    <w:rsid w:val="00A20270"/>
    <w:rsid w:val="00A25617"/>
    <w:rsid w:val="00A32121"/>
    <w:rsid w:val="00A402B1"/>
    <w:rsid w:val="00A40685"/>
    <w:rsid w:val="00A43BD1"/>
    <w:rsid w:val="00A43E2B"/>
    <w:rsid w:val="00A52ED2"/>
    <w:rsid w:val="00A56EEA"/>
    <w:rsid w:val="00A61738"/>
    <w:rsid w:val="00A6686F"/>
    <w:rsid w:val="00A67257"/>
    <w:rsid w:val="00A77538"/>
    <w:rsid w:val="00A87AC3"/>
    <w:rsid w:val="00A929C2"/>
    <w:rsid w:val="00A93042"/>
    <w:rsid w:val="00AA1A09"/>
    <w:rsid w:val="00AA31CF"/>
    <w:rsid w:val="00AA599F"/>
    <w:rsid w:val="00AC1584"/>
    <w:rsid w:val="00AC7BFD"/>
    <w:rsid w:val="00AD1183"/>
    <w:rsid w:val="00AD64DD"/>
    <w:rsid w:val="00AD6643"/>
    <w:rsid w:val="00AF6CC0"/>
    <w:rsid w:val="00AF7B6C"/>
    <w:rsid w:val="00B06D61"/>
    <w:rsid w:val="00B151DF"/>
    <w:rsid w:val="00B15FF8"/>
    <w:rsid w:val="00B17276"/>
    <w:rsid w:val="00B2156D"/>
    <w:rsid w:val="00B23C1B"/>
    <w:rsid w:val="00B2604A"/>
    <w:rsid w:val="00B36F17"/>
    <w:rsid w:val="00B4521C"/>
    <w:rsid w:val="00B46840"/>
    <w:rsid w:val="00B531BF"/>
    <w:rsid w:val="00B54AB2"/>
    <w:rsid w:val="00B66AD1"/>
    <w:rsid w:val="00B77B42"/>
    <w:rsid w:val="00B80D44"/>
    <w:rsid w:val="00B8368F"/>
    <w:rsid w:val="00B84B85"/>
    <w:rsid w:val="00B85706"/>
    <w:rsid w:val="00B869B7"/>
    <w:rsid w:val="00B8793B"/>
    <w:rsid w:val="00B9535C"/>
    <w:rsid w:val="00B96C01"/>
    <w:rsid w:val="00B97072"/>
    <w:rsid w:val="00BA0996"/>
    <w:rsid w:val="00BA1FF7"/>
    <w:rsid w:val="00BA2D9B"/>
    <w:rsid w:val="00BA5689"/>
    <w:rsid w:val="00BA6B2E"/>
    <w:rsid w:val="00BB21C1"/>
    <w:rsid w:val="00BB24D9"/>
    <w:rsid w:val="00BB269B"/>
    <w:rsid w:val="00BB7E44"/>
    <w:rsid w:val="00BC1558"/>
    <w:rsid w:val="00BC6064"/>
    <w:rsid w:val="00BC71BF"/>
    <w:rsid w:val="00BD0878"/>
    <w:rsid w:val="00BD22C9"/>
    <w:rsid w:val="00BD3B49"/>
    <w:rsid w:val="00BD6285"/>
    <w:rsid w:val="00BE350D"/>
    <w:rsid w:val="00BE373E"/>
    <w:rsid w:val="00BE7817"/>
    <w:rsid w:val="00BE7C8F"/>
    <w:rsid w:val="00BF134A"/>
    <w:rsid w:val="00BF4A70"/>
    <w:rsid w:val="00BF7131"/>
    <w:rsid w:val="00C018C3"/>
    <w:rsid w:val="00C06D49"/>
    <w:rsid w:val="00C07C53"/>
    <w:rsid w:val="00C1024A"/>
    <w:rsid w:val="00C108CA"/>
    <w:rsid w:val="00C10C51"/>
    <w:rsid w:val="00C17B61"/>
    <w:rsid w:val="00C216D6"/>
    <w:rsid w:val="00C27FC5"/>
    <w:rsid w:val="00C307F1"/>
    <w:rsid w:val="00C30843"/>
    <w:rsid w:val="00C3142A"/>
    <w:rsid w:val="00C33AC1"/>
    <w:rsid w:val="00C346A1"/>
    <w:rsid w:val="00C407CF"/>
    <w:rsid w:val="00C444FF"/>
    <w:rsid w:val="00C57820"/>
    <w:rsid w:val="00C60672"/>
    <w:rsid w:val="00C607EB"/>
    <w:rsid w:val="00C84692"/>
    <w:rsid w:val="00C9311F"/>
    <w:rsid w:val="00C95EFE"/>
    <w:rsid w:val="00CA5A98"/>
    <w:rsid w:val="00CB056D"/>
    <w:rsid w:val="00CB6133"/>
    <w:rsid w:val="00CC0409"/>
    <w:rsid w:val="00CC4FDF"/>
    <w:rsid w:val="00CC5EED"/>
    <w:rsid w:val="00CD1443"/>
    <w:rsid w:val="00CD1AC4"/>
    <w:rsid w:val="00CD1AFA"/>
    <w:rsid w:val="00CD317A"/>
    <w:rsid w:val="00CE40DC"/>
    <w:rsid w:val="00CF74B6"/>
    <w:rsid w:val="00CF7EE1"/>
    <w:rsid w:val="00D00D38"/>
    <w:rsid w:val="00D10D28"/>
    <w:rsid w:val="00D11ADB"/>
    <w:rsid w:val="00D11B7B"/>
    <w:rsid w:val="00D13F1C"/>
    <w:rsid w:val="00D16F1F"/>
    <w:rsid w:val="00D17EB4"/>
    <w:rsid w:val="00D250D8"/>
    <w:rsid w:val="00D300C5"/>
    <w:rsid w:val="00D314F9"/>
    <w:rsid w:val="00D40837"/>
    <w:rsid w:val="00D4298C"/>
    <w:rsid w:val="00D43390"/>
    <w:rsid w:val="00D54830"/>
    <w:rsid w:val="00D5549D"/>
    <w:rsid w:val="00D61BAD"/>
    <w:rsid w:val="00D63FEF"/>
    <w:rsid w:val="00D76D6A"/>
    <w:rsid w:val="00D82B21"/>
    <w:rsid w:val="00D8395C"/>
    <w:rsid w:val="00D927DC"/>
    <w:rsid w:val="00DA03FF"/>
    <w:rsid w:val="00DA3A55"/>
    <w:rsid w:val="00DB67D3"/>
    <w:rsid w:val="00DC6DBA"/>
    <w:rsid w:val="00DD6A5D"/>
    <w:rsid w:val="00DF5249"/>
    <w:rsid w:val="00DF5AC9"/>
    <w:rsid w:val="00E01005"/>
    <w:rsid w:val="00E01CEC"/>
    <w:rsid w:val="00E03526"/>
    <w:rsid w:val="00E07E96"/>
    <w:rsid w:val="00E111C2"/>
    <w:rsid w:val="00E11574"/>
    <w:rsid w:val="00E1622D"/>
    <w:rsid w:val="00E25E24"/>
    <w:rsid w:val="00E27FAB"/>
    <w:rsid w:val="00E300B5"/>
    <w:rsid w:val="00E330D8"/>
    <w:rsid w:val="00E33725"/>
    <w:rsid w:val="00E46604"/>
    <w:rsid w:val="00E4663F"/>
    <w:rsid w:val="00E51800"/>
    <w:rsid w:val="00E520B5"/>
    <w:rsid w:val="00E5684B"/>
    <w:rsid w:val="00E675DD"/>
    <w:rsid w:val="00E67F01"/>
    <w:rsid w:val="00E74577"/>
    <w:rsid w:val="00E76E39"/>
    <w:rsid w:val="00E8783C"/>
    <w:rsid w:val="00E96FB6"/>
    <w:rsid w:val="00EB088E"/>
    <w:rsid w:val="00EB12B9"/>
    <w:rsid w:val="00EB1887"/>
    <w:rsid w:val="00EC264F"/>
    <w:rsid w:val="00ED0EE7"/>
    <w:rsid w:val="00ED6E36"/>
    <w:rsid w:val="00EE0056"/>
    <w:rsid w:val="00EF6B8A"/>
    <w:rsid w:val="00F0024D"/>
    <w:rsid w:val="00F06A49"/>
    <w:rsid w:val="00F150EA"/>
    <w:rsid w:val="00F21383"/>
    <w:rsid w:val="00F318AB"/>
    <w:rsid w:val="00F34BC7"/>
    <w:rsid w:val="00F34FDD"/>
    <w:rsid w:val="00F35165"/>
    <w:rsid w:val="00F36C80"/>
    <w:rsid w:val="00F41B67"/>
    <w:rsid w:val="00F447E1"/>
    <w:rsid w:val="00F47170"/>
    <w:rsid w:val="00F47331"/>
    <w:rsid w:val="00F50C93"/>
    <w:rsid w:val="00F521E7"/>
    <w:rsid w:val="00F61713"/>
    <w:rsid w:val="00F62E27"/>
    <w:rsid w:val="00F66607"/>
    <w:rsid w:val="00F67852"/>
    <w:rsid w:val="00F71817"/>
    <w:rsid w:val="00F7238A"/>
    <w:rsid w:val="00F72AB2"/>
    <w:rsid w:val="00F72E11"/>
    <w:rsid w:val="00F75F76"/>
    <w:rsid w:val="00F76EAE"/>
    <w:rsid w:val="00FA2E3C"/>
    <w:rsid w:val="00FB6199"/>
    <w:rsid w:val="00FC1B34"/>
    <w:rsid w:val="00FC3276"/>
    <w:rsid w:val="00FC5B37"/>
    <w:rsid w:val="00FC69D5"/>
    <w:rsid w:val="00FD4C5B"/>
    <w:rsid w:val="00FD4F3F"/>
    <w:rsid w:val="00FD5C44"/>
    <w:rsid w:val="00FD5DB9"/>
    <w:rsid w:val="00FE1C96"/>
    <w:rsid w:val="00FE21E4"/>
    <w:rsid w:val="00FE321B"/>
    <w:rsid w:val="00FE3AB0"/>
    <w:rsid w:val="00FE552A"/>
    <w:rsid w:val="00FF5FB7"/>
    <w:rsid w:val="00FF6BC1"/>
    <w:rsid w:val="00FF735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E38DAB4-D1C9-4AD2-A159-10D98C9F9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183"/>
    <w:pPr>
      <w:spacing w:after="0" w:line="240" w:lineRule="auto"/>
    </w:pPr>
    <w:rPr>
      <w:rFonts w:ascii="Palatino" w:eastAsia="Times New Roman" w:hAnsi="Palatino" w:cs="Palatino"/>
      <w:sz w:val="24"/>
      <w:szCs w:val="24"/>
      <w:lang w:val="en-US"/>
    </w:rPr>
  </w:style>
  <w:style w:type="paragraph" w:styleId="Heading1">
    <w:name w:val="heading 1"/>
    <w:basedOn w:val="Normal"/>
    <w:next w:val="Normal"/>
    <w:link w:val="Heading1Char"/>
    <w:qFormat/>
    <w:rsid w:val="00AD1183"/>
    <w:pPr>
      <w:keepNext/>
      <w:widowControl w:val="0"/>
      <w:tabs>
        <w:tab w:val="right" w:pos="10080"/>
      </w:tabs>
      <w:outlineLvl w:val="0"/>
    </w:pPr>
    <w:rPr>
      <w:rFonts w:ascii="Times" w:hAnsi="Times" w:cs="Times"/>
      <w:b/>
      <w:bCs/>
      <w:sz w:val="28"/>
      <w:szCs w:val="28"/>
    </w:rPr>
  </w:style>
  <w:style w:type="paragraph" w:styleId="Heading3">
    <w:name w:val="heading 3"/>
    <w:basedOn w:val="Normal"/>
    <w:next w:val="Normal"/>
    <w:link w:val="Heading3Char"/>
    <w:qFormat/>
    <w:rsid w:val="00AD1183"/>
    <w:pPr>
      <w:keepNext/>
      <w:widowControl w:val="0"/>
      <w:tabs>
        <w:tab w:val="right" w:pos="10080"/>
      </w:tabs>
      <w:outlineLvl w:val="2"/>
    </w:pPr>
    <w:rPr>
      <w:rFonts w:ascii="Times" w:hAnsi="Times" w:cs="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1183"/>
    <w:rPr>
      <w:rFonts w:ascii="Times" w:eastAsia="Times New Roman" w:hAnsi="Times" w:cs="Times"/>
      <w:b/>
      <w:bCs/>
      <w:sz w:val="28"/>
      <w:szCs w:val="28"/>
      <w:lang w:val="en-US"/>
    </w:rPr>
  </w:style>
  <w:style w:type="character" w:customStyle="1" w:styleId="Heading3Char">
    <w:name w:val="Heading 3 Char"/>
    <w:basedOn w:val="DefaultParagraphFont"/>
    <w:link w:val="Heading3"/>
    <w:rsid w:val="00AD1183"/>
    <w:rPr>
      <w:rFonts w:ascii="Times" w:eastAsia="Times New Roman" w:hAnsi="Times" w:cs="Times"/>
      <w:b/>
      <w:bCs/>
      <w:sz w:val="36"/>
      <w:szCs w:val="36"/>
      <w:lang w:val="en-US"/>
    </w:rPr>
  </w:style>
  <w:style w:type="paragraph" w:styleId="Header">
    <w:name w:val="header"/>
    <w:basedOn w:val="Normal"/>
    <w:link w:val="HeaderChar"/>
    <w:rsid w:val="00AD1183"/>
    <w:pPr>
      <w:tabs>
        <w:tab w:val="center" w:pos="4320"/>
        <w:tab w:val="right" w:pos="8640"/>
      </w:tabs>
    </w:pPr>
  </w:style>
  <w:style w:type="character" w:customStyle="1" w:styleId="HeaderChar">
    <w:name w:val="Header Char"/>
    <w:basedOn w:val="DefaultParagraphFont"/>
    <w:link w:val="Header"/>
    <w:rsid w:val="00AD1183"/>
    <w:rPr>
      <w:rFonts w:ascii="Palatino" w:eastAsia="Times New Roman" w:hAnsi="Palatino" w:cs="Palatino"/>
      <w:sz w:val="24"/>
      <w:szCs w:val="24"/>
      <w:lang w:val="en-US"/>
    </w:rPr>
  </w:style>
  <w:style w:type="paragraph" w:styleId="Footer">
    <w:name w:val="footer"/>
    <w:basedOn w:val="Normal"/>
    <w:link w:val="FooterChar"/>
    <w:rsid w:val="00AD1183"/>
    <w:pPr>
      <w:tabs>
        <w:tab w:val="center" w:pos="4320"/>
        <w:tab w:val="right" w:pos="8640"/>
      </w:tabs>
    </w:pPr>
  </w:style>
  <w:style w:type="character" w:customStyle="1" w:styleId="FooterChar">
    <w:name w:val="Footer Char"/>
    <w:basedOn w:val="DefaultParagraphFont"/>
    <w:link w:val="Footer"/>
    <w:rsid w:val="00AD1183"/>
    <w:rPr>
      <w:rFonts w:ascii="Palatino" w:eastAsia="Times New Roman" w:hAnsi="Palatino" w:cs="Palatino"/>
      <w:sz w:val="24"/>
      <w:szCs w:val="24"/>
      <w:lang w:val="en-US"/>
    </w:rPr>
  </w:style>
  <w:style w:type="character" w:styleId="Hyperlink">
    <w:name w:val="Hyperlink"/>
    <w:basedOn w:val="DefaultParagraphFont"/>
    <w:uiPriority w:val="99"/>
    <w:rsid w:val="00AD1183"/>
    <w:rPr>
      <w:color w:val="0000FF"/>
      <w:u w:val="single"/>
    </w:rPr>
  </w:style>
  <w:style w:type="character" w:styleId="PageNumber">
    <w:name w:val="page number"/>
    <w:basedOn w:val="DefaultParagraphFont"/>
    <w:rsid w:val="00AD1183"/>
  </w:style>
  <w:style w:type="paragraph" w:styleId="NormalWeb">
    <w:name w:val="Normal (Web)"/>
    <w:basedOn w:val="Normal"/>
    <w:uiPriority w:val="99"/>
    <w:rsid w:val="00AD1183"/>
    <w:pPr>
      <w:spacing w:before="100" w:beforeAutospacing="1" w:after="100" w:afterAutospacing="1"/>
    </w:pPr>
    <w:rPr>
      <w:rFonts w:ascii="Times New Roman" w:hAnsi="Times New Roman" w:cs="Times New Roman"/>
      <w:lang w:val="ru-RU" w:eastAsia="ru-RU"/>
    </w:rPr>
  </w:style>
  <w:style w:type="paragraph" w:styleId="ListParagraph">
    <w:name w:val="List Paragraph"/>
    <w:basedOn w:val="Normal"/>
    <w:uiPriority w:val="34"/>
    <w:qFormat/>
    <w:rsid w:val="00AD1183"/>
    <w:pPr>
      <w:ind w:left="720"/>
      <w:contextualSpacing/>
    </w:pPr>
    <w:rPr>
      <w:rFonts w:ascii="Times New Roman" w:hAnsi="Times New Roman" w:cs="Times New Roman"/>
      <w:sz w:val="22"/>
      <w:szCs w:val="20"/>
      <w:lang w:val="en-AU" w:eastAsia="fr-FR"/>
    </w:rPr>
  </w:style>
  <w:style w:type="character" w:styleId="Strong">
    <w:name w:val="Strong"/>
    <w:basedOn w:val="DefaultParagraphFont"/>
    <w:uiPriority w:val="22"/>
    <w:qFormat/>
    <w:rsid w:val="00AD1183"/>
    <w:rPr>
      <w:b/>
      <w:bCs/>
    </w:rPr>
  </w:style>
  <w:style w:type="paragraph" w:styleId="BalloonText">
    <w:name w:val="Balloon Text"/>
    <w:basedOn w:val="Normal"/>
    <w:link w:val="BalloonTextChar"/>
    <w:uiPriority w:val="99"/>
    <w:semiHidden/>
    <w:unhideWhenUsed/>
    <w:rsid w:val="00AD1183"/>
    <w:rPr>
      <w:rFonts w:ascii="Tahoma" w:hAnsi="Tahoma" w:cs="Tahoma"/>
      <w:sz w:val="16"/>
      <w:szCs w:val="16"/>
    </w:rPr>
  </w:style>
  <w:style w:type="character" w:customStyle="1" w:styleId="BalloonTextChar">
    <w:name w:val="Balloon Text Char"/>
    <w:basedOn w:val="DefaultParagraphFont"/>
    <w:link w:val="BalloonText"/>
    <w:uiPriority w:val="99"/>
    <w:semiHidden/>
    <w:rsid w:val="00AD1183"/>
    <w:rPr>
      <w:rFonts w:ascii="Tahoma" w:eastAsia="Times New Roman" w:hAnsi="Tahoma" w:cs="Tahoma"/>
      <w:sz w:val="16"/>
      <w:szCs w:val="16"/>
      <w:lang w:val="en-US"/>
    </w:rPr>
  </w:style>
  <w:style w:type="paragraph" w:customStyle="1" w:styleId="Default">
    <w:name w:val="Default"/>
    <w:rsid w:val="00AD1183"/>
    <w:pPr>
      <w:autoSpaceDE w:val="0"/>
      <w:autoSpaceDN w:val="0"/>
      <w:adjustRightInd w:val="0"/>
      <w:spacing w:after="0" w:line="240" w:lineRule="auto"/>
    </w:pPr>
    <w:rPr>
      <w:rFonts w:ascii="Verdana" w:hAnsi="Verdana" w:cs="Verdana"/>
      <w:color w:val="000000"/>
      <w:sz w:val="24"/>
      <w:szCs w:val="24"/>
    </w:rPr>
  </w:style>
  <w:style w:type="character" w:customStyle="1" w:styleId="apple-converted-space">
    <w:name w:val="apple-converted-space"/>
    <w:basedOn w:val="DefaultParagraphFont"/>
    <w:rsid w:val="004F5BBE"/>
  </w:style>
  <w:style w:type="character" w:styleId="Emphasis">
    <w:name w:val="Emphasis"/>
    <w:basedOn w:val="DefaultParagraphFont"/>
    <w:uiPriority w:val="20"/>
    <w:qFormat/>
    <w:rsid w:val="001248A6"/>
    <w:rPr>
      <w:i/>
      <w:iCs/>
    </w:rPr>
  </w:style>
  <w:style w:type="table" w:customStyle="1" w:styleId="PeerGroup">
    <w:name w:val="Peer Group"/>
    <w:basedOn w:val="TableNormal"/>
    <w:uiPriority w:val="99"/>
    <w:rsid w:val="0072478B"/>
    <w:pPr>
      <w:spacing w:after="0" w:line="240" w:lineRule="auto"/>
    </w:pPr>
    <w:rPr>
      <w:rFonts w:ascii="Calibri" w:hAnsi="Calibri"/>
      <w:sz w:val="16"/>
      <w:lang w:val="en-US"/>
    </w:r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tcBorders>
          <w:bottom w:val="thinThickSmallGap" w:sz="18" w:space="0" w:color="FF0000"/>
          <w:insideH w:val="thinThickSmallGap" w:sz="18" w:space="0" w:color="FF0000"/>
        </w:tcBorders>
        <w:shd w:val="clear" w:color="auto" w:fill="A6A6A6" w:themeFill="background1" w:themeFillShade="A6"/>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smoll09">
    <w:name w:val="smoll 09"/>
    <w:basedOn w:val="Normal"/>
    <w:link w:val="smoll09Char"/>
    <w:qFormat/>
    <w:rsid w:val="0072478B"/>
    <w:pPr>
      <w:spacing w:before="60" w:after="60"/>
    </w:pPr>
    <w:rPr>
      <w:rFonts w:ascii="Calibri" w:eastAsiaTheme="minorHAnsi" w:hAnsi="Calibri" w:cstheme="minorBidi"/>
      <w:color w:val="404040" w:themeColor="text1" w:themeTint="BF"/>
      <w:sz w:val="18"/>
      <w:szCs w:val="22"/>
    </w:rPr>
  </w:style>
  <w:style w:type="character" w:customStyle="1" w:styleId="smoll09Char">
    <w:name w:val="smoll 09 Char"/>
    <w:basedOn w:val="DefaultParagraphFont"/>
    <w:link w:val="smoll09"/>
    <w:rsid w:val="0072478B"/>
    <w:rPr>
      <w:rFonts w:ascii="Calibri" w:hAnsi="Calibri"/>
      <w:color w:val="404040" w:themeColor="text1" w:themeTint="BF"/>
      <w:sz w:val="18"/>
      <w:lang w:val="en-US"/>
    </w:rPr>
  </w:style>
  <w:style w:type="table" w:styleId="LightShading-Accent1">
    <w:name w:val="Light Shading Accent 1"/>
    <w:basedOn w:val="TableNormal"/>
    <w:uiPriority w:val="60"/>
    <w:rsid w:val="0072478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F50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link w:val="BodyTextChar"/>
    <w:rsid w:val="007E4635"/>
    <w:pPr>
      <w:tabs>
        <w:tab w:val="left" w:pos="227"/>
        <w:tab w:val="left" w:pos="454"/>
        <w:tab w:val="left" w:pos="680"/>
        <w:tab w:val="left" w:pos="907"/>
        <w:tab w:val="left" w:pos="1644"/>
        <w:tab w:val="left" w:pos="2381"/>
        <w:tab w:val="left" w:pos="3119"/>
        <w:tab w:val="left" w:pos="3856"/>
        <w:tab w:val="left" w:pos="4593"/>
        <w:tab w:val="left" w:pos="5330"/>
        <w:tab w:val="left" w:pos="6067"/>
        <w:tab w:val="left" w:pos="6804"/>
      </w:tabs>
      <w:spacing w:after="240" w:line="240" w:lineRule="auto"/>
    </w:pPr>
    <w:rPr>
      <w:rFonts w:ascii="Tahoma" w:eastAsia="Times New Roman" w:hAnsi="Tahoma" w:cs="Tahoma"/>
      <w:color w:val="525C62"/>
      <w:sz w:val="20"/>
      <w:szCs w:val="20"/>
      <w:lang w:val="en-GB"/>
    </w:rPr>
  </w:style>
  <w:style w:type="character" w:customStyle="1" w:styleId="BodyTextChar">
    <w:name w:val="Body Text Char"/>
    <w:basedOn w:val="DefaultParagraphFont"/>
    <w:link w:val="BodyText"/>
    <w:rsid w:val="007E4635"/>
    <w:rPr>
      <w:rFonts w:ascii="Tahoma" w:eastAsia="Times New Roman" w:hAnsi="Tahoma" w:cs="Tahoma"/>
      <w:color w:val="525C62"/>
      <w:sz w:val="20"/>
      <w:szCs w:val="20"/>
      <w:lang w:val="en-GB"/>
    </w:rPr>
  </w:style>
  <w:style w:type="character" w:customStyle="1" w:styleId="CharacterBurgundy">
    <w:name w:val="CharacterBurgundy"/>
    <w:rsid w:val="00245046"/>
    <w:rPr>
      <w:color w:val="5E163A"/>
    </w:rPr>
  </w:style>
  <w:style w:type="paragraph" w:customStyle="1" w:styleId="QuoteBody">
    <w:name w:val="Quote Body"/>
    <w:basedOn w:val="BodyText"/>
    <w:rsid w:val="00245046"/>
    <w:pPr>
      <w:framePr w:hSpace="227" w:wrap="around" w:vAnchor="text" w:hAnchor="text" w:xAlign="right" w:y="1"/>
      <w:spacing w:after="60"/>
    </w:pPr>
  </w:style>
  <w:style w:type="paragraph" w:customStyle="1" w:styleId="QuoteSource">
    <w:name w:val="Quote Source"/>
    <w:basedOn w:val="Normal"/>
    <w:rsid w:val="00245046"/>
    <w:pPr>
      <w:framePr w:hSpace="227" w:wrap="around" w:vAnchor="text" w:hAnchor="text" w:xAlign="right" w:y="1"/>
      <w:tabs>
        <w:tab w:val="left" w:pos="227"/>
        <w:tab w:val="left" w:pos="454"/>
        <w:tab w:val="left" w:pos="680"/>
        <w:tab w:val="left" w:pos="907"/>
        <w:tab w:val="left" w:pos="1644"/>
        <w:tab w:val="left" w:pos="2381"/>
        <w:tab w:val="left" w:pos="3119"/>
        <w:tab w:val="left" w:pos="3856"/>
        <w:tab w:val="left" w:pos="4593"/>
        <w:tab w:val="left" w:pos="5330"/>
        <w:tab w:val="left" w:pos="6067"/>
        <w:tab w:val="left" w:pos="6804"/>
      </w:tabs>
      <w:spacing w:after="60" w:line="200" w:lineRule="exact"/>
    </w:pPr>
    <w:rPr>
      <w:rFonts w:ascii="Tahoma" w:hAnsi="Tahoma" w:cs="Tahoma"/>
      <w:color w:val="525C62"/>
      <w:sz w:val="16"/>
      <w:szCs w:val="20"/>
      <w:lang w:val="en-GB"/>
    </w:rPr>
  </w:style>
  <w:style w:type="paragraph" w:customStyle="1" w:styleId="TableText">
    <w:name w:val="Table Text"/>
    <w:aliases w:val="table text,tt"/>
    <w:basedOn w:val="Normal"/>
    <w:link w:val="TableTextChar"/>
    <w:rsid w:val="00245046"/>
    <w:pPr>
      <w:tabs>
        <w:tab w:val="left" w:pos="1091"/>
        <w:tab w:val="left" w:pos="2183"/>
        <w:tab w:val="left" w:pos="3274"/>
        <w:tab w:val="left" w:pos="4366"/>
        <w:tab w:val="left" w:pos="5457"/>
        <w:tab w:val="left" w:pos="6549"/>
        <w:tab w:val="left" w:pos="7640"/>
      </w:tabs>
      <w:suppressAutoHyphens/>
      <w:spacing w:before="120" w:after="120"/>
    </w:pPr>
    <w:rPr>
      <w:rFonts w:ascii="Tahoma" w:hAnsi="Tahoma" w:cs="Tahoma"/>
      <w:sz w:val="20"/>
      <w:szCs w:val="20"/>
      <w:lang w:val="en-GB"/>
    </w:rPr>
  </w:style>
  <w:style w:type="character" w:customStyle="1" w:styleId="TableTextChar">
    <w:name w:val="Table Text Char"/>
    <w:link w:val="TableText"/>
    <w:rsid w:val="00245046"/>
    <w:rPr>
      <w:rFonts w:ascii="Tahoma" w:eastAsia="Times New Roman" w:hAnsi="Tahoma" w:cs="Tahoma"/>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54719">
      <w:bodyDiv w:val="1"/>
      <w:marLeft w:val="0"/>
      <w:marRight w:val="0"/>
      <w:marTop w:val="0"/>
      <w:marBottom w:val="0"/>
      <w:divBdr>
        <w:top w:val="none" w:sz="0" w:space="0" w:color="auto"/>
        <w:left w:val="none" w:sz="0" w:space="0" w:color="auto"/>
        <w:bottom w:val="none" w:sz="0" w:space="0" w:color="auto"/>
        <w:right w:val="none" w:sz="0" w:space="0" w:color="auto"/>
      </w:divBdr>
    </w:div>
    <w:div w:id="393553023">
      <w:bodyDiv w:val="1"/>
      <w:marLeft w:val="0"/>
      <w:marRight w:val="0"/>
      <w:marTop w:val="0"/>
      <w:marBottom w:val="0"/>
      <w:divBdr>
        <w:top w:val="none" w:sz="0" w:space="0" w:color="auto"/>
        <w:left w:val="none" w:sz="0" w:space="0" w:color="auto"/>
        <w:bottom w:val="none" w:sz="0" w:space="0" w:color="auto"/>
        <w:right w:val="none" w:sz="0" w:space="0" w:color="auto"/>
      </w:divBdr>
    </w:div>
    <w:div w:id="405494151">
      <w:bodyDiv w:val="1"/>
      <w:marLeft w:val="0"/>
      <w:marRight w:val="0"/>
      <w:marTop w:val="0"/>
      <w:marBottom w:val="0"/>
      <w:divBdr>
        <w:top w:val="none" w:sz="0" w:space="0" w:color="auto"/>
        <w:left w:val="none" w:sz="0" w:space="0" w:color="auto"/>
        <w:bottom w:val="none" w:sz="0" w:space="0" w:color="auto"/>
        <w:right w:val="none" w:sz="0" w:space="0" w:color="auto"/>
      </w:divBdr>
      <w:divsChild>
        <w:div w:id="674108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2855330">
      <w:bodyDiv w:val="1"/>
      <w:marLeft w:val="0"/>
      <w:marRight w:val="0"/>
      <w:marTop w:val="0"/>
      <w:marBottom w:val="0"/>
      <w:divBdr>
        <w:top w:val="none" w:sz="0" w:space="0" w:color="auto"/>
        <w:left w:val="none" w:sz="0" w:space="0" w:color="auto"/>
        <w:bottom w:val="none" w:sz="0" w:space="0" w:color="auto"/>
        <w:right w:val="none" w:sz="0" w:space="0" w:color="auto"/>
      </w:divBdr>
      <w:divsChild>
        <w:div w:id="1859660721">
          <w:marLeft w:val="0"/>
          <w:marRight w:val="0"/>
          <w:marTop w:val="0"/>
          <w:marBottom w:val="0"/>
          <w:divBdr>
            <w:top w:val="none" w:sz="0" w:space="0" w:color="auto"/>
            <w:left w:val="none" w:sz="0" w:space="0" w:color="auto"/>
            <w:bottom w:val="none" w:sz="0" w:space="0" w:color="auto"/>
            <w:right w:val="none" w:sz="0" w:space="0" w:color="auto"/>
          </w:divBdr>
          <w:divsChild>
            <w:div w:id="1163281979">
              <w:marLeft w:val="0"/>
              <w:marRight w:val="0"/>
              <w:marTop w:val="0"/>
              <w:marBottom w:val="0"/>
              <w:divBdr>
                <w:top w:val="none" w:sz="0" w:space="0" w:color="auto"/>
                <w:left w:val="none" w:sz="0" w:space="0" w:color="auto"/>
                <w:bottom w:val="none" w:sz="0" w:space="0" w:color="auto"/>
                <w:right w:val="none" w:sz="0" w:space="0" w:color="auto"/>
              </w:divBdr>
              <w:divsChild>
                <w:div w:id="92815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474185">
      <w:bodyDiv w:val="1"/>
      <w:marLeft w:val="0"/>
      <w:marRight w:val="0"/>
      <w:marTop w:val="0"/>
      <w:marBottom w:val="0"/>
      <w:divBdr>
        <w:top w:val="none" w:sz="0" w:space="0" w:color="auto"/>
        <w:left w:val="none" w:sz="0" w:space="0" w:color="auto"/>
        <w:bottom w:val="none" w:sz="0" w:space="0" w:color="auto"/>
        <w:right w:val="none" w:sz="0" w:space="0" w:color="auto"/>
      </w:divBdr>
    </w:div>
    <w:div w:id="1686981773">
      <w:bodyDiv w:val="1"/>
      <w:marLeft w:val="0"/>
      <w:marRight w:val="0"/>
      <w:marTop w:val="0"/>
      <w:marBottom w:val="0"/>
      <w:divBdr>
        <w:top w:val="none" w:sz="0" w:space="0" w:color="auto"/>
        <w:left w:val="none" w:sz="0" w:space="0" w:color="auto"/>
        <w:bottom w:val="none" w:sz="0" w:space="0" w:color="auto"/>
        <w:right w:val="none" w:sz="0" w:space="0" w:color="auto"/>
      </w:divBdr>
      <w:divsChild>
        <w:div w:id="22634709">
          <w:marLeft w:val="0"/>
          <w:marRight w:val="0"/>
          <w:marTop w:val="0"/>
          <w:marBottom w:val="0"/>
          <w:divBdr>
            <w:top w:val="none" w:sz="0" w:space="0" w:color="auto"/>
            <w:left w:val="none" w:sz="0" w:space="0" w:color="auto"/>
            <w:bottom w:val="none" w:sz="0" w:space="0" w:color="auto"/>
            <w:right w:val="none" w:sz="0" w:space="0" w:color="auto"/>
          </w:divBdr>
          <w:divsChild>
            <w:div w:id="218707351">
              <w:marLeft w:val="0"/>
              <w:marRight w:val="0"/>
              <w:marTop w:val="0"/>
              <w:marBottom w:val="0"/>
              <w:divBdr>
                <w:top w:val="none" w:sz="0" w:space="0" w:color="auto"/>
                <w:left w:val="none" w:sz="0" w:space="0" w:color="auto"/>
                <w:bottom w:val="none" w:sz="0" w:space="0" w:color="auto"/>
                <w:right w:val="none" w:sz="0" w:space="0" w:color="auto"/>
              </w:divBdr>
              <w:divsChild>
                <w:div w:id="5138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2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C3B82-46C0-404C-83F8-BDD793FFA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2537</Words>
  <Characters>14464</Characters>
  <Application>Microsoft Office Word</Application>
  <DocSecurity>0</DocSecurity>
  <Lines>120</Lines>
  <Paragraphs>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16968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vbobrova</dc:creator>
  <cp:lastModifiedBy>Wolcott Wheeler</cp:lastModifiedBy>
  <cp:revision>2</cp:revision>
  <cp:lastPrinted>2015-05-06T20:12:00Z</cp:lastPrinted>
  <dcterms:created xsi:type="dcterms:W3CDTF">2020-03-09T16:01:00Z</dcterms:created>
  <dcterms:modified xsi:type="dcterms:W3CDTF">2020-03-09T16:01:00Z</dcterms:modified>
</cp:coreProperties>
</file>