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B3" w:rsidRPr="00581DE2" w:rsidRDefault="0000705D" w:rsidP="00ED12B3">
      <w:pPr>
        <w:widowControl w:val="0"/>
        <w:tabs>
          <w:tab w:val="left" w:pos="8370"/>
        </w:tabs>
        <w:rPr>
          <w:rFonts w:ascii="Times New Roman" w:hAnsi="Times New Roman"/>
          <w:b/>
          <w:szCs w:val="24"/>
          <w:u w:val="single"/>
        </w:rPr>
      </w:pPr>
      <w:r w:rsidRPr="004602B3">
        <w:rPr>
          <w:rFonts w:ascii="Times New Roman" w:hAnsi="Times New Roman"/>
          <w:b/>
          <w:szCs w:val="24"/>
          <w:u w:val="single"/>
        </w:rPr>
        <w:t>Beth Pasciucco</w:t>
      </w:r>
      <w:r w:rsidR="00FE049D" w:rsidRPr="004602B3">
        <w:rPr>
          <w:rFonts w:ascii="Times New Roman" w:hAnsi="Times New Roman"/>
          <w:b/>
          <w:szCs w:val="24"/>
          <w:u w:val="single"/>
        </w:rPr>
        <w:t xml:space="preserve"> </w:t>
      </w:r>
      <w:r w:rsidR="00ED12B3" w:rsidRPr="004602B3">
        <w:rPr>
          <w:rFonts w:ascii="Times New Roman" w:hAnsi="Times New Roman"/>
          <w:b/>
          <w:szCs w:val="24"/>
          <w:u w:val="single"/>
        </w:rPr>
        <w:t xml:space="preserve">Speech </w:t>
      </w:r>
      <w:bookmarkStart w:id="0" w:name="_GoBack"/>
      <w:bookmarkEnd w:id="0"/>
      <w:r w:rsidR="00ED12B3" w:rsidRPr="004602B3">
        <w:rPr>
          <w:rFonts w:ascii="Times New Roman" w:hAnsi="Times New Roman"/>
          <w:b/>
          <w:szCs w:val="24"/>
          <w:u w:val="single"/>
        </w:rPr>
        <w:t xml:space="preserve">- </w:t>
      </w:r>
      <w:r w:rsidRPr="004602B3">
        <w:rPr>
          <w:rFonts w:ascii="Times New Roman" w:hAnsi="Times New Roman"/>
          <w:b/>
          <w:szCs w:val="24"/>
          <w:u w:val="single"/>
        </w:rPr>
        <w:t xml:space="preserve">Brand </w:t>
      </w:r>
      <w:r w:rsidR="002552F3" w:rsidRPr="004602B3">
        <w:rPr>
          <w:rFonts w:ascii="Times New Roman" w:hAnsi="Times New Roman"/>
          <w:b/>
          <w:szCs w:val="24"/>
          <w:u w:val="single"/>
        </w:rPr>
        <w:t>Campaign</w:t>
      </w:r>
      <w:r w:rsidRPr="004602B3">
        <w:rPr>
          <w:rFonts w:ascii="Times New Roman" w:hAnsi="Times New Roman"/>
          <w:b/>
          <w:szCs w:val="24"/>
          <w:u w:val="single"/>
        </w:rPr>
        <w:t xml:space="preserve"> </w:t>
      </w:r>
      <w:r w:rsidR="002552F3" w:rsidRPr="004602B3">
        <w:rPr>
          <w:rFonts w:ascii="Times New Roman" w:hAnsi="Times New Roman"/>
          <w:b/>
          <w:szCs w:val="24"/>
          <w:u w:val="single"/>
        </w:rPr>
        <w:t>Reveal</w:t>
      </w:r>
      <w:r w:rsidR="00FE049D" w:rsidRPr="004602B3">
        <w:rPr>
          <w:rFonts w:ascii="Times New Roman" w:hAnsi="Times New Roman"/>
          <w:b/>
          <w:szCs w:val="24"/>
          <w:u w:val="single"/>
        </w:rPr>
        <w:t xml:space="preserve"> </w:t>
      </w:r>
      <w:r w:rsidR="00447268">
        <w:rPr>
          <w:rFonts w:ascii="Times New Roman" w:hAnsi="Times New Roman"/>
          <w:b/>
          <w:szCs w:val="24"/>
          <w:u w:val="single"/>
        </w:rPr>
        <w:t xml:space="preserve">- </w:t>
      </w:r>
      <w:r w:rsidR="00C23502" w:rsidRPr="00581DE2">
        <w:rPr>
          <w:rFonts w:ascii="Times New Roman" w:hAnsi="Times New Roman"/>
          <w:b/>
          <w:szCs w:val="24"/>
          <w:u w:val="single"/>
        </w:rPr>
        <w:t xml:space="preserve">“Launch Like a Leader” </w:t>
      </w:r>
      <w:r w:rsidR="00447268">
        <w:rPr>
          <w:rFonts w:ascii="Times New Roman" w:hAnsi="Times New Roman"/>
          <w:b/>
          <w:szCs w:val="24"/>
          <w:u w:val="single"/>
        </w:rPr>
        <w:t xml:space="preserve">- </w:t>
      </w:r>
      <w:r w:rsidR="00C23502" w:rsidRPr="00581DE2">
        <w:rPr>
          <w:rFonts w:ascii="Times New Roman" w:hAnsi="Times New Roman"/>
          <w:b/>
          <w:szCs w:val="24"/>
          <w:u w:val="single"/>
        </w:rPr>
        <w:t>Media Strategy and Opportunities</w:t>
      </w:r>
      <w:r w:rsidR="00581DE2">
        <w:rPr>
          <w:rFonts w:ascii="Times New Roman" w:hAnsi="Times New Roman"/>
          <w:b/>
          <w:szCs w:val="24"/>
          <w:u w:val="single"/>
        </w:rPr>
        <w:t xml:space="preserve"> </w:t>
      </w:r>
      <w:r w:rsidR="00ED12B3" w:rsidRPr="004602B3">
        <w:rPr>
          <w:rFonts w:ascii="Times New Roman" w:hAnsi="Times New Roman"/>
          <w:b/>
          <w:szCs w:val="24"/>
          <w:u w:val="single"/>
        </w:rPr>
        <w:t>- AXA Brand Lau</w:t>
      </w:r>
      <w:r w:rsidR="00FE049D" w:rsidRPr="004602B3">
        <w:rPr>
          <w:rFonts w:ascii="Times New Roman" w:hAnsi="Times New Roman"/>
          <w:b/>
          <w:szCs w:val="24"/>
          <w:u w:val="single"/>
        </w:rPr>
        <w:t>nch</w:t>
      </w:r>
      <w:r w:rsidR="00237590">
        <w:rPr>
          <w:rFonts w:ascii="Times New Roman" w:hAnsi="Times New Roman"/>
          <w:b/>
          <w:szCs w:val="24"/>
          <w:u w:val="single"/>
        </w:rPr>
        <w:t xml:space="preserve"> Event - January 23, 2014 - 3:30-3:50</w:t>
      </w:r>
      <w:r w:rsidR="00ED12B3" w:rsidRPr="004602B3">
        <w:rPr>
          <w:rFonts w:ascii="Times New Roman" w:hAnsi="Times New Roman"/>
          <w:b/>
          <w:szCs w:val="24"/>
          <w:u w:val="single"/>
        </w:rPr>
        <w:t xml:space="preserve"> p.m.</w:t>
      </w:r>
    </w:p>
    <w:p w:rsidR="00277771" w:rsidRPr="004602B3" w:rsidRDefault="00277771" w:rsidP="00ED12B3">
      <w:pPr>
        <w:widowControl w:val="0"/>
        <w:tabs>
          <w:tab w:val="left" w:pos="8370"/>
        </w:tabs>
        <w:rPr>
          <w:rFonts w:ascii="Times New Roman" w:hAnsi="Times New Roman"/>
          <w:szCs w:val="24"/>
        </w:rPr>
      </w:pPr>
    </w:p>
    <w:p w:rsidR="00662406" w:rsidRPr="00A12D8F" w:rsidRDefault="00A12D8F" w:rsidP="00A12D8F">
      <w:pPr>
        <w:pStyle w:val="ListParagraph"/>
        <w:widowControl w:val="0"/>
        <w:numPr>
          <w:ilvl w:val="0"/>
          <w:numId w:val="19"/>
        </w:numPr>
        <w:tabs>
          <w:tab w:val="left" w:pos="8370"/>
        </w:tabs>
        <w:rPr>
          <w:rFonts w:ascii="Times New Roman" w:hAnsi="Times New Roman"/>
          <w:b/>
          <w:szCs w:val="24"/>
        </w:rPr>
      </w:pPr>
      <w:r w:rsidRPr="00A12D8F">
        <w:rPr>
          <w:rFonts w:ascii="Times New Roman" w:hAnsi="Times New Roman"/>
          <w:b/>
          <w:szCs w:val="24"/>
        </w:rPr>
        <w:t>Opening remarks &amp; overview</w:t>
      </w:r>
    </w:p>
    <w:p w:rsidR="00A12D8F" w:rsidRPr="00A12D8F" w:rsidRDefault="00A12D8F" w:rsidP="00A12D8F">
      <w:pPr>
        <w:pStyle w:val="ListParagraph"/>
        <w:widowControl w:val="0"/>
        <w:tabs>
          <w:tab w:val="left" w:pos="8370"/>
        </w:tabs>
        <w:ind w:left="1080"/>
        <w:rPr>
          <w:rFonts w:ascii="Times New Roman" w:hAnsi="Times New Roman"/>
          <w:szCs w:val="24"/>
        </w:rPr>
      </w:pPr>
    </w:p>
    <w:p w:rsidR="009F46FD" w:rsidRDefault="00A12D8F" w:rsidP="009F46FD">
      <w:pPr>
        <w:pStyle w:val="ListParagraph"/>
        <w:widowControl w:val="0"/>
        <w:numPr>
          <w:ilvl w:val="0"/>
          <w:numId w:val="11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Welcome again, everyone.  In my presentation today,  I will</w:t>
      </w:r>
      <w:r w:rsidR="002A0D05" w:rsidRPr="004602B3">
        <w:rPr>
          <w:rFonts w:ascii="Times New Roman" w:hAnsi="Times New Roman"/>
          <w:bCs/>
          <w:szCs w:val="24"/>
        </w:rPr>
        <w:t xml:space="preserve"> </w:t>
      </w:r>
      <w:r w:rsidR="00DA3FE0">
        <w:rPr>
          <w:rFonts w:ascii="Times New Roman" w:hAnsi="Times New Roman"/>
          <w:bCs/>
          <w:szCs w:val="24"/>
        </w:rPr>
        <w:t>share with</w:t>
      </w:r>
      <w:r w:rsidR="002A0D05" w:rsidRPr="004602B3">
        <w:rPr>
          <w:rFonts w:ascii="Times New Roman" w:hAnsi="Times New Roman"/>
          <w:bCs/>
          <w:szCs w:val="24"/>
        </w:rPr>
        <w:t xml:space="preserve"> you the detail</w:t>
      </w:r>
      <w:r w:rsidR="00634FB3">
        <w:rPr>
          <w:rFonts w:ascii="Times New Roman" w:hAnsi="Times New Roman"/>
          <w:bCs/>
          <w:szCs w:val="24"/>
        </w:rPr>
        <w:t>s</w:t>
      </w:r>
      <w:r w:rsidR="002A0D05" w:rsidRPr="004602B3">
        <w:rPr>
          <w:rFonts w:ascii="Times New Roman" w:hAnsi="Times New Roman"/>
          <w:bCs/>
          <w:szCs w:val="24"/>
        </w:rPr>
        <w:t xml:space="preserve"> of our new brand campaign and how </w:t>
      </w:r>
      <w:r>
        <w:rPr>
          <w:rFonts w:ascii="Times New Roman" w:hAnsi="Times New Roman"/>
          <w:bCs/>
          <w:szCs w:val="24"/>
        </w:rPr>
        <w:t xml:space="preserve">we plan to </w:t>
      </w:r>
      <w:r w:rsidRPr="00DA3FE0">
        <w:rPr>
          <w:rFonts w:ascii="Times New Roman" w:hAnsi="Times New Roman"/>
          <w:bCs/>
          <w:szCs w:val="24"/>
          <w:u w:val="single"/>
        </w:rPr>
        <w:t>launch like a leader</w:t>
      </w:r>
    </w:p>
    <w:p w:rsidR="00632AB9" w:rsidRDefault="00632AB9" w:rsidP="00632AB9">
      <w:pPr>
        <w:pStyle w:val="ListParagraph"/>
        <w:widowControl w:val="0"/>
        <w:tabs>
          <w:tab w:val="left" w:pos="8370"/>
        </w:tabs>
        <w:rPr>
          <w:rFonts w:ascii="Times New Roman" w:hAnsi="Times New Roman"/>
          <w:bCs/>
          <w:szCs w:val="24"/>
        </w:rPr>
      </w:pPr>
    </w:p>
    <w:p w:rsidR="00632AB9" w:rsidRPr="00632AB9" w:rsidRDefault="00632AB9" w:rsidP="00632AB9">
      <w:pPr>
        <w:pStyle w:val="ListParagraph"/>
        <w:widowControl w:val="0"/>
        <w:numPr>
          <w:ilvl w:val="0"/>
          <w:numId w:val="19"/>
        </w:numPr>
        <w:tabs>
          <w:tab w:val="left" w:pos="8370"/>
        </w:tabs>
        <w:rPr>
          <w:rFonts w:ascii="Times New Roman" w:hAnsi="Times New Roman"/>
          <w:szCs w:val="24"/>
        </w:rPr>
      </w:pPr>
      <w:r w:rsidRPr="00632AB9">
        <w:rPr>
          <w:rFonts w:ascii="Times New Roman" w:hAnsi="Times New Roman"/>
          <w:b/>
          <w:bCs/>
          <w:szCs w:val="24"/>
        </w:rPr>
        <w:t xml:space="preserve">Now we are releasing AXA’s story and will reveal our promise </w:t>
      </w:r>
    </w:p>
    <w:p w:rsidR="009F46FD" w:rsidRPr="004602B3" w:rsidRDefault="009F46FD" w:rsidP="009F46FD">
      <w:pPr>
        <w:pStyle w:val="ListParagraph"/>
        <w:widowControl w:val="0"/>
        <w:tabs>
          <w:tab w:val="left" w:pos="8370"/>
        </w:tabs>
        <w:rPr>
          <w:rFonts w:ascii="Times New Roman" w:hAnsi="Times New Roman"/>
          <w:b/>
          <w:bCs/>
          <w:szCs w:val="24"/>
        </w:rPr>
      </w:pPr>
    </w:p>
    <w:p w:rsidR="00692674" w:rsidRPr="004602B3" w:rsidRDefault="00692674" w:rsidP="00632AB9">
      <w:pPr>
        <w:pStyle w:val="ListParagraph"/>
        <w:widowControl w:val="0"/>
        <w:numPr>
          <w:ilvl w:val="0"/>
          <w:numId w:val="20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 w:rsidRPr="004602B3">
        <w:rPr>
          <w:rFonts w:ascii="Times New Roman" w:hAnsi="Times New Roman"/>
          <w:bCs/>
          <w:szCs w:val="24"/>
        </w:rPr>
        <w:t>AXA represents the number one insurance brand in the world.  We are the world leader</w:t>
      </w:r>
    </w:p>
    <w:p w:rsidR="00692674" w:rsidRPr="004602B3" w:rsidRDefault="00692674" w:rsidP="00692674">
      <w:pPr>
        <w:pStyle w:val="ListParagraph"/>
        <w:rPr>
          <w:rFonts w:ascii="Times New Roman" w:hAnsi="Times New Roman"/>
          <w:bCs/>
          <w:szCs w:val="24"/>
        </w:rPr>
      </w:pPr>
    </w:p>
    <w:p w:rsidR="00632AB9" w:rsidRDefault="00692674" w:rsidP="00632AB9">
      <w:pPr>
        <w:pStyle w:val="ListParagraph"/>
        <w:widowControl w:val="0"/>
        <w:numPr>
          <w:ilvl w:val="0"/>
          <w:numId w:val="20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 w:rsidRPr="004602B3">
        <w:rPr>
          <w:rFonts w:ascii="Times New Roman" w:hAnsi="Times New Roman"/>
          <w:bCs/>
          <w:szCs w:val="24"/>
        </w:rPr>
        <w:t>W</w:t>
      </w:r>
      <w:r w:rsidR="00632AB9">
        <w:rPr>
          <w:rFonts w:ascii="Times New Roman" w:hAnsi="Times New Roman"/>
          <w:bCs/>
          <w:szCs w:val="24"/>
        </w:rPr>
        <w:t>ith our brand launch, w</w:t>
      </w:r>
      <w:r w:rsidRPr="004602B3">
        <w:rPr>
          <w:rFonts w:ascii="Times New Roman" w:hAnsi="Times New Roman"/>
          <w:bCs/>
          <w:szCs w:val="24"/>
        </w:rPr>
        <w:t xml:space="preserve">e </w:t>
      </w:r>
      <w:r w:rsidR="00632AB9">
        <w:rPr>
          <w:rFonts w:ascii="Times New Roman" w:hAnsi="Times New Roman"/>
          <w:bCs/>
          <w:szCs w:val="24"/>
        </w:rPr>
        <w:t xml:space="preserve">will be </w:t>
      </w:r>
      <w:r w:rsidR="00632AB9" w:rsidRPr="00632AB9">
        <w:rPr>
          <w:rFonts w:ascii="Times New Roman" w:hAnsi="Times New Roman"/>
          <w:bCs/>
          <w:szCs w:val="24"/>
        </w:rPr>
        <w:t>releasing AXA’s story</w:t>
      </w:r>
      <w:r w:rsidR="00385AD1">
        <w:rPr>
          <w:rFonts w:ascii="Times New Roman" w:hAnsi="Times New Roman"/>
          <w:bCs/>
          <w:szCs w:val="24"/>
        </w:rPr>
        <w:t xml:space="preserve"> as a world leader</w:t>
      </w:r>
      <w:r w:rsidR="00632AB9" w:rsidRPr="00632AB9">
        <w:rPr>
          <w:rFonts w:ascii="Times New Roman" w:hAnsi="Times New Roman"/>
          <w:bCs/>
          <w:szCs w:val="24"/>
        </w:rPr>
        <w:t>, and we will reveal our promise to our U.S. target market</w:t>
      </w:r>
    </w:p>
    <w:p w:rsidR="00632AB9" w:rsidRPr="00632AB9" w:rsidRDefault="00632AB9" w:rsidP="00632AB9">
      <w:pPr>
        <w:pStyle w:val="ListParagraph"/>
        <w:rPr>
          <w:rFonts w:ascii="Times New Roman" w:hAnsi="Times New Roman"/>
          <w:bCs/>
          <w:szCs w:val="24"/>
        </w:rPr>
      </w:pPr>
    </w:p>
    <w:p w:rsidR="00632AB9" w:rsidRPr="00632AB9" w:rsidRDefault="00632AB9" w:rsidP="00632AB9">
      <w:pPr>
        <w:pStyle w:val="ListParagraph"/>
        <w:widowControl w:val="0"/>
        <w:numPr>
          <w:ilvl w:val="0"/>
          <w:numId w:val="20"/>
        </w:numPr>
        <w:tabs>
          <w:tab w:val="left" w:pos="8370"/>
        </w:tabs>
        <w:rPr>
          <w:rFonts w:ascii="Times New Roman" w:hAnsi="Times New Roman"/>
          <w:b/>
          <w:szCs w:val="24"/>
        </w:rPr>
      </w:pPr>
      <w:r w:rsidRPr="00632AB9">
        <w:rPr>
          <w:rFonts w:ascii="Times New Roman" w:hAnsi="Times New Roman"/>
          <w:b/>
          <w:szCs w:val="24"/>
        </w:rPr>
        <w:t>A)</w:t>
      </w:r>
      <w:r>
        <w:rPr>
          <w:rFonts w:ascii="Times New Roman" w:hAnsi="Times New Roman"/>
          <w:b/>
          <w:szCs w:val="24"/>
        </w:rPr>
        <w:t xml:space="preserve"> </w:t>
      </w:r>
      <w:r w:rsidRPr="00632AB9">
        <w:rPr>
          <w:rFonts w:ascii="Times New Roman" w:hAnsi="Times New Roman"/>
          <w:b/>
          <w:szCs w:val="24"/>
        </w:rPr>
        <w:t xml:space="preserve"> First, our advertising campaign dramatizes our brand promise to consum</w:t>
      </w:r>
      <w:r w:rsidR="0022675C">
        <w:rPr>
          <w:rFonts w:ascii="Times New Roman" w:hAnsi="Times New Roman"/>
          <w:b/>
          <w:szCs w:val="24"/>
        </w:rPr>
        <w:t>ers; We have set forth two high-</w:t>
      </w:r>
      <w:r w:rsidRPr="00632AB9">
        <w:rPr>
          <w:rFonts w:ascii="Times New Roman" w:hAnsi="Times New Roman"/>
          <w:b/>
          <w:szCs w:val="24"/>
        </w:rPr>
        <w:t>level objectives for the campaign:</w:t>
      </w:r>
    </w:p>
    <w:p w:rsidR="00632AB9" w:rsidRPr="00632AB9" w:rsidRDefault="00632AB9" w:rsidP="00D862CB">
      <w:pPr>
        <w:pStyle w:val="ListParagraph"/>
        <w:widowControl w:val="0"/>
        <w:tabs>
          <w:tab w:val="left" w:pos="8370"/>
        </w:tabs>
        <w:ind w:left="1080"/>
        <w:rPr>
          <w:rFonts w:ascii="Times New Roman" w:hAnsi="Times New Roman"/>
          <w:b/>
          <w:szCs w:val="24"/>
        </w:rPr>
      </w:pPr>
      <w:r w:rsidRPr="00632AB9">
        <w:rPr>
          <w:rFonts w:ascii="Times New Roman" w:hAnsi="Times New Roman"/>
          <w:b/>
          <w:szCs w:val="24"/>
        </w:rPr>
        <w:t xml:space="preserve">We want people to </w:t>
      </w:r>
      <w:r w:rsidRPr="00632AB9">
        <w:rPr>
          <w:rFonts w:ascii="Times New Roman" w:hAnsi="Times New Roman"/>
          <w:b/>
          <w:bCs/>
          <w:szCs w:val="24"/>
        </w:rPr>
        <w:t>know</w:t>
      </w:r>
      <w:r w:rsidRPr="00632AB9">
        <w:rPr>
          <w:rFonts w:ascii="Times New Roman" w:hAnsi="Times New Roman"/>
          <w:b/>
          <w:szCs w:val="24"/>
        </w:rPr>
        <w:t xml:space="preserve"> who we are and what </w:t>
      </w:r>
      <w:r w:rsidRPr="00632AB9">
        <w:rPr>
          <w:rFonts w:ascii="Times New Roman" w:hAnsi="Times New Roman"/>
          <w:b/>
          <w:bCs/>
          <w:szCs w:val="24"/>
        </w:rPr>
        <w:t>we do better than anyone</w:t>
      </w:r>
    </w:p>
    <w:p w:rsidR="009F46FD" w:rsidRPr="00632AB9" w:rsidRDefault="009F46FD" w:rsidP="00632AB9">
      <w:pPr>
        <w:pStyle w:val="ListParagraph"/>
        <w:widowControl w:val="0"/>
        <w:tabs>
          <w:tab w:val="left" w:pos="8370"/>
        </w:tabs>
        <w:ind w:left="1080"/>
        <w:rPr>
          <w:rFonts w:ascii="Times New Roman" w:hAnsi="Times New Roman"/>
          <w:b/>
          <w:szCs w:val="24"/>
        </w:rPr>
      </w:pPr>
    </w:p>
    <w:p w:rsidR="009F46FD" w:rsidRPr="004602B3" w:rsidRDefault="009F46FD" w:rsidP="00632AB9">
      <w:pPr>
        <w:pStyle w:val="ListParagraph"/>
        <w:widowControl w:val="0"/>
        <w:numPr>
          <w:ilvl w:val="0"/>
          <w:numId w:val="20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 w:rsidRPr="004602B3">
        <w:rPr>
          <w:rFonts w:ascii="Times New Roman" w:hAnsi="Times New Roman"/>
          <w:bCs/>
          <w:szCs w:val="24"/>
        </w:rPr>
        <w:t>First, our advertising campaign dramatizes</w:t>
      </w:r>
      <w:r w:rsidR="00A00B62" w:rsidRPr="004602B3">
        <w:rPr>
          <w:rFonts w:ascii="Times New Roman" w:hAnsi="Times New Roman"/>
          <w:bCs/>
          <w:szCs w:val="24"/>
        </w:rPr>
        <w:t xml:space="preserve"> our brand promise to consumers.  We have set forth two high-</w:t>
      </w:r>
      <w:r w:rsidRPr="004602B3">
        <w:rPr>
          <w:rFonts w:ascii="Times New Roman" w:hAnsi="Times New Roman"/>
          <w:bCs/>
          <w:szCs w:val="24"/>
        </w:rPr>
        <w:t>level objectives for the campaign:</w:t>
      </w:r>
    </w:p>
    <w:p w:rsidR="009F46FD" w:rsidRPr="004602B3" w:rsidRDefault="009F46FD" w:rsidP="009F46FD">
      <w:pPr>
        <w:widowControl w:val="0"/>
        <w:tabs>
          <w:tab w:val="left" w:pos="8370"/>
        </w:tabs>
        <w:rPr>
          <w:rFonts w:ascii="Times New Roman" w:hAnsi="Times New Roman"/>
          <w:bCs/>
          <w:szCs w:val="24"/>
        </w:rPr>
      </w:pPr>
    </w:p>
    <w:p w:rsidR="00A00B62" w:rsidRPr="004602B3" w:rsidRDefault="00632AB9" w:rsidP="00632AB9">
      <w:pPr>
        <w:pStyle w:val="ListParagraph"/>
        <w:widowControl w:val="0"/>
        <w:numPr>
          <w:ilvl w:val="0"/>
          <w:numId w:val="20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W</w:t>
      </w:r>
      <w:r w:rsidR="009F46FD" w:rsidRPr="004602B3">
        <w:rPr>
          <w:rFonts w:ascii="Times New Roman" w:hAnsi="Times New Roman"/>
          <w:bCs/>
          <w:szCs w:val="24"/>
        </w:rPr>
        <w:t>e want people to know who we are</w:t>
      </w:r>
      <w:r w:rsidR="005C0FA3" w:rsidRPr="004602B3">
        <w:rPr>
          <w:rFonts w:ascii="Times New Roman" w:hAnsi="Times New Roman"/>
          <w:bCs/>
          <w:szCs w:val="24"/>
        </w:rPr>
        <w:t>;</w:t>
      </w:r>
    </w:p>
    <w:p w:rsidR="00A00B62" w:rsidRPr="004602B3" w:rsidRDefault="00A00B62" w:rsidP="00A00B62">
      <w:pPr>
        <w:pStyle w:val="ListParagraph"/>
        <w:rPr>
          <w:rFonts w:ascii="Times New Roman" w:hAnsi="Times New Roman"/>
          <w:bCs/>
          <w:szCs w:val="24"/>
        </w:rPr>
      </w:pPr>
    </w:p>
    <w:p w:rsidR="00632AB9" w:rsidRDefault="00A00B62" w:rsidP="00632AB9">
      <w:pPr>
        <w:pStyle w:val="ListParagraph"/>
        <w:widowControl w:val="0"/>
        <w:numPr>
          <w:ilvl w:val="0"/>
          <w:numId w:val="20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 w:rsidRPr="004602B3">
        <w:rPr>
          <w:rFonts w:ascii="Times New Roman" w:hAnsi="Times New Roman"/>
          <w:bCs/>
          <w:szCs w:val="24"/>
        </w:rPr>
        <w:t>And</w:t>
      </w:r>
      <w:r w:rsidR="009F46FD" w:rsidRPr="004602B3">
        <w:rPr>
          <w:rFonts w:ascii="Times New Roman" w:hAnsi="Times New Roman"/>
          <w:bCs/>
          <w:szCs w:val="24"/>
        </w:rPr>
        <w:t xml:space="preserve"> </w:t>
      </w:r>
      <w:r w:rsidRPr="004602B3">
        <w:rPr>
          <w:rFonts w:ascii="Times New Roman" w:hAnsi="Times New Roman"/>
          <w:bCs/>
          <w:szCs w:val="24"/>
        </w:rPr>
        <w:t xml:space="preserve">we want them to </w:t>
      </w:r>
      <w:r w:rsidR="00632AB9">
        <w:rPr>
          <w:rFonts w:ascii="Times New Roman" w:hAnsi="Times New Roman"/>
          <w:bCs/>
          <w:szCs w:val="24"/>
        </w:rPr>
        <w:t xml:space="preserve">know </w:t>
      </w:r>
      <w:r w:rsidR="00632AB9" w:rsidRPr="00632AB9">
        <w:rPr>
          <w:rFonts w:ascii="Times New Roman" w:hAnsi="Times New Roman"/>
          <w:szCs w:val="24"/>
        </w:rPr>
        <w:t xml:space="preserve">what </w:t>
      </w:r>
      <w:r w:rsidR="00632AB9" w:rsidRPr="00632AB9">
        <w:rPr>
          <w:rFonts w:ascii="Times New Roman" w:hAnsi="Times New Roman"/>
          <w:bCs/>
          <w:szCs w:val="24"/>
        </w:rPr>
        <w:t>we do better than anyone</w:t>
      </w:r>
    </w:p>
    <w:p w:rsidR="0005437C" w:rsidRPr="0022675C" w:rsidRDefault="0005437C" w:rsidP="0022675C">
      <w:pPr>
        <w:rPr>
          <w:rFonts w:ascii="Times New Roman" w:hAnsi="Times New Roman"/>
          <w:bCs/>
          <w:szCs w:val="24"/>
        </w:rPr>
      </w:pPr>
    </w:p>
    <w:p w:rsidR="0005437C" w:rsidRPr="004602B3" w:rsidRDefault="0005437C" w:rsidP="00632AB9">
      <w:pPr>
        <w:pStyle w:val="ListParagraph"/>
        <w:widowControl w:val="0"/>
        <w:numPr>
          <w:ilvl w:val="0"/>
          <w:numId w:val="20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 w:rsidRPr="004602B3">
        <w:rPr>
          <w:rFonts w:ascii="Times New Roman" w:hAnsi="Times New Roman"/>
          <w:bCs/>
          <w:szCs w:val="24"/>
        </w:rPr>
        <w:t xml:space="preserve">Today, our </w:t>
      </w:r>
      <w:r w:rsidR="00632AB9">
        <w:rPr>
          <w:rFonts w:ascii="Times New Roman" w:hAnsi="Times New Roman"/>
          <w:bCs/>
          <w:szCs w:val="24"/>
        </w:rPr>
        <w:t>U.S.</w:t>
      </w:r>
      <w:r w:rsidRPr="004602B3">
        <w:rPr>
          <w:rFonts w:ascii="Times New Roman" w:hAnsi="Times New Roman"/>
          <w:bCs/>
          <w:szCs w:val="24"/>
        </w:rPr>
        <w:t xml:space="preserve"> target </w:t>
      </w:r>
      <w:r w:rsidR="00632AB9">
        <w:rPr>
          <w:rFonts w:ascii="Times New Roman" w:hAnsi="Times New Roman"/>
          <w:bCs/>
          <w:szCs w:val="24"/>
        </w:rPr>
        <w:t>market</w:t>
      </w:r>
      <w:r w:rsidRPr="004602B3">
        <w:rPr>
          <w:rFonts w:ascii="Times New Roman" w:hAnsi="Times New Roman"/>
          <w:bCs/>
          <w:szCs w:val="24"/>
        </w:rPr>
        <w:t xml:space="preserve"> is deeply concerned about financial security.  People wonder: will I be able to live comfortably in my retirement?  How will I take care of my family?</w:t>
      </w:r>
    </w:p>
    <w:p w:rsidR="0005437C" w:rsidRPr="004602B3" w:rsidRDefault="0005437C" w:rsidP="0005437C">
      <w:pPr>
        <w:pStyle w:val="ListParagraph"/>
        <w:rPr>
          <w:rFonts w:ascii="Times New Roman" w:hAnsi="Times New Roman"/>
          <w:bCs/>
          <w:szCs w:val="24"/>
        </w:rPr>
      </w:pPr>
    </w:p>
    <w:p w:rsidR="0005437C" w:rsidRPr="004602B3" w:rsidRDefault="00632AB9" w:rsidP="00632AB9">
      <w:pPr>
        <w:pStyle w:val="ListParagraph"/>
        <w:widowControl w:val="0"/>
        <w:numPr>
          <w:ilvl w:val="0"/>
          <w:numId w:val="20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They a</w:t>
      </w:r>
      <w:r w:rsidR="0005437C" w:rsidRPr="004602B3">
        <w:rPr>
          <w:rFonts w:ascii="Times New Roman" w:hAnsi="Times New Roman"/>
          <w:bCs/>
          <w:szCs w:val="24"/>
        </w:rPr>
        <w:t xml:space="preserve">re overwhelmed by </w:t>
      </w:r>
      <w:r w:rsidR="00634FB3">
        <w:rPr>
          <w:rFonts w:ascii="Times New Roman" w:hAnsi="Times New Roman"/>
          <w:bCs/>
          <w:szCs w:val="24"/>
        </w:rPr>
        <w:t>the complexity of</w:t>
      </w:r>
      <w:r>
        <w:rPr>
          <w:rFonts w:ascii="Times New Roman" w:hAnsi="Times New Roman"/>
          <w:bCs/>
          <w:szCs w:val="24"/>
        </w:rPr>
        <w:t xml:space="preserve"> their situation.  They a</w:t>
      </w:r>
      <w:r w:rsidR="0005437C" w:rsidRPr="004602B3">
        <w:rPr>
          <w:rFonts w:ascii="Times New Roman" w:hAnsi="Times New Roman"/>
          <w:bCs/>
          <w:szCs w:val="24"/>
        </w:rPr>
        <w:t xml:space="preserve">re </w:t>
      </w:r>
      <w:r w:rsidR="00634FB3">
        <w:rPr>
          <w:rFonts w:ascii="Times New Roman" w:hAnsi="Times New Roman"/>
          <w:bCs/>
          <w:szCs w:val="24"/>
        </w:rPr>
        <w:t>seeking</w:t>
      </w:r>
      <w:r>
        <w:rPr>
          <w:rFonts w:ascii="Times New Roman" w:hAnsi="Times New Roman"/>
          <w:bCs/>
          <w:szCs w:val="24"/>
        </w:rPr>
        <w:t xml:space="preserve"> answers.  And they a</w:t>
      </w:r>
      <w:r w:rsidR="0005437C" w:rsidRPr="004602B3">
        <w:rPr>
          <w:rFonts w:ascii="Times New Roman" w:hAnsi="Times New Roman"/>
          <w:bCs/>
          <w:szCs w:val="24"/>
        </w:rPr>
        <w:t xml:space="preserve">re </w:t>
      </w:r>
      <w:r w:rsidR="00634FB3">
        <w:rPr>
          <w:rFonts w:ascii="Times New Roman" w:hAnsi="Times New Roman"/>
          <w:bCs/>
          <w:szCs w:val="24"/>
        </w:rPr>
        <w:t>searching</w:t>
      </w:r>
      <w:r w:rsidR="0005437C" w:rsidRPr="004602B3">
        <w:rPr>
          <w:rFonts w:ascii="Times New Roman" w:hAnsi="Times New Roman"/>
          <w:bCs/>
          <w:szCs w:val="24"/>
        </w:rPr>
        <w:t xml:space="preserve"> for someone to adv</w:t>
      </w:r>
      <w:r w:rsidR="008834E6">
        <w:rPr>
          <w:rFonts w:ascii="Times New Roman" w:hAnsi="Times New Roman"/>
          <w:bCs/>
          <w:szCs w:val="24"/>
        </w:rPr>
        <w:t>ise them—someone they can trust</w:t>
      </w:r>
    </w:p>
    <w:p w:rsidR="0005437C" w:rsidRPr="004602B3" w:rsidRDefault="0005437C" w:rsidP="0005437C">
      <w:pPr>
        <w:pStyle w:val="ListParagraph"/>
        <w:rPr>
          <w:rFonts w:ascii="Times New Roman" w:hAnsi="Times New Roman"/>
          <w:bCs/>
          <w:szCs w:val="24"/>
        </w:rPr>
      </w:pPr>
    </w:p>
    <w:p w:rsidR="004602B3" w:rsidRDefault="004602B3" w:rsidP="00632AB9">
      <w:pPr>
        <w:numPr>
          <w:ilvl w:val="0"/>
          <w:numId w:val="20"/>
        </w:numPr>
        <w:overflowPunct/>
        <w:autoSpaceDE/>
        <w:autoSpaceDN/>
        <w:adjustRightInd/>
        <w:ind w:right="-142"/>
        <w:textAlignment w:val="auto"/>
        <w:rPr>
          <w:rFonts w:ascii="Times New Roman" w:hAnsi="Times New Roman"/>
          <w:szCs w:val="24"/>
        </w:rPr>
      </w:pPr>
      <w:r w:rsidRPr="004602B3">
        <w:rPr>
          <w:rFonts w:ascii="Times New Roman" w:hAnsi="Times New Roman"/>
          <w:szCs w:val="24"/>
        </w:rPr>
        <w:t xml:space="preserve">They recognize that their own needs may </w:t>
      </w:r>
      <w:r>
        <w:rPr>
          <w:rFonts w:ascii="Times New Roman" w:hAnsi="Times New Roman"/>
          <w:szCs w:val="24"/>
        </w:rPr>
        <w:t>change—</w:t>
      </w:r>
      <w:r w:rsidR="00632AB9">
        <w:rPr>
          <w:rFonts w:ascii="Times New Roman" w:hAnsi="Times New Roman"/>
          <w:szCs w:val="24"/>
        </w:rPr>
        <w:t>so they a</w:t>
      </w:r>
      <w:r w:rsidRPr="004602B3">
        <w:rPr>
          <w:rFonts w:ascii="Times New Roman" w:hAnsi="Times New Roman"/>
          <w:szCs w:val="24"/>
        </w:rPr>
        <w:t>re see</w:t>
      </w:r>
      <w:r w:rsidR="00E03376">
        <w:rPr>
          <w:rFonts w:ascii="Times New Roman" w:hAnsi="Times New Roman"/>
          <w:szCs w:val="24"/>
        </w:rPr>
        <w:t>king flexibility and clarity.  In addition, t</w:t>
      </w:r>
      <w:r w:rsidRPr="004602B3">
        <w:rPr>
          <w:rFonts w:ascii="Times New Roman" w:hAnsi="Times New Roman"/>
          <w:szCs w:val="24"/>
        </w:rPr>
        <w:t>hey demand multiple acce</w:t>
      </w:r>
      <w:r w:rsidR="008834E6">
        <w:rPr>
          <w:rFonts w:ascii="Times New Roman" w:hAnsi="Times New Roman"/>
          <w:szCs w:val="24"/>
        </w:rPr>
        <w:t>ss points and engagement styles</w:t>
      </w:r>
    </w:p>
    <w:p w:rsidR="004602B3" w:rsidRPr="004602B3" w:rsidRDefault="004602B3" w:rsidP="00632AB9">
      <w:pPr>
        <w:overflowPunct/>
        <w:autoSpaceDE/>
        <w:autoSpaceDN/>
        <w:adjustRightInd/>
        <w:ind w:right="-142" w:firstLine="60"/>
        <w:textAlignment w:val="auto"/>
        <w:rPr>
          <w:rFonts w:ascii="Times New Roman" w:hAnsi="Times New Roman"/>
          <w:szCs w:val="24"/>
        </w:rPr>
      </w:pPr>
    </w:p>
    <w:p w:rsidR="001B28FB" w:rsidRDefault="001B28FB" w:rsidP="00632AB9">
      <w:pPr>
        <w:numPr>
          <w:ilvl w:val="0"/>
          <w:numId w:val="20"/>
        </w:numPr>
        <w:overflowPunct/>
        <w:autoSpaceDE/>
        <w:autoSpaceDN/>
        <w:adjustRightInd/>
        <w:ind w:right="-142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Tacking a financial plan is an unlikeable task for most American</w:t>
      </w:r>
      <w:r w:rsidR="00634FB3">
        <w:rPr>
          <w:rFonts w:ascii="Times New Roman" w:hAnsi="Times New Roman"/>
          <w:szCs w:val="24"/>
        </w:rPr>
        <w:t>s</w:t>
      </w:r>
      <w:r w:rsidR="00995123">
        <w:rPr>
          <w:rFonts w:ascii="Times New Roman" w:hAnsi="Times New Roman"/>
          <w:szCs w:val="24"/>
        </w:rPr>
        <w:t>—for anyone</w:t>
      </w:r>
      <w:r w:rsidR="00632AB9">
        <w:rPr>
          <w:rFonts w:ascii="Times New Roman" w:hAnsi="Times New Roman"/>
          <w:szCs w:val="24"/>
        </w:rPr>
        <w:t>.  It</w:t>
      </w:r>
      <w:r w:rsidR="008834E6">
        <w:rPr>
          <w:rFonts w:ascii="Times New Roman" w:hAnsi="Times New Roman"/>
          <w:szCs w:val="24"/>
        </w:rPr>
        <w:t xml:space="preserve"> i</w:t>
      </w:r>
      <w:r>
        <w:rPr>
          <w:rFonts w:ascii="Times New Roman" w:hAnsi="Times New Roman"/>
          <w:szCs w:val="24"/>
        </w:rPr>
        <w:t xml:space="preserve">s something </w:t>
      </w:r>
      <w:r w:rsidR="00634FB3">
        <w:rPr>
          <w:rFonts w:ascii="Times New Roman" w:hAnsi="Times New Roman"/>
          <w:szCs w:val="24"/>
        </w:rPr>
        <w:t>we</w:t>
      </w:r>
      <w:r>
        <w:rPr>
          <w:rFonts w:ascii="Times New Roman" w:hAnsi="Times New Roman"/>
          <w:szCs w:val="24"/>
        </w:rPr>
        <w:t xml:space="preserve"> do</w:t>
      </w:r>
      <w:r w:rsidR="008834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</w:t>
      </w:r>
      <w:r w:rsidR="008834E6">
        <w:rPr>
          <w:rFonts w:ascii="Times New Roman" w:hAnsi="Times New Roman"/>
          <w:szCs w:val="24"/>
        </w:rPr>
        <w:t>ot like to deal with, and there i</w:t>
      </w:r>
      <w:r>
        <w:rPr>
          <w:rFonts w:ascii="Times New Roman" w:hAnsi="Times New Roman"/>
          <w:szCs w:val="24"/>
        </w:rPr>
        <w:t>s a lot</w:t>
      </w:r>
      <w:r w:rsidR="008834E6">
        <w:rPr>
          <w:rFonts w:ascii="Times New Roman" w:hAnsi="Times New Roman"/>
          <w:szCs w:val="24"/>
        </w:rPr>
        <w:t xml:space="preserve"> of avoidance around this issue</w:t>
      </w:r>
    </w:p>
    <w:p w:rsidR="001B28FB" w:rsidRDefault="001B28FB" w:rsidP="001B28FB">
      <w:pPr>
        <w:pStyle w:val="ListParagraph"/>
        <w:rPr>
          <w:rFonts w:ascii="Times New Roman" w:hAnsi="Times New Roman"/>
          <w:szCs w:val="24"/>
        </w:rPr>
      </w:pPr>
    </w:p>
    <w:p w:rsidR="001B28FB" w:rsidRDefault="008834E6" w:rsidP="00632AB9">
      <w:pPr>
        <w:numPr>
          <w:ilvl w:val="0"/>
          <w:numId w:val="20"/>
        </w:numPr>
        <w:overflowPunct/>
        <w:autoSpaceDE/>
        <w:autoSpaceDN/>
        <w:adjustRightInd/>
        <w:ind w:right="-142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It is a chore that is unpleasant to deal with—it i</w:t>
      </w:r>
      <w:r w:rsidR="001B28FB">
        <w:rPr>
          <w:rFonts w:ascii="Times New Roman" w:hAnsi="Times New Roman"/>
          <w:szCs w:val="24"/>
        </w:rPr>
        <w:t xml:space="preserve">s </w:t>
      </w:r>
      <w:r w:rsidR="004602B3" w:rsidRPr="001B28FB">
        <w:rPr>
          <w:rFonts w:ascii="Times New Roman" w:hAnsi="Times New Roman"/>
          <w:szCs w:val="24"/>
        </w:rPr>
        <w:t>transactional</w:t>
      </w:r>
      <w:r>
        <w:rPr>
          <w:rFonts w:ascii="Times New Roman" w:hAnsi="Times New Roman"/>
          <w:szCs w:val="24"/>
        </w:rPr>
        <w:t>—it i</w:t>
      </w:r>
      <w:r w:rsidR="001B28FB">
        <w:rPr>
          <w:rFonts w:ascii="Times New Roman" w:hAnsi="Times New Roman"/>
          <w:szCs w:val="24"/>
        </w:rPr>
        <w:t xml:space="preserve">s complicated—and the </w:t>
      </w:r>
      <w:r w:rsidR="004602B3" w:rsidRPr="001B28FB">
        <w:rPr>
          <w:rFonts w:ascii="Times New Roman" w:hAnsi="Times New Roman"/>
          <w:szCs w:val="24"/>
        </w:rPr>
        <w:t>benefits</w:t>
      </w:r>
      <w:r w:rsidR="001B28FB">
        <w:rPr>
          <w:rFonts w:ascii="Times New Roman" w:hAnsi="Times New Roman"/>
          <w:szCs w:val="24"/>
        </w:rPr>
        <w:t xml:space="preserve"> are</w:t>
      </w:r>
      <w:r w:rsidR="00634FB3">
        <w:rPr>
          <w:rFonts w:ascii="Times New Roman" w:hAnsi="Times New Roman"/>
          <w:szCs w:val="24"/>
        </w:rPr>
        <w:t xml:space="preserve"> far-</w:t>
      </w:r>
      <w:r w:rsidR="004602B3" w:rsidRPr="001B28FB">
        <w:rPr>
          <w:rFonts w:ascii="Times New Roman" w:hAnsi="Times New Roman"/>
          <w:szCs w:val="24"/>
        </w:rPr>
        <w:t>off</w:t>
      </w:r>
      <w:r w:rsidR="001B28FB">
        <w:rPr>
          <w:rFonts w:ascii="Times New Roman" w:hAnsi="Times New Roman"/>
          <w:szCs w:val="24"/>
        </w:rPr>
        <w:t xml:space="preserve"> and seem difficult to achieve.</w:t>
      </w:r>
    </w:p>
    <w:p w:rsidR="001B28FB" w:rsidRDefault="001B28FB" w:rsidP="001B28FB">
      <w:pPr>
        <w:pStyle w:val="ListParagraph"/>
        <w:rPr>
          <w:rFonts w:ascii="Times New Roman" w:hAnsi="Times New Roman"/>
          <w:szCs w:val="24"/>
        </w:rPr>
      </w:pPr>
    </w:p>
    <w:p w:rsidR="004602B3" w:rsidRDefault="001B28FB" w:rsidP="00632AB9">
      <w:pPr>
        <w:numPr>
          <w:ilvl w:val="0"/>
          <w:numId w:val="20"/>
        </w:numPr>
        <w:overflowPunct/>
        <w:autoSpaceDE/>
        <w:autoSpaceDN/>
        <w:adjustRightInd/>
        <w:ind w:right="-142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Many of our competitors use fear as a motivat</w:t>
      </w:r>
      <w:r w:rsidR="008834E6">
        <w:rPr>
          <w:rFonts w:ascii="Times New Roman" w:hAnsi="Times New Roman"/>
          <w:szCs w:val="24"/>
        </w:rPr>
        <w:t xml:space="preserve">or to tackle this task.  But we </w:t>
      </w:r>
      <w:r w:rsidR="00A63924">
        <w:rPr>
          <w:rFonts w:ascii="Times New Roman" w:hAnsi="Times New Roman"/>
          <w:szCs w:val="24"/>
        </w:rPr>
        <w:t>have</w:t>
      </w:r>
      <w:r>
        <w:rPr>
          <w:rFonts w:ascii="Times New Roman" w:hAnsi="Times New Roman"/>
          <w:szCs w:val="24"/>
        </w:rPr>
        <w:t xml:space="preserve"> found that in the long run, fear does</w:t>
      </w:r>
      <w:r w:rsidR="008834E6">
        <w:rPr>
          <w:rFonts w:ascii="Times New Roman" w:hAnsi="Times New Roman"/>
          <w:szCs w:val="24"/>
        </w:rPr>
        <w:t xml:space="preserve"> not work.  It i</w:t>
      </w:r>
      <w:r>
        <w:rPr>
          <w:rFonts w:ascii="Times New Roman" w:hAnsi="Times New Roman"/>
          <w:szCs w:val="24"/>
        </w:rPr>
        <w:t>s an unsustainab</w:t>
      </w:r>
      <w:r w:rsidR="006E36AB">
        <w:rPr>
          <w:rFonts w:ascii="Times New Roman" w:hAnsi="Times New Roman"/>
          <w:szCs w:val="24"/>
        </w:rPr>
        <w:t>le motivation.  It i</w:t>
      </w:r>
      <w:r w:rsidR="008834E6">
        <w:rPr>
          <w:rFonts w:ascii="Times New Roman" w:hAnsi="Times New Roman"/>
          <w:szCs w:val="24"/>
        </w:rPr>
        <w:t>s exhausting</w:t>
      </w:r>
    </w:p>
    <w:p w:rsidR="001B28FB" w:rsidRDefault="001B28FB" w:rsidP="001B28FB">
      <w:pPr>
        <w:pStyle w:val="ListParagraph"/>
        <w:rPr>
          <w:rFonts w:ascii="Times New Roman" w:hAnsi="Times New Roman"/>
          <w:szCs w:val="24"/>
        </w:rPr>
      </w:pPr>
    </w:p>
    <w:p w:rsidR="001B28FB" w:rsidRDefault="001B28FB" w:rsidP="00632AB9">
      <w:pPr>
        <w:numPr>
          <w:ilvl w:val="0"/>
          <w:numId w:val="20"/>
        </w:numPr>
        <w:overflowPunct/>
        <w:autoSpaceDE/>
        <w:autoSpaceDN/>
        <w:adjustRightInd/>
        <w:ind w:right="-142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But assurance </w:t>
      </w:r>
      <w:r w:rsidRPr="00551ECF">
        <w:rPr>
          <w:rFonts w:ascii="Times New Roman" w:hAnsi="Times New Roman"/>
          <w:szCs w:val="24"/>
          <w:u w:val="single"/>
        </w:rPr>
        <w:t>works</w:t>
      </w:r>
    </w:p>
    <w:p w:rsidR="001B28FB" w:rsidRDefault="001B28FB" w:rsidP="001B28FB">
      <w:pPr>
        <w:pStyle w:val="ListParagraph"/>
        <w:rPr>
          <w:rFonts w:ascii="Times New Roman" w:hAnsi="Times New Roman"/>
          <w:szCs w:val="24"/>
        </w:rPr>
      </w:pPr>
    </w:p>
    <w:p w:rsidR="001B28FB" w:rsidRDefault="00632AB9" w:rsidP="00632AB9">
      <w:pPr>
        <w:numPr>
          <w:ilvl w:val="0"/>
          <w:numId w:val="20"/>
        </w:numPr>
        <w:overflowPunct/>
        <w:autoSpaceDE/>
        <w:autoSpaceDN/>
        <w:adjustRightInd/>
        <w:ind w:right="-142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Asking our customers to tackle a complex financial plan is like</w:t>
      </w:r>
      <w:r w:rsidR="001B28FB">
        <w:rPr>
          <w:rFonts w:ascii="Times New Roman" w:hAnsi="Times New Roman"/>
          <w:szCs w:val="24"/>
        </w:rPr>
        <w:t xml:space="preserve"> asking </w:t>
      </w:r>
      <w:r>
        <w:rPr>
          <w:rFonts w:ascii="Times New Roman" w:hAnsi="Times New Roman"/>
          <w:szCs w:val="24"/>
        </w:rPr>
        <w:t>them</w:t>
      </w:r>
      <w:r w:rsidR="001B28FB">
        <w:rPr>
          <w:rFonts w:ascii="Times New Roman" w:hAnsi="Times New Roman"/>
          <w:szCs w:val="24"/>
        </w:rPr>
        <w:t xml:space="preserve"> to climb a mountain with us.  From base camp</w:t>
      </w:r>
      <w:r w:rsidR="006E36AB">
        <w:rPr>
          <w:rFonts w:ascii="Times New Roman" w:hAnsi="Times New Roman"/>
          <w:szCs w:val="24"/>
        </w:rPr>
        <w:t>, it can look</w:t>
      </w:r>
      <w:r w:rsidR="001B28FB">
        <w:rPr>
          <w:rFonts w:ascii="Times New Roman" w:hAnsi="Times New Roman"/>
          <w:szCs w:val="24"/>
        </w:rPr>
        <w:t xml:space="preserve"> pretty daunting.  But if you take it a few feet at a time—well, aft</w:t>
      </w:r>
      <w:r w:rsidR="006E36AB">
        <w:rPr>
          <w:rFonts w:ascii="Times New Roman" w:hAnsi="Times New Roman"/>
          <w:szCs w:val="24"/>
        </w:rPr>
        <w:t>er awhile you look down and you are surprised at how far you ha</w:t>
      </w:r>
      <w:r w:rsidR="001B28FB">
        <w:rPr>
          <w:rFonts w:ascii="Times New Roman" w:hAnsi="Times New Roman"/>
          <w:szCs w:val="24"/>
        </w:rPr>
        <w:t xml:space="preserve">ve come.  That wasn’t so difficult, was it? </w:t>
      </w:r>
      <w:r w:rsidR="00875294">
        <w:rPr>
          <w:rFonts w:ascii="Times New Roman" w:hAnsi="Times New Roman"/>
          <w:szCs w:val="24"/>
        </w:rPr>
        <w:t xml:space="preserve"> </w:t>
      </w:r>
      <w:r w:rsidR="00F75C9C">
        <w:rPr>
          <w:rFonts w:ascii="Times New Roman" w:hAnsi="Times New Roman"/>
          <w:szCs w:val="24"/>
        </w:rPr>
        <w:t>And in time, with renewed effort, the peak of that mountain is</w:t>
      </w:r>
      <w:r w:rsidR="006E36AB">
        <w:rPr>
          <w:rFonts w:ascii="Times New Roman" w:hAnsi="Times New Roman"/>
          <w:szCs w:val="24"/>
        </w:rPr>
        <w:t xml:space="preserve"> no</w:t>
      </w:r>
      <w:r w:rsidR="00F75C9C">
        <w:rPr>
          <w:rFonts w:ascii="Times New Roman" w:hAnsi="Times New Roman"/>
          <w:szCs w:val="24"/>
        </w:rPr>
        <w:t xml:space="preserve">t so far </w:t>
      </w:r>
      <w:r w:rsidR="006E36AB">
        <w:rPr>
          <w:rFonts w:ascii="Times New Roman" w:hAnsi="Times New Roman"/>
          <w:szCs w:val="24"/>
        </w:rPr>
        <w:t>away</w:t>
      </w:r>
    </w:p>
    <w:p w:rsidR="00CE64A2" w:rsidRDefault="00CE64A2" w:rsidP="00CE64A2">
      <w:pPr>
        <w:pStyle w:val="ListParagraph"/>
        <w:rPr>
          <w:rFonts w:ascii="Times New Roman" w:hAnsi="Times New Roman"/>
          <w:szCs w:val="24"/>
        </w:rPr>
      </w:pPr>
    </w:p>
    <w:p w:rsidR="00CE64A2" w:rsidRPr="00CE64A2" w:rsidRDefault="00312166" w:rsidP="00632AB9">
      <w:pPr>
        <w:numPr>
          <w:ilvl w:val="0"/>
          <w:numId w:val="20"/>
        </w:numPr>
        <w:overflowPunct/>
        <w:autoSpaceDE/>
        <w:autoSpaceDN/>
        <w:adjustRightInd/>
        <w:ind w:right="-142"/>
        <w:textAlignment w:val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B) </w:t>
      </w:r>
      <w:r w:rsidR="00492F87">
        <w:rPr>
          <w:rFonts w:ascii="Times New Roman" w:hAnsi="Times New Roman"/>
          <w:b/>
          <w:szCs w:val="24"/>
        </w:rPr>
        <w:t>Share t</w:t>
      </w:r>
      <w:r w:rsidR="00CE64A2" w:rsidRPr="00CE64A2">
        <w:rPr>
          <w:rFonts w:ascii="Times New Roman" w:hAnsi="Times New Roman"/>
          <w:b/>
          <w:szCs w:val="24"/>
        </w:rPr>
        <w:t>he story of the creative insight and campaign idea</w:t>
      </w:r>
    </w:p>
    <w:p w:rsidR="00F75C9C" w:rsidRDefault="00F75C9C" w:rsidP="00F75C9C">
      <w:pPr>
        <w:pStyle w:val="ListParagraph"/>
        <w:rPr>
          <w:rFonts w:ascii="Times New Roman" w:hAnsi="Times New Roman"/>
          <w:szCs w:val="24"/>
        </w:rPr>
      </w:pPr>
    </w:p>
    <w:p w:rsidR="008A32AA" w:rsidRDefault="008A32AA" w:rsidP="00632AB9">
      <w:pPr>
        <w:numPr>
          <w:ilvl w:val="0"/>
          <w:numId w:val="20"/>
        </w:numPr>
        <w:overflowPunct/>
        <w:autoSpaceDE/>
        <w:autoSpaceDN/>
        <w:adjustRightInd/>
        <w:ind w:right="-142"/>
        <w:textAlignment w:val="auto"/>
        <w:rPr>
          <w:rFonts w:ascii="Times New Roman" w:hAnsi="Times New Roman"/>
          <w:szCs w:val="24"/>
        </w:rPr>
      </w:pPr>
      <w:r w:rsidRPr="008A32AA">
        <w:rPr>
          <w:rFonts w:ascii="Times New Roman" w:hAnsi="Times New Roman"/>
          <w:szCs w:val="24"/>
        </w:rPr>
        <w:t xml:space="preserve">What is the key </w:t>
      </w:r>
      <w:r w:rsidR="00312166">
        <w:rPr>
          <w:rFonts w:ascii="Times New Roman" w:hAnsi="Times New Roman"/>
          <w:szCs w:val="24"/>
        </w:rPr>
        <w:t xml:space="preserve">creative </w:t>
      </w:r>
      <w:r w:rsidRPr="008A32AA">
        <w:rPr>
          <w:rFonts w:ascii="Times New Roman" w:hAnsi="Times New Roman"/>
          <w:szCs w:val="24"/>
        </w:rPr>
        <w:t xml:space="preserve">insight </w:t>
      </w:r>
      <w:r w:rsidR="00312166">
        <w:rPr>
          <w:rFonts w:ascii="Times New Roman" w:hAnsi="Times New Roman"/>
          <w:szCs w:val="24"/>
        </w:rPr>
        <w:t xml:space="preserve">we arrived at that </w:t>
      </w:r>
      <w:r w:rsidRPr="008A32AA">
        <w:rPr>
          <w:rFonts w:ascii="Times New Roman" w:hAnsi="Times New Roman"/>
          <w:szCs w:val="24"/>
        </w:rPr>
        <w:t>we want to communicate</w:t>
      </w:r>
      <w:r w:rsidR="00875294">
        <w:rPr>
          <w:rFonts w:ascii="Times New Roman" w:hAnsi="Times New Roman"/>
          <w:szCs w:val="24"/>
        </w:rPr>
        <w:t xml:space="preserve"> to </w:t>
      </w:r>
      <w:r w:rsidR="00312166">
        <w:rPr>
          <w:rFonts w:ascii="Times New Roman" w:hAnsi="Times New Roman"/>
          <w:szCs w:val="24"/>
        </w:rPr>
        <w:t>customers</w:t>
      </w:r>
      <w:r w:rsidRPr="008A32AA">
        <w:rPr>
          <w:rFonts w:ascii="Times New Roman" w:hAnsi="Times New Roman"/>
          <w:szCs w:val="24"/>
        </w:rPr>
        <w:t>?</w:t>
      </w:r>
      <w:r>
        <w:rPr>
          <w:rFonts w:ascii="Times New Roman" w:hAnsi="Times New Roman"/>
          <w:szCs w:val="24"/>
        </w:rPr>
        <w:t xml:space="preserve">  Here is</w:t>
      </w:r>
      <w:r w:rsidR="00312166">
        <w:rPr>
          <w:rFonts w:ascii="Times New Roman" w:hAnsi="Times New Roman"/>
          <w:szCs w:val="24"/>
        </w:rPr>
        <w:t xml:space="preserve"> what we wi</w:t>
      </w:r>
      <w:r w:rsidR="00875294">
        <w:rPr>
          <w:rFonts w:ascii="Times New Roman" w:hAnsi="Times New Roman"/>
          <w:szCs w:val="24"/>
        </w:rPr>
        <w:t>ll say to them</w:t>
      </w:r>
      <w:r>
        <w:rPr>
          <w:rFonts w:ascii="Times New Roman" w:hAnsi="Times New Roman"/>
          <w:szCs w:val="24"/>
        </w:rPr>
        <w:t>, in a nutshell:</w:t>
      </w:r>
    </w:p>
    <w:p w:rsidR="008A32AA" w:rsidRDefault="008A32AA" w:rsidP="008A32AA">
      <w:pPr>
        <w:pStyle w:val="ListParagraph"/>
        <w:rPr>
          <w:rFonts w:ascii="Times New Roman" w:hAnsi="Times New Roman"/>
          <w:szCs w:val="24"/>
        </w:rPr>
      </w:pPr>
    </w:p>
    <w:p w:rsidR="008A32AA" w:rsidRDefault="008A32AA" w:rsidP="00632AB9">
      <w:pPr>
        <w:numPr>
          <w:ilvl w:val="0"/>
          <w:numId w:val="20"/>
        </w:numPr>
        <w:overflowPunct/>
        <w:autoSpaceDE/>
        <w:autoSpaceDN/>
        <w:adjustRightInd/>
        <w:ind w:right="-142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[Slides can mirror the</w:t>
      </w:r>
      <w:r w:rsidR="00875294">
        <w:rPr>
          <w:rFonts w:ascii="Times New Roman" w:hAnsi="Times New Roman"/>
          <w:szCs w:val="24"/>
        </w:rPr>
        <w:t xml:space="preserve"> quotes below for the audience.]</w:t>
      </w:r>
    </w:p>
    <w:p w:rsidR="008A32AA" w:rsidRPr="008A32AA" w:rsidRDefault="008A32AA" w:rsidP="008A32AA">
      <w:pPr>
        <w:overflowPunct/>
        <w:autoSpaceDE/>
        <w:autoSpaceDN/>
        <w:adjustRightInd/>
        <w:ind w:right="-142"/>
        <w:textAlignment w:val="auto"/>
        <w:rPr>
          <w:rFonts w:ascii="Times New Roman" w:hAnsi="Times New Roman"/>
          <w:szCs w:val="24"/>
        </w:rPr>
      </w:pPr>
    </w:p>
    <w:p w:rsidR="008A32AA" w:rsidRDefault="008A32AA" w:rsidP="00632AB9">
      <w:pPr>
        <w:numPr>
          <w:ilvl w:val="0"/>
          <w:numId w:val="20"/>
        </w:numPr>
        <w:overflowPunct/>
        <w:autoSpaceDE/>
        <w:autoSpaceDN/>
        <w:adjustRightInd/>
        <w:ind w:right="-142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Pr="008A32AA">
        <w:rPr>
          <w:rFonts w:ascii="Times New Roman" w:hAnsi="Times New Roman"/>
          <w:szCs w:val="24"/>
        </w:rPr>
        <w:t xml:space="preserve">You feel there might be actions to take to improve your financial situation, but you </w:t>
      </w:r>
      <w:r w:rsidR="00875294">
        <w:rPr>
          <w:rFonts w:ascii="Times New Roman" w:hAnsi="Times New Roman"/>
          <w:szCs w:val="24"/>
        </w:rPr>
        <w:t>aren’t</w:t>
      </w:r>
      <w:r w:rsidRPr="008A32AA">
        <w:rPr>
          <w:rFonts w:ascii="Times New Roman" w:hAnsi="Times New Roman"/>
          <w:szCs w:val="24"/>
        </w:rPr>
        <w:t xml:space="preserve"> sure which ones are right for you.  AXA Equitable can help you assess, identify and enact those right next steps, regardless of your financial position or the </w:t>
      </w:r>
      <w:r w:rsidR="00875294">
        <w:rPr>
          <w:rFonts w:ascii="Times New Roman" w:hAnsi="Times New Roman"/>
          <w:szCs w:val="24"/>
        </w:rPr>
        <w:t xml:space="preserve">current </w:t>
      </w:r>
      <w:r w:rsidRPr="008A32AA">
        <w:rPr>
          <w:rFonts w:ascii="Times New Roman" w:hAnsi="Times New Roman"/>
          <w:szCs w:val="24"/>
        </w:rPr>
        <w:t>market environment</w:t>
      </w:r>
      <w:r w:rsidR="00875294">
        <w:rPr>
          <w:rFonts w:ascii="Times New Roman" w:hAnsi="Times New Roman"/>
          <w:szCs w:val="24"/>
        </w:rPr>
        <w:t>,</w:t>
      </w:r>
      <w:r w:rsidRPr="008A32AA">
        <w:rPr>
          <w:rFonts w:ascii="Times New Roman" w:hAnsi="Times New Roman"/>
          <w:szCs w:val="24"/>
        </w:rPr>
        <w:t xml:space="preserve"> to keep you moving toward your goals.</w:t>
      </w:r>
      <w:r>
        <w:rPr>
          <w:rFonts w:ascii="Times New Roman" w:hAnsi="Times New Roman"/>
          <w:szCs w:val="24"/>
        </w:rPr>
        <w:t>”</w:t>
      </w:r>
      <w:r w:rsidRPr="008A32AA">
        <w:rPr>
          <w:rFonts w:ascii="Times New Roman" w:hAnsi="Times New Roman"/>
          <w:szCs w:val="24"/>
        </w:rPr>
        <w:t xml:space="preserve">   </w:t>
      </w:r>
    </w:p>
    <w:p w:rsidR="008A32AA" w:rsidRPr="008A32AA" w:rsidRDefault="008A32AA" w:rsidP="008A32AA">
      <w:pPr>
        <w:overflowPunct/>
        <w:autoSpaceDE/>
        <w:autoSpaceDN/>
        <w:adjustRightInd/>
        <w:ind w:right="-142"/>
        <w:textAlignment w:val="auto"/>
        <w:rPr>
          <w:rFonts w:ascii="Times New Roman" w:hAnsi="Times New Roman"/>
          <w:szCs w:val="24"/>
        </w:rPr>
      </w:pPr>
    </w:p>
    <w:p w:rsidR="008A32AA" w:rsidRDefault="00312166" w:rsidP="00632AB9">
      <w:pPr>
        <w:numPr>
          <w:ilvl w:val="0"/>
          <w:numId w:val="20"/>
        </w:numPr>
        <w:overflowPunct/>
        <w:autoSpaceDE/>
        <w:autoSpaceDN/>
        <w:adjustRightInd/>
        <w:ind w:right="-142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Here is</w:t>
      </w:r>
      <w:r w:rsidR="008A32AA">
        <w:rPr>
          <w:rFonts w:ascii="Times New Roman" w:hAnsi="Times New Roman"/>
          <w:szCs w:val="24"/>
        </w:rPr>
        <w:t xml:space="preserve"> our key message </w:t>
      </w:r>
      <w:r w:rsidR="00C33530">
        <w:rPr>
          <w:rFonts w:ascii="Times New Roman" w:hAnsi="Times New Roman"/>
          <w:szCs w:val="24"/>
        </w:rPr>
        <w:t xml:space="preserve">to consumers in simple, direct </w:t>
      </w:r>
      <w:r>
        <w:rPr>
          <w:rFonts w:ascii="Times New Roman" w:hAnsi="Times New Roman"/>
          <w:szCs w:val="24"/>
        </w:rPr>
        <w:t>language:</w:t>
      </w:r>
    </w:p>
    <w:p w:rsidR="008A32AA" w:rsidRPr="008A32AA" w:rsidRDefault="008A32AA" w:rsidP="008A32AA">
      <w:pPr>
        <w:overflowPunct/>
        <w:autoSpaceDE/>
        <w:autoSpaceDN/>
        <w:adjustRightInd/>
        <w:ind w:right="-142"/>
        <w:textAlignment w:val="auto"/>
        <w:rPr>
          <w:rFonts w:ascii="Times New Roman" w:hAnsi="Times New Roman"/>
          <w:szCs w:val="24"/>
        </w:rPr>
      </w:pPr>
    </w:p>
    <w:p w:rsidR="008A32AA" w:rsidRDefault="008A32AA" w:rsidP="00632AB9">
      <w:pPr>
        <w:numPr>
          <w:ilvl w:val="0"/>
          <w:numId w:val="20"/>
        </w:numPr>
        <w:overflowPunct/>
        <w:autoSpaceDE/>
        <w:autoSpaceDN/>
        <w:adjustRightInd/>
        <w:ind w:right="-142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Pr="008A32AA">
        <w:rPr>
          <w:rFonts w:ascii="Times New Roman" w:hAnsi="Times New Roman"/>
          <w:szCs w:val="24"/>
        </w:rPr>
        <w:t>AXA helps you understand how to manage to your goals by breaking down financial decisions into small manageable steps, mapped out ba</w:t>
      </w:r>
      <w:r>
        <w:rPr>
          <w:rFonts w:ascii="Times New Roman" w:hAnsi="Times New Roman"/>
          <w:szCs w:val="24"/>
        </w:rPr>
        <w:t>sed on your specific situation.”</w:t>
      </w:r>
    </w:p>
    <w:p w:rsidR="008A32AA" w:rsidRDefault="008A32AA" w:rsidP="008A32AA">
      <w:pPr>
        <w:pStyle w:val="ListParagraph"/>
        <w:rPr>
          <w:rFonts w:ascii="Times New Roman" w:hAnsi="Times New Roman"/>
          <w:szCs w:val="24"/>
        </w:rPr>
      </w:pPr>
    </w:p>
    <w:p w:rsidR="008A32AA" w:rsidRDefault="00312166" w:rsidP="00632AB9">
      <w:pPr>
        <w:numPr>
          <w:ilvl w:val="0"/>
          <w:numId w:val="20"/>
        </w:numPr>
        <w:overflowPunct/>
        <w:autoSpaceDE/>
        <w:autoSpaceDN/>
        <w:adjustRightInd/>
        <w:ind w:right="-142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 have given a great deal of thought to h</w:t>
      </w:r>
      <w:r w:rsidR="008A32AA">
        <w:rPr>
          <w:rFonts w:ascii="Times New Roman" w:hAnsi="Times New Roman"/>
          <w:szCs w:val="24"/>
        </w:rPr>
        <w:t xml:space="preserve">ow </w:t>
      </w:r>
      <w:r>
        <w:rPr>
          <w:rFonts w:ascii="Times New Roman" w:hAnsi="Times New Roman"/>
          <w:szCs w:val="24"/>
        </w:rPr>
        <w:t xml:space="preserve">we </w:t>
      </w:r>
      <w:r w:rsidR="008A32AA">
        <w:rPr>
          <w:rFonts w:ascii="Times New Roman" w:hAnsi="Times New Roman"/>
          <w:szCs w:val="24"/>
        </w:rPr>
        <w:t xml:space="preserve">can </w:t>
      </w:r>
      <w:r>
        <w:rPr>
          <w:rFonts w:ascii="Times New Roman" w:hAnsi="Times New Roman"/>
          <w:szCs w:val="24"/>
        </w:rPr>
        <w:t xml:space="preserve">best explain to </w:t>
      </w:r>
      <w:r w:rsidR="006E36AB">
        <w:rPr>
          <w:rFonts w:ascii="Times New Roman" w:hAnsi="Times New Roman"/>
          <w:szCs w:val="24"/>
        </w:rPr>
        <w:t>customers</w:t>
      </w:r>
      <w:r>
        <w:rPr>
          <w:rFonts w:ascii="Times New Roman" w:hAnsi="Times New Roman"/>
          <w:szCs w:val="24"/>
        </w:rPr>
        <w:t xml:space="preserve"> why we are their best choice as trusted advisor.  This is how we plan to explain ourselves to them and </w:t>
      </w:r>
      <w:r w:rsidR="006E36AB">
        <w:rPr>
          <w:rFonts w:ascii="Times New Roman" w:hAnsi="Times New Roman"/>
          <w:szCs w:val="24"/>
        </w:rPr>
        <w:t>why</w:t>
      </w:r>
      <w:r>
        <w:rPr>
          <w:rFonts w:ascii="Times New Roman" w:hAnsi="Times New Roman"/>
          <w:szCs w:val="24"/>
        </w:rPr>
        <w:t xml:space="preserve"> we are the optimal party to assist them</w:t>
      </w:r>
      <w:r w:rsidR="008A32AA">
        <w:rPr>
          <w:rFonts w:ascii="Times New Roman" w:hAnsi="Times New Roman"/>
          <w:szCs w:val="24"/>
        </w:rPr>
        <w:t>:</w:t>
      </w:r>
    </w:p>
    <w:p w:rsidR="008A32AA" w:rsidRDefault="008A32AA" w:rsidP="008A32AA">
      <w:pPr>
        <w:pStyle w:val="ListParagraph"/>
        <w:rPr>
          <w:rFonts w:ascii="Times New Roman" w:hAnsi="Times New Roman"/>
          <w:szCs w:val="24"/>
        </w:rPr>
      </w:pPr>
    </w:p>
    <w:p w:rsidR="000A426E" w:rsidRDefault="000A426E" w:rsidP="00632AB9">
      <w:pPr>
        <w:numPr>
          <w:ilvl w:val="0"/>
          <w:numId w:val="20"/>
        </w:numPr>
        <w:overflowPunct/>
        <w:autoSpaceDE/>
        <w:autoSpaceDN/>
        <w:adjustRightInd/>
        <w:ind w:right="-142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Pr="000A426E">
        <w:rPr>
          <w:rFonts w:ascii="Times New Roman" w:hAnsi="Times New Roman"/>
          <w:szCs w:val="24"/>
        </w:rPr>
        <w:t xml:space="preserve">AXA has redefined </w:t>
      </w:r>
      <w:r>
        <w:rPr>
          <w:rFonts w:ascii="Times New Roman" w:hAnsi="Times New Roman"/>
          <w:szCs w:val="24"/>
        </w:rPr>
        <w:t>getting to your financial goals.  I</w:t>
      </w:r>
      <w:r w:rsidRPr="000A426E">
        <w:rPr>
          <w:rFonts w:ascii="Times New Roman" w:hAnsi="Times New Roman"/>
          <w:szCs w:val="24"/>
        </w:rPr>
        <w:t>t</w:t>
      </w:r>
      <w:r w:rsidRPr="000A426E">
        <w:rPr>
          <w:rFonts w:ascii="Times New Roman" w:hAnsi="Times New Roman" w:hint="eastAsia"/>
          <w:szCs w:val="24"/>
        </w:rPr>
        <w:t>’</w:t>
      </w:r>
      <w:r w:rsidRPr="000A426E">
        <w:rPr>
          <w:rFonts w:ascii="Times New Roman" w:hAnsi="Times New Roman"/>
          <w:szCs w:val="24"/>
        </w:rPr>
        <w:t xml:space="preserve">s not about products </w:t>
      </w:r>
      <w:r w:rsidRPr="000A426E">
        <w:rPr>
          <w:rFonts w:ascii="Times New Roman" w:hAnsi="Times New Roman" w:hint="eastAsia"/>
          <w:szCs w:val="24"/>
        </w:rPr>
        <w:t>–</w:t>
      </w:r>
      <w:r w:rsidRPr="000A426E">
        <w:rPr>
          <w:rFonts w:ascii="Times New Roman" w:hAnsi="Times New Roman"/>
          <w:szCs w:val="24"/>
        </w:rPr>
        <w:t xml:space="preserve"> it</w:t>
      </w:r>
      <w:r w:rsidRPr="000A426E">
        <w:rPr>
          <w:rFonts w:ascii="Times New Roman" w:hAnsi="Times New Roman" w:hint="eastAsia"/>
          <w:szCs w:val="24"/>
        </w:rPr>
        <w:t>’</w:t>
      </w:r>
      <w:r w:rsidRPr="000A426E">
        <w:rPr>
          <w:rFonts w:ascii="Times New Roman" w:hAnsi="Times New Roman"/>
          <w:szCs w:val="24"/>
        </w:rPr>
        <w:t xml:space="preserve">s about an approach that maps </w:t>
      </w:r>
      <w:r w:rsidR="0085027F" w:rsidRPr="000A426E">
        <w:rPr>
          <w:rFonts w:ascii="Times New Roman" w:hAnsi="Times New Roman"/>
          <w:szCs w:val="24"/>
        </w:rPr>
        <w:t>your</w:t>
      </w:r>
      <w:r>
        <w:rPr>
          <w:rFonts w:ascii="Times New Roman" w:hAnsi="Times New Roman"/>
          <w:szCs w:val="24"/>
        </w:rPr>
        <w:t xml:space="preserve"> </w:t>
      </w:r>
      <w:r w:rsidR="0085027F">
        <w:rPr>
          <w:rFonts w:ascii="Times New Roman" w:hAnsi="Times New Roman"/>
          <w:szCs w:val="24"/>
        </w:rPr>
        <w:t>unique</w:t>
      </w:r>
      <w:r w:rsidRPr="000A426E">
        <w:rPr>
          <w:rFonts w:ascii="Times New Roman" w:hAnsi="Times New Roman"/>
          <w:szCs w:val="24"/>
        </w:rPr>
        <w:t xml:space="preserve"> situation to </w:t>
      </w:r>
      <w:r>
        <w:rPr>
          <w:rFonts w:ascii="Times New Roman" w:hAnsi="Times New Roman"/>
          <w:szCs w:val="24"/>
        </w:rPr>
        <w:t>your</w:t>
      </w:r>
      <w:r w:rsidRPr="000A426E">
        <w:rPr>
          <w:rFonts w:ascii="Times New Roman" w:hAnsi="Times New Roman"/>
          <w:szCs w:val="24"/>
        </w:rPr>
        <w:t xml:space="preserve"> goals in small, manageable steps.</w:t>
      </w:r>
      <w:r w:rsidR="00875294">
        <w:rPr>
          <w:rFonts w:ascii="Times New Roman" w:hAnsi="Times New Roman"/>
          <w:szCs w:val="24"/>
        </w:rPr>
        <w:t>”</w:t>
      </w:r>
      <w:r w:rsidRPr="000A426E">
        <w:rPr>
          <w:rFonts w:ascii="Times New Roman" w:hAnsi="Times New Roman"/>
          <w:szCs w:val="24"/>
        </w:rPr>
        <w:t xml:space="preserve">  </w:t>
      </w:r>
    </w:p>
    <w:p w:rsidR="000A426E" w:rsidRPr="000A426E" w:rsidRDefault="000A426E" w:rsidP="000A426E">
      <w:pPr>
        <w:overflowPunct/>
        <w:autoSpaceDE/>
        <w:autoSpaceDN/>
        <w:adjustRightInd/>
        <w:ind w:right="-142"/>
        <w:textAlignment w:val="auto"/>
        <w:rPr>
          <w:rFonts w:ascii="Times New Roman" w:hAnsi="Times New Roman"/>
          <w:szCs w:val="24"/>
        </w:rPr>
      </w:pPr>
    </w:p>
    <w:p w:rsidR="000A426E" w:rsidRDefault="000A426E" w:rsidP="00632AB9">
      <w:pPr>
        <w:numPr>
          <w:ilvl w:val="0"/>
          <w:numId w:val="20"/>
        </w:numPr>
        <w:overflowPunct/>
        <w:autoSpaceDE/>
        <w:autoSpaceDN/>
        <w:adjustRightInd/>
        <w:ind w:right="-142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Pr="000A426E">
        <w:rPr>
          <w:rFonts w:ascii="Times New Roman" w:hAnsi="Times New Roman"/>
          <w:szCs w:val="24"/>
        </w:rPr>
        <w:t>AXA has over 153 years of experience helping over 100 million people get to their goals.</w:t>
      </w:r>
      <w:r w:rsidR="00875294">
        <w:rPr>
          <w:rFonts w:ascii="Times New Roman" w:hAnsi="Times New Roman"/>
          <w:szCs w:val="24"/>
        </w:rPr>
        <w:t>”</w:t>
      </w:r>
    </w:p>
    <w:p w:rsidR="000A426E" w:rsidRPr="000A426E" w:rsidRDefault="000A426E" w:rsidP="000A426E">
      <w:pPr>
        <w:overflowPunct/>
        <w:autoSpaceDE/>
        <w:autoSpaceDN/>
        <w:adjustRightInd/>
        <w:ind w:right="-142"/>
        <w:textAlignment w:val="auto"/>
        <w:rPr>
          <w:rFonts w:ascii="Times New Roman" w:hAnsi="Times New Roman"/>
          <w:szCs w:val="24"/>
        </w:rPr>
      </w:pPr>
    </w:p>
    <w:p w:rsidR="000A426E" w:rsidRDefault="000A426E" w:rsidP="00632AB9">
      <w:pPr>
        <w:numPr>
          <w:ilvl w:val="0"/>
          <w:numId w:val="20"/>
        </w:numPr>
        <w:overflowPunct/>
        <w:autoSpaceDE/>
        <w:autoSpaceDN/>
        <w:adjustRightInd/>
        <w:ind w:right="-142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“We offer h</w:t>
      </w:r>
      <w:r w:rsidRPr="000A426E">
        <w:rPr>
          <w:rFonts w:ascii="Times New Roman" w:hAnsi="Times New Roman"/>
          <w:szCs w:val="24"/>
        </w:rPr>
        <w:t xml:space="preserve">ighly trained, dedicated, proactive advisors who understand </w:t>
      </w:r>
      <w:r>
        <w:rPr>
          <w:rFonts w:ascii="Times New Roman" w:hAnsi="Times New Roman"/>
          <w:szCs w:val="24"/>
        </w:rPr>
        <w:t>your</w:t>
      </w:r>
      <w:r w:rsidRPr="000A426E">
        <w:rPr>
          <w:rFonts w:ascii="Times New Roman" w:hAnsi="Times New Roman"/>
          <w:szCs w:val="24"/>
        </w:rPr>
        <w:t xml:space="preserve"> needs and provide personalized next steps.</w:t>
      </w:r>
      <w:r w:rsidR="00875294">
        <w:rPr>
          <w:rFonts w:ascii="Times New Roman" w:hAnsi="Times New Roman"/>
          <w:szCs w:val="24"/>
        </w:rPr>
        <w:t>”</w:t>
      </w:r>
    </w:p>
    <w:p w:rsidR="000A426E" w:rsidRPr="000A426E" w:rsidRDefault="000A426E" w:rsidP="000A426E">
      <w:pPr>
        <w:overflowPunct/>
        <w:autoSpaceDE/>
        <w:autoSpaceDN/>
        <w:adjustRightInd/>
        <w:ind w:right="-142"/>
        <w:textAlignment w:val="auto"/>
        <w:rPr>
          <w:rFonts w:ascii="Times New Roman" w:hAnsi="Times New Roman"/>
          <w:szCs w:val="24"/>
        </w:rPr>
      </w:pPr>
    </w:p>
    <w:p w:rsidR="000A426E" w:rsidRDefault="000A426E" w:rsidP="00632AB9">
      <w:pPr>
        <w:numPr>
          <w:ilvl w:val="0"/>
          <w:numId w:val="20"/>
        </w:numPr>
        <w:overflowPunct/>
        <w:autoSpaceDE/>
        <w:autoSpaceDN/>
        <w:adjustRightInd/>
        <w:ind w:right="-142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“</w:t>
      </w:r>
      <w:r w:rsidRPr="000A426E">
        <w:rPr>
          <w:rFonts w:ascii="Times New Roman" w:hAnsi="Times New Roman"/>
          <w:szCs w:val="24"/>
        </w:rPr>
        <w:t>AXA is a leading provider of solutions to meet your retirement, life insurance and investing needs.</w:t>
      </w:r>
      <w:r w:rsidR="00875294">
        <w:rPr>
          <w:rFonts w:ascii="Times New Roman" w:hAnsi="Times New Roman"/>
          <w:szCs w:val="24"/>
        </w:rPr>
        <w:t>”</w:t>
      </w:r>
    </w:p>
    <w:p w:rsidR="000A426E" w:rsidRPr="000A426E" w:rsidRDefault="000A426E" w:rsidP="000A426E">
      <w:pPr>
        <w:overflowPunct/>
        <w:autoSpaceDE/>
        <w:autoSpaceDN/>
        <w:adjustRightInd/>
        <w:ind w:right="-142"/>
        <w:textAlignment w:val="auto"/>
        <w:rPr>
          <w:rFonts w:ascii="Times New Roman" w:hAnsi="Times New Roman"/>
          <w:szCs w:val="24"/>
        </w:rPr>
      </w:pPr>
    </w:p>
    <w:p w:rsidR="000A426E" w:rsidRDefault="000A426E" w:rsidP="00632AB9">
      <w:pPr>
        <w:numPr>
          <w:ilvl w:val="0"/>
          <w:numId w:val="20"/>
        </w:numPr>
        <w:overflowPunct/>
        <w:autoSpaceDE/>
        <w:autoSpaceDN/>
        <w:adjustRightInd/>
        <w:ind w:right="-142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“Our</w:t>
      </w:r>
      <w:r w:rsidRPr="000A426E">
        <w:rPr>
          <w:rFonts w:ascii="Times New Roman" w:hAnsi="Times New Roman"/>
          <w:szCs w:val="24"/>
        </w:rPr>
        <w:t xml:space="preserve"> approach breaks down big decisions into small actionable steps to make </w:t>
      </w:r>
      <w:r>
        <w:rPr>
          <w:rFonts w:ascii="Times New Roman" w:hAnsi="Times New Roman"/>
          <w:szCs w:val="24"/>
        </w:rPr>
        <w:t>you</w:t>
      </w:r>
      <w:r w:rsidRPr="000A426E">
        <w:rPr>
          <w:rFonts w:ascii="Times New Roman" w:hAnsi="Times New Roman"/>
          <w:szCs w:val="24"/>
        </w:rPr>
        <w:t xml:space="preserve"> feel in control</w:t>
      </w:r>
      <w:r>
        <w:rPr>
          <w:rFonts w:ascii="Times New Roman" w:hAnsi="Times New Roman"/>
          <w:szCs w:val="24"/>
        </w:rPr>
        <w:t>, so you’ll</w:t>
      </w:r>
      <w:r w:rsidRPr="000A426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feel</w:t>
      </w:r>
      <w:r w:rsidRPr="000A426E">
        <w:rPr>
          <w:rFonts w:ascii="Times New Roman" w:hAnsi="Times New Roman"/>
          <w:szCs w:val="24"/>
        </w:rPr>
        <w:t xml:space="preserve"> empowered about the decisions </w:t>
      </w:r>
      <w:r>
        <w:rPr>
          <w:rFonts w:ascii="Times New Roman" w:hAnsi="Times New Roman"/>
          <w:szCs w:val="24"/>
        </w:rPr>
        <w:t>you</w:t>
      </w:r>
      <w:r w:rsidRPr="000A426E">
        <w:rPr>
          <w:rFonts w:ascii="Times New Roman" w:hAnsi="Times New Roman"/>
          <w:szCs w:val="24"/>
        </w:rPr>
        <w:t xml:space="preserve"> make about life insurance, retirement and investing.</w:t>
      </w:r>
      <w:r w:rsidR="00875294">
        <w:rPr>
          <w:rFonts w:ascii="Times New Roman" w:hAnsi="Times New Roman"/>
          <w:szCs w:val="24"/>
        </w:rPr>
        <w:t>”</w:t>
      </w:r>
    </w:p>
    <w:p w:rsidR="007E0A53" w:rsidRPr="000A426E" w:rsidRDefault="007E0A53" w:rsidP="007E0A53">
      <w:pPr>
        <w:overflowPunct/>
        <w:autoSpaceDE/>
        <w:autoSpaceDN/>
        <w:adjustRightInd/>
        <w:ind w:right="-142"/>
        <w:textAlignment w:val="auto"/>
        <w:rPr>
          <w:rFonts w:ascii="Times New Roman" w:hAnsi="Times New Roman"/>
          <w:szCs w:val="24"/>
        </w:rPr>
      </w:pPr>
    </w:p>
    <w:p w:rsidR="007E0A53" w:rsidRDefault="007E0A53" w:rsidP="00632AB9">
      <w:pPr>
        <w:numPr>
          <w:ilvl w:val="0"/>
          <w:numId w:val="20"/>
        </w:numPr>
        <w:overflowPunct/>
        <w:autoSpaceDE/>
        <w:autoSpaceDN/>
        <w:adjustRightInd/>
        <w:ind w:right="-142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“We’ve created o</w:t>
      </w:r>
      <w:r w:rsidR="000A426E" w:rsidRPr="000A426E">
        <w:rPr>
          <w:rFonts w:ascii="Times New Roman" w:hAnsi="Times New Roman"/>
          <w:szCs w:val="24"/>
        </w:rPr>
        <w:t>nline education, resources, information and tools to help you understand your unique next steps</w:t>
      </w:r>
      <w:r>
        <w:rPr>
          <w:rFonts w:ascii="Times New Roman" w:hAnsi="Times New Roman"/>
          <w:szCs w:val="24"/>
        </w:rPr>
        <w:t>.</w:t>
      </w:r>
      <w:r w:rsidR="00875294">
        <w:rPr>
          <w:rFonts w:ascii="Times New Roman" w:hAnsi="Times New Roman"/>
          <w:szCs w:val="24"/>
        </w:rPr>
        <w:t>”</w:t>
      </w:r>
    </w:p>
    <w:p w:rsidR="007E0A53" w:rsidRDefault="007E0A53" w:rsidP="007E0A53">
      <w:pPr>
        <w:pStyle w:val="ListParagraph"/>
        <w:rPr>
          <w:rFonts w:ascii="Times New Roman" w:hAnsi="Times New Roman"/>
          <w:szCs w:val="24"/>
        </w:rPr>
      </w:pPr>
    </w:p>
    <w:p w:rsidR="000A426E" w:rsidRDefault="000A426E" w:rsidP="00632AB9">
      <w:pPr>
        <w:numPr>
          <w:ilvl w:val="0"/>
          <w:numId w:val="20"/>
        </w:numPr>
        <w:overflowPunct/>
        <w:autoSpaceDE/>
        <w:autoSpaceDN/>
        <w:adjustRightInd/>
        <w:ind w:right="-142"/>
        <w:textAlignment w:val="auto"/>
        <w:rPr>
          <w:rFonts w:ascii="Times New Roman" w:hAnsi="Times New Roman"/>
          <w:szCs w:val="24"/>
        </w:rPr>
      </w:pPr>
      <w:r w:rsidRPr="000A426E">
        <w:rPr>
          <w:rFonts w:ascii="Times New Roman" w:hAnsi="Times New Roman"/>
          <w:szCs w:val="24"/>
        </w:rPr>
        <w:t xml:space="preserve"> </w:t>
      </w:r>
      <w:r w:rsidR="007E0A53">
        <w:rPr>
          <w:rFonts w:ascii="Times New Roman" w:hAnsi="Times New Roman"/>
          <w:szCs w:val="24"/>
        </w:rPr>
        <w:t>“We’re p</w:t>
      </w:r>
      <w:r w:rsidRPr="007E0A53">
        <w:rPr>
          <w:rFonts w:ascii="Times New Roman" w:hAnsi="Times New Roman"/>
          <w:szCs w:val="24"/>
        </w:rPr>
        <w:t xml:space="preserve">art of </w:t>
      </w:r>
      <w:r w:rsidR="005903CB">
        <w:rPr>
          <w:rFonts w:ascii="Times New Roman" w:hAnsi="Times New Roman"/>
          <w:szCs w:val="24"/>
        </w:rPr>
        <w:t xml:space="preserve">the </w:t>
      </w:r>
      <w:r w:rsidRPr="007E0A53">
        <w:rPr>
          <w:rFonts w:ascii="Times New Roman" w:hAnsi="Times New Roman"/>
          <w:szCs w:val="24"/>
        </w:rPr>
        <w:t>AXA Group, one of the world</w:t>
      </w:r>
      <w:r w:rsidRPr="007E0A53">
        <w:rPr>
          <w:rFonts w:ascii="Times New Roman" w:hAnsi="Times New Roman" w:hint="eastAsia"/>
          <w:szCs w:val="24"/>
        </w:rPr>
        <w:t>’</w:t>
      </w:r>
      <w:r w:rsidRPr="007E0A53">
        <w:rPr>
          <w:rFonts w:ascii="Times New Roman" w:hAnsi="Times New Roman"/>
          <w:szCs w:val="24"/>
        </w:rPr>
        <w:t>s largest and financially secu</w:t>
      </w:r>
      <w:r w:rsidR="007E0A53">
        <w:rPr>
          <w:rFonts w:ascii="Times New Roman" w:hAnsi="Times New Roman"/>
          <w:szCs w:val="24"/>
        </w:rPr>
        <w:t>re financial services companies.”</w:t>
      </w:r>
    </w:p>
    <w:p w:rsidR="00312166" w:rsidRDefault="00312166" w:rsidP="00312166">
      <w:pPr>
        <w:pStyle w:val="ListParagraph"/>
        <w:rPr>
          <w:rFonts w:ascii="Times New Roman" w:hAnsi="Times New Roman"/>
          <w:szCs w:val="24"/>
        </w:rPr>
      </w:pPr>
    </w:p>
    <w:p w:rsidR="00312166" w:rsidRDefault="00BF2886" w:rsidP="00BF2886">
      <w:pPr>
        <w:pStyle w:val="ListParagraph"/>
        <w:widowControl w:val="0"/>
        <w:numPr>
          <w:ilvl w:val="0"/>
          <w:numId w:val="20"/>
        </w:numPr>
        <w:tabs>
          <w:tab w:val="left" w:pos="837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C) </w:t>
      </w:r>
      <w:r w:rsidR="00312166" w:rsidRPr="00312166">
        <w:rPr>
          <w:rFonts w:ascii="Times New Roman" w:hAnsi="Times New Roman"/>
          <w:b/>
          <w:szCs w:val="24"/>
        </w:rPr>
        <w:t xml:space="preserve"> We are co</w:t>
      </w:r>
      <w:r>
        <w:rPr>
          <w:rFonts w:ascii="Times New Roman" w:hAnsi="Times New Roman"/>
          <w:b/>
          <w:szCs w:val="24"/>
        </w:rPr>
        <w:t xml:space="preserve">nfident about the campaign; we </w:t>
      </w:r>
      <w:r w:rsidR="00312166" w:rsidRPr="00312166">
        <w:rPr>
          <w:rFonts w:ascii="Times New Roman" w:hAnsi="Times New Roman"/>
          <w:b/>
          <w:szCs w:val="24"/>
        </w:rPr>
        <w:t>know that the people we aim to engage will take notice of our communications and brand message</w:t>
      </w:r>
    </w:p>
    <w:p w:rsidR="00DE2F1D" w:rsidRPr="00DE2F1D" w:rsidRDefault="00DE2F1D" w:rsidP="00DE2F1D">
      <w:pPr>
        <w:pStyle w:val="ListParagraph"/>
        <w:widowControl w:val="0"/>
        <w:tabs>
          <w:tab w:val="left" w:pos="8370"/>
        </w:tabs>
        <w:ind w:left="1080"/>
        <w:rPr>
          <w:rFonts w:ascii="Times New Roman" w:hAnsi="Times New Roman"/>
          <w:b/>
          <w:szCs w:val="24"/>
        </w:rPr>
      </w:pPr>
      <w:r w:rsidRPr="00DE2F1D">
        <w:rPr>
          <w:rFonts w:ascii="Times New Roman" w:hAnsi="Times New Roman"/>
          <w:b/>
          <w:szCs w:val="24"/>
        </w:rPr>
        <w:t>Share research results including anecdotes and customer and advisor verbatim</w:t>
      </w:r>
    </w:p>
    <w:p w:rsidR="009F46FD" w:rsidRPr="00682A23" w:rsidRDefault="009F46FD" w:rsidP="00DE2F1D">
      <w:pPr>
        <w:overflowPunct/>
        <w:autoSpaceDE/>
        <w:autoSpaceDN/>
        <w:adjustRightInd/>
        <w:ind w:right="-142"/>
        <w:textAlignment w:val="auto"/>
        <w:rPr>
          <w:rFonts w:ascii="Times New Roman" w:hAnsi="Times New Roman"/>
          <w:szCs w:val="24"/>
        </w:rPr>
      </w:pPr>
    </w:p>
    <w:p w:rsidR="009F46FD" w:rsidRDefault="00BF2886" w:rsidP="00632AB9">
      <w:pPr>
        <w:pStyle w:val="ListParagraph"/>
        <w:widowControl w:val="0"/>
        <w:numPr>
          <w:ilvl w:val="0"/>
          <w:numId w:val="20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We a</w:t>
      </w:r>
      <w:r w:rsidR="009F46FD" w:rsidRPr="004602B3">
        <w:rPr>
          <w:rFonts w:ascii="Times New Roman" w:hAnsi="Times New Roman"/>
          <w:bCs/>
          <w:szCs w:val="24"/>
        </w:rPr>
        <w:t xml:space="preserve">re confident about </w:t>
      </w:r>
      <w:r w:rsidR="00682A23">
        <w:rPr>
          <w:rFonts w:ascii="Times New Roman" w:hAnsi="Times New Roman"/>
          <w:bCs/>
          <w:szCs w:val="24"/>
        </w:rPr>
        <w:t xml:space="preserve">our campaign.  We </w:t>
      </w:r>
      <w:r w:rsidR="009F46FD" w:rsidRPr="004602B3">
        <w:rPr>
          <w:rFonts w:ascii="Times New Roman" w:hAnsi="Times New Roman"/>
          <w:bCs/>
          <w:szCs w:val="24"/>
        </w:rPr>
        <w:t>know that the people we aim to engage will take notice of our communications and brand message</w:t>
      </w:r>
    </w:p>
    <w:p w:rsidR="002A5A53" w:rsidRPr="002A5A53" w:rsidRDefault="002A5A53" w:rsidP="002A5A53">
      <w:pPr>
        <w:pStyle w:val="ListParagraph"/>
        <w:rPr>
          <w:rFonts w:ascii="Times New Roman" w:hAnsi="Times New Roman"/>
          <w:bCs/>
          <w:szCs w:val="24"/>
        </w:rPr>
      </w:pPr>
    </w:p>
    <w:p w:rsidR="002A5A53" w:rsidRDefault="00BF2886" w:rsidP="00632AB9">
      <w:pPr>
        <w:pStyle w:val="ListParagraph"/>
        <w:widowControl w:val="0"/>
        <w:numPr>
          <w:ilvl w:val="0"/>
          <w:numId w:val="20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After profiling</w:t>
      </w:r>
      <w:r w:rsidR="002A5A53">
        <w:rPr>
          <w:rFonts w:ascii="Times New Roman" w:hAnsi="Times New Roman"/>
          <w:bCs/>
          <w:szCs w:val="24"/>
        </w:rPr>
        <w:t xml:space="preserve"> our target audience, </w:t>
      </w:r>
      <w:r>
        <w:rPr>
          <w:rFonts w:ascii="Times New Roman" w:hAnsi="Times New Roman"/>
          <w:bCs/>
          <w:szCs w:val="24"/>
        </w:rPr>
        <w:t>this is</w:t>
      </w:r>
      <w:r w:rsidR="002A5A53">
        <w:rPr>
          <w:rFonts w:ascii="Times New Roman" w:hAnsi="Times New Roman"/>
          <w:bCs/>
          <w:szCs w:val="24"/>
        </w:rPr>
        <w:t xml:space="preserve"> what our research has discerned:</w:t>
      </w:r>
    </w:p>
    <w:p w:rsidR="002A5A53" w:rsidRPr="002A5A53" w:rsidRDefault="002A5A53" w:rsidP="002A5A53">
      <w:pPr>
        <w:pStyle w:val="ListParagraph"/>
        <w:rPr>
          <w:rFonts w:ascii="Times New Roman" w:hAnsi="Times New Roman"/>
          <w:bCs/>
          <w:szCs w:val="24"/>
        </w:rPr>
      </w:pPr>
    </w:p>
    <w:p w:rsidR="002E3F66" w:rsidRPr="00453570" w:rsidRDefault="00BF2886" w:rsidP="00632AB9">
      <w:pPr>
        <w:pStyle w:val="ListParagraph"/>
        <w:widowControl w:val="0"/>
        <w:numPr>
          <w:ilvl w:val="0"/>
          <w:numId w:val="20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They a</w:t>
      </w:r>
      <w:r w:rsidR="002E3F66">
        <w:rPr>
          <w:rFonts w:ascii="Times New Roman" w:hAnsi="Times New Roman"/>
          <w:bCs/>
          <w:szCs w:val="24"/>
        </w:rPr>
        <w:t>re</w:t>
      </w:r>
      <w:r w:rsidR="002E3F66" w:rsidRPr="002E3F66">
        <w:rPr>
          <w:rFonts w:ascii="Times New Roman" w:hAnsi="Times New Roman"/>
          <w:bCs/>
          <w:szCs w:val="24"/>
        </w:rPr>
        <w:t xml:space="preserve"> h</w:t>
      </w:r>
      <w:r w:rsidR="002E3F66">
        <w:rPr>
          <w:rFonts w:ascii="Times New Roman" w:hAnsi="Times New Roman"/>
          <w:bCs/>
          <w:szCs w:val="24"/>
        </w:rPr>
        <w:t>igh-</w:t>
      </w:r>
      <w:r w:rsidR="002E3F66" w:rsidRPr="002E3F66">
        <w:rPr>
          <w:rFonts w:ascii="Times New Roman" w:hAnsi="Times New Roman"/>
          <w:bCs/>
          <w:szCs w:val="24"/>
        </w:rPr>
        <w:t>propensity buyers of life</w:t>
      </w:r>
      <w:r w:rsidR="002E3F66">
        <w:rPr>
          <w:rFonts w:ascii="Times New Roman" w:hAnsi="Times New Roman"/>
          <w:bCs/>
          <w:szCs w:val="24"/>
        </w:rPr>
        <w:t xml:space="preserve"> insurance</w:t>
      </w:r>
      <w:r w:rsidR="002E3F66" w:rsidRPr="002E3F66">
        <w:rPr>
          <w:rFonts w:ascii="Times New Roman" w:hAnsi="Times New Roman"/>
          <w:bCs/>
          <w:szCs w:val="24"/>
        </w:rPr>
        <w:t>, annuities,</w:t>
      </w:r>
      <w:r w:rsidR="002E3F66">
        <w:rPr>
          <w:rFonts w:ascii="Times New Roman" w:hAnsi="Times New Roman"/>
          <w:bCs/>
          <w:szCs w:val="24"/>
        </w:rPr>
        <w:t xml:space="preserve"> financial</w:t>
      </w:r>
      <w:r w:rsidR="002E3F66" w:rsidRPr="002E3F66">
        <w:rPr>
          <w:rFonts w:ascii="Times New Roman" w:hAnsi="Times New Roman"/>
          <w:bCs/>
          <w:szCs w:val="24"/>
        </w:rPr>
        <w:t xml:space="preserve"> planning, </w:t>
      </w:r>
      <w:r w:rsidR="00875294">
        <w:rPr>
          <w:rFonts w:ascii="Times New Roman" w:hAnsi="Times New Roman"/>
          <w:bCs/>
          <w:szCs w:val="24"/>
        </w:rPr>
        <w:t xml:space="preserve">and </w:t>
      </w:r>
      <w:r w:rsidR="002E3F66" w:rsidRPr="002E3F66">
        <w:rPr>
          <w:rFonts w:ascii="Times New Roman" w:hAnsi="Times New Roman"/>
          <w:bCs/>
          <w:szCs w:val="24"/>
        </w:rPr>
        <w:t>advisory services</w:t>
      </w:r>
      <w:r>
        <w:rPr>
          <w:rFonts w:ascii="Times New Roman" w:hAnsi="Times New Roman"/>
          <w:bCs/>
          <w:szCs w:val="24"/>
        </w:rPr>
        <w:t>.  They a</w:t>
      </w:r>
      <w:r w:rsidR="00875294">
        <w:rPr>
          <w:rFonts w:ascii="Times New Roman" w:hAnsi="Times New Roman"/>
          <w:bCs/>
          <w:szCs w:val="24"/>
        </w:rPr>
        <w:t xml:space="preserve">re </w:t>
      </w:r>
      <w:r w:rsidR="002E3F66" w:rsidRPr="002E3F66">
        <w:rPr>
          <w:rFonts w:ascii="Times New Roman" w:hAnsi="Times New Roman"/>
          <w:bCs/>
          <w:szCs w:val="24"/>
        </w:rPr>
        <w:t xml:space="preserve">plan participants of our institutional business.  </w:t>
      </w:r>
      <w:r>
        <w:rPr>
          <w:rFonts w:ascii="Times New Roman" w:hAnsi="Times New Roman"/>
          <w:bCs/>
          <w:szCs w:val="24"/>
        </w:rPr>
        <w:t>We a</w:t>
      </w:r>
      <w:r w:rsidR="002E3F66" w:rsidRPr="00453570">
        <w:rPr>
          <w:rFonts w:ascii="Times New Roman" w:hAnsi="Times New Roman"/>
          <w:bCs/>
          <w:szCs w:val="24"/>
        </w:rPr>
        <w:t>re targeting consumers motivated and seeking simplification of their overall goals into</w:t>
      </w:r>
      <w:r w:rsidR="006E36AB">
        <w:rPr>
          <w:rFonts w:ascii="Times New Roman" w:hAnsi="Times New Roman"/>
          <w:bCs/>
          <w:szCs w:val="24"/>
        </w:rPr>
        <w:t xml:space="preserve"> smaller, more actionable steps</w:t>
      </w:r>
    </w:p>
    <w:p w:rsidR="002E3F66" w:rsidRPr="002E3F66" w:rsidRDefault="002E3F66" w:rsidP="002E3F66">
      <w:pPr>
        <w:pStyle w:val="ListParagraph"/>
        <w:rPr>
          <w:rFonts w:ascii="Times New Roman" w:hAnsi="Times New Roman"/>
          <w:b/>
          <w:bCs/>
          <w:szCs w:val="24"/>
        </w:rPr>
      </w:pPr>
    </w:p>
    <w:p w:rsidR="002E3F66" w:rsidRPr="00453570" w:rsidRDefault="00BF2886" w:rsidP="00632AB9">
      <w:pPr>
        <w:pStyle w:val="ListParagraph"/>
        <w:widowControl w:val="0"/>
        <w:numPr>
          <w:ilvl w:val="0"/>
          <w:numId w:val="20"/>
        </w:numPr>
        <w:tabs>
          <w:tab w:val="left" w:pos="837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>In our media campaign—which I wi</w:t>
      </w:r>
      <w:r w:rsidR="002E3F66" w:rsidRPr="00453570">
        <w:rPr>
          <w:rFonts w:ascii="Times New Roman" w:hAnsi="Times New Roman"/>
          <w:bCs/>
          <w:szCs w:val="24"/>
        </w:rPr>
        <w:t>ll get to in a minute—our primary media target audience is comprised of adults</w:t>
      </w:r>
      <w:r w:rsidR="002E3F66" w:rsidRPr="002E3F66">
        <w:rPr>
          <w:rFonts w:ascii="Times New Roman" w:hAnsi="Times New Roman"/>
          <w:bCs/>
          <w:szCs w:val="24"/>
        </w:rPr>
        <w:t xml:space="preserve"> ages 35-64</w:t>
      </w:r>
      <w:r w:rsidR="002E3F66">
        <w:rPr>
          <w:rFonts w:ascii="Times New Roman" w:hAnsi="Times New Roman"/>
          <w:bCs/>
          <w:szCs w:val="24"/>
        </w:rPr>
        <w:t>.  They have a h</w:t>
      </w:r>
      <w:r w:rsidR="002E3F66" w:rsidRPr="002E3F66">
        <w:rPr>
          <w:rFonts w:ascii="Times New Roman" w:hAnsi="Times New Roman"/>
          <w:bCs/>
          <w:szCs w:val="24"/>
        </w:rPr>
        <w:t xml:space="preserve">ousehold income of </w:t>
      </w:r>
      <w:r w:rsidR="002E3F66">
        <w:rPr>
          <w:rFonts w:ascii="Times New Roman" w:hAnsi="Times New Roman"/>
          <w:bCs/>
          <w:szCs w:val="24"/>
        </w:rPr>
        <w:t>$75,000 and/or i</w:t>
      </w:r>
      <w:r w:rsidR="002E3F66" w:rsidRPr="002E3F66">
        <w:rPr>
          <w:rFonts w:ascii="Times New Roman" w:hAnsi="Times New Roman"/>
          <w:bCs/>
          <w:szCs w:val="24"/>
        </w:rPr>
        <w:t xml:space="preserve">nvestable assets of </w:t>
      </w:r>
      <w:r w:rsidR="002E3F66">
        <w:rPr>
          <w:rFonts w:ascii="Times New Roman" w:hAnsi="Times New Roman"/>
          <w:bCs/>
          <w:szCs w:val="24"/>
        </w:rPr>
        <w:t>$</w:t>
      </w:r>
      <w:r w:rsidR="002E3F66" w:rsidRPr="002E3F66">
        <w:rPr>
          <w:rFonts w:ascii="Times New Roman" w:hAnsi="Times New Roman"/>
          <w:bCs/>
          <w:szCs w:val="24"/>
        </w:rPr>
        <w:t>100</w:t>
      </w:r>
      <w:r w:rsidR="002E3F66">
        <w:rPr>
          <w:rFonts w:ascii="Times New Roman" w:hAnsi="Times New Roman"/>
          <w:bCs/>
          <w:szCs w:val="24"/>
        </w:rPr>
        <w:t>,000.</w:t>
      </w:r>
      <w:r>
        <w:rPr>
          <w:rFonts w:ascii="Times New Roman" w:hAnsi="Times New Roman"/>
          <w:bCs/>
          <w:szCs w:val="24"/>
        </w:rPr>
        <w:t xml:space="preserve">  We a</w:t>
      </w:r>
      <w:r w:rsidR="00453570">
        <w:rPr>
          <w:rFonts w:ascii="Times New Roman" w:hAnsi="Times New Roman"/>
          <w:bCs/>
          <w:szCs w:val="24"/>
        </w:rPr>
        <w:t xml:space="preserve">re targeting especially the young, </w:t>
      </w:r>
      <w:r w:rsidR="00D862CB">
        <w:rPr>
          <w:rFonts w:ascii="Times New Roman" w:hAnsi="Times New Roman"/>
          <w:bCs/>
          <w:szCs w:val="24"/>
        </w:rPr>
        <w:t>families, and the mass affluent</w:t>
      </w:r>
    </w:p>
    <w:p w:rsidR="009F46FD" w:rsidRPr="004602B3" w:rsidRDefault="009F46FD" w:rsidP="009F46FD">
      <w:pPr>
        <w:widowControl w:val="0"/>
        <w:tabs>
          <w:tab w:val="left" w:pos="8370"/>
        </w:tabs>
        <w:rPr>
          <w:rFonts w:ascii="Times New Roman" w:hAnsi="Times New Roman"/>
          <w:bCs/>
          <w:szCs w:val="24"/>
        </w:rPr>
      </w:pPr>
    </w:p>
    <w:p w:rsidR="009F46FD" w:rsidRPr="002E66FF" w:rsidRDefault="00A82E89" w:rsidP="00632AB9">
      <w:pPr>
        <w:pStyle w:val="ListParagraph"/>
        <w:widowControl w:val="0"/>
        <w:numPr>
          <w:ilvl w:val="0"/>
          <w:numId w:val="20"/>
        </w:numPr>
        <w:tabs>
          <w:tab w:val="left" w:pos="8370"/>
        </w:tabs>
        <w:rPr>
          <w:rFonts w:ascii="Times New Roman" w:hAnsi="Times New Roman"/>
          <w:b/>
          <w:bCs/>
          <w:szCs w:val="24"/>
        </w:rPr>
      </w:pPr>
      <w:r w:rsidRPr="002E66FF">
        <w:rPr>
          <w:rFonts w:ascii="Times New Roman" w:hAnsi="Times New Roman"/>
          <w:b/>
          <w:bCs/>
          <w:szCs w:val="24"/>
        </w:rPr>
        <w:t>[</w:t>
      </w:r>
      <w:r w:rsidR="00DE2F1D" w:rsidRPr="002E66FF">
        <w:rPr>
          <w:rFonts w:ascii="Times New Roman" w:hAnsi="Times New Roman"/>
          <w:b/>
          <w:bCs/>
          <w:szCs w:val="24"/>
        </w:rPr>
        <w:t>S</w:t>
      </w:r>
      <w:r w:rsidR="009F46FD" w:rsidRPr="002E66FF">
        <w:rPr>
          <w:rFonts w:ascii="Times New Roman" w:hAnsi="Times New Roman"/>
          <w:b/>
          <w:bCs/>
          <w:szCs w:val="24"/>
        </w:rPr>
        <w:t>hare research results</w:t>
      </w:r>
      <w:r w:rsidRPr="002E66FF">
        <w:rPr>
          <w:rFonts w:ascii="Times New Roman" w:hAnsi="Times New Roman"/>
          <w:b/>
          <w:bCs/>
          <w:szCs w:val="24"/>
        </w:rPr>
        <w:t>,</w:t>
      </w:r>
      <w:r w:rsidR="009F46FD" w:rsidRPr="002E66FF">
        <w:rPr>
          <w:rFonts w:ascii="Times New Roman" w:hAnsi="Times New Roman"/>
          <w:b/>
          <w:bCs/>
          <w:szCs w:val="24"/>
        </w:rPr>
        <w:t xml:space="preserve"> including anecdotes and customer and advisor verbatim</w:t>
      </w:r>
      <w:r w:rsidRPr="002E66FF">
        <w:rPr>
          <w:rFonts w:ascii="Times New Roman" w:hAnsi="Times New Roman"/>
          <w:b/>
          <w:bCs/>
          <w:szCs w:val="24"/>
        </w:rPr>
        <w:t>s</w:t>
      </w:r>
      <w:r w:rsidR="009F46FD" w:rsidRPr="002E66FF">
        <w:rPr>
          <w:rFonts w:ascii="Times New Roman" w:hAnsi="Times New Roman"/>
          <w:b/>
          <w:bCs/>
          <w:szCs w:val="24"/>
        </w:rPr>
        <w:t xml:space="preserve">.] </w:t>
      </w:r>
    </w:p>
    <w:p w:rsidR="00D862CB" w:rsidRPr="00D862CB" w:rsidRDefault="00D862CB" w:rsidP="00D862CB">
      <w:pPr>
        <w:pStyle w:val="ListParagraph"/>
        <w:rPr>
          <w:rFonts w:ascii="Times New Roman" w:hAnsi="Times New Roman"/>
          <w:bCs/>
          <w:szCs w:val="24"/>
        </w:rPr>
      </w:pPr>
    </w:p>
    <w:p w:rsidR="00D862CB" w:rsidRPr="00D862CB" w:rsidRDefault="00D862CB" w:rsidP="00D862CB">
      <w:pPr>
        <w:pStyle w:val="ListParagraph"/>
        <w:widowControl w:val="0"/>
        <w:numPr>
          <w:ilvl w:val="0"/>
          <w:numId w:val="19"/>
        </w:numPr>
        <w:tabs>
          <w:tab w:val="left" w:pos="8370"/>
        </w:tabs>
        <w:rPr>
          <w:rFonts w:ascii="Times New Roman" w:hAnsi="Times New Roman"/>
          <w:szCs w:val="24"/>
        </w:rPr>
      </w:pPr>
      <w:r w:rsidRPr="00D862CB">
        <w:rPr>
          <w:rFonts w:ascii="Times New Roman" w:hAnsi="Times New Roman"/>
          <w:b/>
          <w:bCs/>
          <w:szCs w:val="24"/>
        </w:rPr>
        <w:t>We will launch like a leader</w:t>
      </w:r>
    </w:p>
    <w:p w:rsidR="00D862CB" w:rsidRDefault="00D862CB" w:rsidP="00D862CB">
      <w:pPr>
        <w:pStyle w:val="ListParagraph"/>
        <w:widowControl w:val="0"/>
        <w:tabs>
          <w:tab w:val="left" w:pos="8370"/>
        </w:tabs>
        <w:ind w:left="1080"/>
        <w:rPr>
          <w:rFonts w:ascii="Times New Roman" w:hAnsi="Times New Roman"/>
          <w:b/>
          <w:szCs w:val="24"/>
        </w:rPr>
      </w:pPr>
      <w:r w:rsidRPr="00D862CB">
        <w:rPr>
          <w:rFonts w:ascii="Times New Roman" w:hAnsi="Times New Roman"/>
          <w:b/>
          <w:szCs w:val="24"/>
        </w:rPr>
        <w:t>Our plan will strategically optimize every opportunity at our disposal</w:t>
      </w:r>
    </w:p>
    <w:p w:rsidR="00E475C6" w:rsidRDefault="00E475C6" w:rsidP="00E475C6">
      <w:pPr>
        <w:pStyle w:val="ListParagraph"/>
        <w:widowControl w:val="0"/>
        <w:tabs>
          <w:tab w:val="left" w:pos="8370"/>
        </w:tabs>
        <w:ind w:left="1080"/>
        <w:rPr>
          <w:rFonts w:ascii="Times New Roman" w:hAnsi="Times New Roman"/>
          <w:b/>
          <w:bCs/>
          <w:szCs w:val="24"/>
        </w:rPr>
      </w:pPr>
      <w:r w:rsidRPr="00D862CB">
        <w:rPr>
          <w:rFonts w:ascii="Times New Roman" w:hAnsi="Times New Roman"/>
          <w:b/>
          <w:bCs/>
          <w:szCs w:val="24"/>
        </w:rPr>
        <w:t>We will reach # of people, # times over the course of the campaign</w:t>
      </w:r>
    </w:p>
    <w:p w:rsidR="00DE2F1D" w:rsidRPr="00E475C6" w:rsidRDefault="00DE2F1D" w:rsidP="00E475C6">
      <w:pPr>
        <w:pStyle w:val="ListParagraph"/>
        <w:widowControl w:val="0"/>
        <w:tabs>
          <w:tab w:val="left" w:pos="8370"/>
        </w:tabs>
        <w:ind w:left="1080"/>
        <w:rPr>
          <w:rFonts w:ascii="Times New Roman" w:hAnsi="Times New Roman"/>
          <w:b/>
          <w:bCs/>
          <w:szCs w:val="24"/>
        </w:rPr>
      </w:pPr>
      <w:r w:rsidRPr="00DE2F1D">
        <w:rPr>
          <w:rFonts w:ascii="Times New Roman" w:hAnsi="Times New Roman"/>
          <w:b/>
          <w:szCs w:val="24"/>
        </w:rPr>
        <w:t>Share media vehicles and premium properties</w:t>
      </w:r>
    </w:p>
    <w:p w:rsidR="00D862CB" w:rsidRPr="00E475C6" w:rsidRDefault="00D862CB" w:rsidP="00E475C6">
      <w:pPr>
        <w:widowControl w:val="0"/>
        <w:tabs>
          <w:tab w:val="left" w:pos="8370"/>
        </w:tabs>
        <w:rPr>
          <w:rFonts w:ascii="Times New Roman" w:hAnsi="Times New Roman"/>
          <w:bCs/>
          <w:szCs w:val="24"/>
        </w:rPr>
      </w:pPr>
    </w:p>
    <w:p w:rsidR="009F46FD" w:rsidRDefault="00D862CB" w:rsidP="00632AB9">
      <w:pPr>
        <w:pStyle w:val="ListParagraph"/>
        <w:widowControl w:val="0"/>
        <w:numPr>
          <w:ilvl w:val="0"/>
          <w:numId w:val="20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Now I woul</w:t>
      </w:r>
      <w:r w:rsidR="000F2BB6">
        <w:rPr>
          <w:rFonts w:ascii="Times New Roman" w:hAnsi="Times New Roman"/>
          <w:bCs/>
          <w:szCs w:val="24"/>
        </w:rPr>
        <w:t xml:space="preserve">d like to discuss how we plan to </w:t>
      </w:r>
      <w:r w:rsidR="009F46FD" w:rsidRPr="004602B3">
        <w:rPr>
          <w:rFonts w:ascii="Times New Roman" w:hAnsi="Times New Roman"/>
          <w:bCs/>
          <w:szCs w:val="24"/>
        </w:rPr>
        <w:t>launch like a leader</w:t>
      </w:r>
    </w:p>
    <w:p w:rsidR="00E475C6" w:rsidRDefault="00E475C6" w:rsidP="00E475C6">
      <w:pPr>
        <w:pStyle w:val="ListParagraph"/>
        <w:widowControl w:val="0"/>
        <w:tabs>
          <w:tab w:val="left" w:pos="8370"/>
        </w:tabs>
        <w:ind w:left="1080"/>
        <w:rPr>
          <w:rFonts w:ascii="Times New Roman" w:hAnsi="Times New Roman"/>
          <w:bCs/>
          <w:szCs w:val="24"/>
        </w:rPr>
      </w:pPr>
    </w:p>
    <w:p w:rsidR="00E475C6" w:rsidRPr="004602B3" w:rsidRDefault="00E475C6" w:rsidP="00632AB9">
      <w:pPr>
        <w:pStyle w:val="ListParagraph"/>
        <w:widowControl w:val="0"/>
        <w:numPr>
          <w:ilvl w:val="0"/>
          <w:numId w:val="20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In proportion to </w:t>
      </w:r>
      <w:r w:rsidR="006E36AB">
        <w:rPr>
          <w:rFonts w:ascii="Times New Roman" w:hAnsi="Times New Roman"/>
          <w:bCs/>
          <w:szCs w:val="24"/>
        </w:rPr>
        <w:t>the importance</w:t>
      </w:r>
      <w:r>
        <w:rPr>
          <w:rFonts w:ascii="Times New Roman" w:hAnsi="Times New Roman"/>
          <w:bCs/>
          <w:szCs w:val="24"/>
        </w:rPr>
        <w:t xml:space="preserve"> of this major branch launch, we are </w:t>
      </w:r>
      <w:r w:rsidR="006E36AB">
        <w:rPr>
          <w:rFonts w:ascii="Times New Roman" w:hAnsi="Times New Roman"/>
          <w:bCs/>
          <w:szCs w:val="24"/>
        </w:rPr>
        <w:t>launching</w:t>
      </w:r>
      <w:r>
        <w:rPr>
          <w:rFonts w:ascii="Times New Roman" w:hAnsi="Times New Roman"/>
          <w:bCs/>
          <w:szCs w:val="24"/>
        </w:rPr>
        <w:t xml:space="preserve"> an all-out effort to reach our U.S. target market and share </w:t>
      </w:r>
      <w:r w:rsidR="007A0691">
        <w:rPr>
          <w:rFonts w:ascii="Times New Roman" w:hAnsi="Times New Roman"/>
          <w:bCs/>
          <w:szCs w:val="24"/>
        </w:rPr>
        <w:t>our</w:t>
      </w:r>
      <w:r>
        <w:rPr>
          <w:rFonts w:ascii="Times New Roman" w:hAnsi="Times New Roman"/>
          <w:bCs/>
          <w:szCs w:val="24"/>
        </w:rPr>
        <w:t xml:space="preserve"> promise with them</w:t>
      </w:r>
    </w:p>
    <w:p w:rsidR="009F46FD" w:rsidRPr="004602B3" w:rsidRDefault="009F46FD" w:rsidP="009F46FD">
      <w:pPr>
        <w:widowControl w:val="0"/>
        <w:tabs>
          <w:tab w:val="left" w:pos="8370"/>
        </w:tabs>
        <w:rPr>
          <w:rFonts w:ascii="Times New Roman" w:hAnsi="Times New Roman"/>
          <w:bCs/>
          <w:szCs w:val="24"/>
        </w:rPr>
      </w:pPr>
    </w:p>
    <w:p w:rsidR="009F46FD" w:rsidRPr="00E475C6" w:rsidRDefault="00E475C6" w:rsidP="00632AB9">
      <w:pPr>
        <w:pStyle w:val="ListParagraph"/>
        <w:widowControl w:val="0"/>
        <w:numPr>
          <w:ilvl w:val="0"/>
          <w:numId w:val="20"/>
        </w:numPr>
        <w:tabs>
          <w:tab w:val="left" w:pos="837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A)  </w:t>
      </w:r>
      <w:r w:rsidR="009F46FD" w:rsidRPr="00E475C6">
        <w:rPr>
          <w:rFonts w:ascii="Times New Roman" w:hAnsi="Times New Roman"/>
          <w:b/>
          <w:bCs/>
          <w:szCs w:val="24"/>
        </w:rPr>
        <w:t>Our plan will strategically optimize every opportunity at our disposal</w:t>
      </w:r>
    </w:p>
    <w:p w:rsidR="00E475C6" w:rsidRPr="00E475C6" w:rsidRDefault="00E475C6" w:rsidP="00E475C6">
      <w:pPr>
        <w:pStyle w:val="ListParagraph"/>
        <w:rPr>
          <w:rFonts w:ascii="Times New Roman" w:hAnsi="Times New Roman"/>
          <w:bCs/>
          <w:szCs w:val="24"/>
        </w:rPr>
      </w:pPr>
    </w:p>
    <w:p w:rsidR="00A364FD" w:rsidRPr="00E475C6" w:rsidRDefault="00E475C6" w:rsidP="00E475C6">
      <w:pPr>
        <w:pStyle w:val="ListParagraph"/>
        <w:widowControl w:val="0"/>
        <w:numPr>
          <w:ilvl w:val="0"/>
          <w:numId w:val="20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 w:rsidRPr="004602B3">
        <w:rPr>
          <w:rFonts w:ascii="Times New Roman" w:hAnsi="Times New Roman"/>
          <w:bCs/>
          <w:szCs w:val="24"/>
        </w:rPr>
        <w:t>Our plan will strategically optimize every opportunity at our disposal</w:t>
      </w:r>
      <w:r>
        <w:rPr>
          <w:rFonts w:ascii="Times New Roman" w:hAnsi="Times New Roman"/>
          <w:bCs/>
          <w:szCs w:val="24"/>
        </w:rPr>
        <w:t xml:space="preserve">.  </w:t>
      </w:r>
      <w:r w:rsidR="00A364FD" w:rsidRPr="00E475C6">
        <w:rPr>
          <w:rFonts w:ascii="Times New Roman" w:hAnsi="Times New Roman"/>
          <w:bCs/>
          <w:szCs w:val="24"/>
        </w:rPr>
        <w:t>We will be sharing our new brand positioning to our American target audience through a powerful, wide-ranging</w:t>
      </w:r>
      <w:r w:rsidR="00D862CB" w:rsidRPr="00E475C6">
        <w:rPr>
          <w:rFonts w:ascii="Times New Roman" w:hAnsi="Times New Roman"/>
          <w:bCs/>
          <w:szCs w:val="24"/>
        </w:rPr>
        <w:t xml:space="preserve"> communications program</w:t>
      </w:r>
    </w:p>
    <w:p w:rsidR="00A364FD" w:rsidRPr="00A364FD" w:rsidRDefault="00A364FD" w:rsidP="00A364FD">
      <w:pPr>
        <w:pStyle w:val="ListParagraph"/>
        <w:tabs>
          <w:tab w:val="left" w:pos="8370"/>
        </w:tabs>
        <w:rPr>
          <w:rFonts w:ascii="Times New Roman" w:hAnsi="Times New Roman"/>
          <w:bCs/>
          <w:szCs w:val="24"/>
        </w:rPr>
      </w:pPr>
    </w:p>
    <w:p w:rsidR="00A364FD" w:rsidRDefault="00A364FD" w:rsidP="00632AB9">
      <w:pPr>
        <w:pStyle w:val="ListParagraph"/>
        <w:numPr>
          <w:ilvl w:val="0"/>
          <w:numId w:val="20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 w:rsidRPr="00A364FD">
        <w:rPr>
          <w:rFonts w:ascii="Times New Roman" w:hAnsi="Times New Roman"/>
          <w:bCs/>
          <w:szCs w:val="24"/>
        </w:rPr>
        <w:t>We are utilizing a multi-touchpoint approach to generate awareness of AXA's consumer brand campaign, build our image, and drive action.  This includes:</w:t>
      </w:r>
    </w:p>
    <w:p w:rsidR="00A364FD" w:rsidRPr="00A364FD" w:rsidRDefault="00A364FD" w:rsidP="00A364FD">
      <w:pPr>
        <w:tabs>
          <w:tab w:val="left" w:pos="8370"/>
        </w:tabs>
        <w:rPr>
          <w:rFonts w:ascii="Times New Roman" w:hAnsi="Times New Roman"/>
          <w:bCs/>
          <w:szCs w:val="24"/>
        </w:rPr>
      </w:pPr>
    </w:p>
    <w:p w:rsidR="00A364FD" w:rsidRPr="00D862CB" w:rsidRDefault="00A364FD" w:rsidP="00D862CB">
      <w:pPr>
        <w:pStyle w:val="ListParagraph"/>
        <w:numPr>
          <w:ilvl w:val="0"/>
          <w:numId w:val="20"/>
        </w:numPr>
        <w:tabs>
          <w:tab w:val="left" w:pos="8370"/>
        </w:tabs>
        <w:ind w:left="1440" w:hanging="360"/>
        <w:rPr>
          <w:rFonts w:ascii="Times New Roman" w:hAnsi="Times New Roman"/>
          <w:bCs/>
          <w:szCs w:val="24"/>
        </w:rPr>
      </w:pPr>
      <w:r w:rsidRPr="00A364FD">
        <w:rPr>
          <w:rFonts w:ascii="Times New Roman" w:hAnsi="Times New Roman"/>
          <w:bCs/>
          <w:szCs w:val="24"/>
        </w:rPr>
        <w:t xml:space="preserve">National TV spots for maximum </w:t>
      </w:r>
      <w:r>
        <w:rPr>
          <w:rFonts w:ascii="Times New Roman" w:hAnsi="Times New Roman"/>
          <w:bCs/>
          <w:szCs w:val="24"/>
        </w:rPr>
        <w:t>high-end impact</w:t>
      </w:r>
    </w:p>
    <w:p w:rsidR="00A364FD" w:rsidRPr="00D862CB" w:rsidRDefault="00A364FD" w:rsidP="00D862CB">
      <w:pPr>
        <w:pStyle w:val="ListParagraph"/>
        <w:numPr>
          <w:ilvl w:val="0"/>
          <w:numId w:val="20"/>
        </w:numPr>
        <w:tabs>
          <w:tab w:val="left" w:pos="8370"/>
        </w:tabs>
        <w:ind w:left="1440" w:hanging="36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 direct mail campaign</w:t>
      </w:r>
    </w:p>
    <w:p w:rsidR="00A364FD" w:rsidRPr="00D862CB" w:rsidRDefault="00A364FD" w:rsidP="00D862CB">
      <w:pPr>
        <w:pStyle w:val="ListParagraph"/>
        <w:numPr>
          <w:ilvl w:val="0"/>
          <w:numId w:val="20"/>
        </w:numPr>
        <w:tabs>
          <w:tab w:val="left" w:pos="8370"/>
        </w:tabs>
        <w:ind w:left="1440" w:hanging="360"/>
        <w:rPr>
          <w:rFonts w:ascii="Times New Roman" w:hAnsi="Times New Roman"/>
          <w:bCs/>
          <w:szCs w:val="24"/>
        </w:rPr>
      </w:pPr>
      <w:r w:rsidRPr="00A364FD">
        <w:rPr>
          <w:rFonts w:ascii="Times New Roman" w:hAnsi="Times New Roman"/>
          <w:bCs/>
          <w:szCs w:val="24"/>
        </w:rPr>
        <w:t>Exposure in the financial press</w:t>
      </w:r>
    </w:p>
    <w:p w:rsidR="00A364FD" w:rsidRPr="00D862CB" w:rsidRDefault="00A364FD" w:rsidP="00D862CB">
      <w:pPr>
        <w:pStyle w:val="ListParagraph"/>
        <w:numPr>
          <w:ilvl w:val="0"/>
          <w:numId w:val="20"/>
        </w:numPr>
        <w:tabs>
          <w:tab w:val="left" w:pos="8370"/>
        </w:tabs>
        <w:ind w:left="1440" w:hanging="360"/>
        <w:rPr>
          <w:rFonts w:ascii="Times New Roman" w:hAnsi="Times New Roman"/>
          <w:bCs/>
          <w:szCs w:val="24"/>
        </w:rPr>
      </w:pPr>
      <w:r w:rsidRPr="00A364FD">
        <w:rPr>
          <w:rFonts w:ascii="Times New Roman" w:hAnsi="Times New Roman"/>
          <w:bCs/>
          <w:szCs w:val="24"/>
        </w:rPr>
        <w:t>Employing digital media for targeted placements</w:t>
      </w:r>
    </w:p>
    <w:p w:rsidR="00A364FD" w:rsidRPr="00D862CB" w:rsidRDefault="00A364FD" w:rsidP="00D862CB">
      <w:pPr>
        <w:pStyle w:val="ListParagraph"/>
        <w:numPr>
          <w:ilvl w:val="0"/>
          <w:numId w:val="20"/>
        </w:numPr>
        <w:tabs>
          <w:tab w:val="left" w:pos="8370"/>
        </w:tabs>
        <w:ind w:left="1440" w:hanging="360"/>
        <w:rPr>
          <w:rFonts w:ascii="Times New Roman" w:hAnsi="Times New Roman"/>
          <w:bCs/>
          <w:szCs w:val="24"/>
        </w:rPr>
      </w:pPr>
      <w:r w:rsidRPr="00A364FD">
        <w:rPr>
          <w:rFonts w:ascii="Times New Roman" w:hAnsi="Times New Roman"/>
          <w:bCs/>
          <w:szCs w:val="24"/>
        </w:rPr>
        <w:t>Targeting magazines with relevant business and lifestyle editorial content</w:t>
      </w:r>
    </w:p>
    <w:p w:rsidR="00A364FD" w:rsidRPr="00D862CB" w:rsidRDefault="00A364FD" w:rsidP="00D862CB">
      <w:pPr>
        <w:pStyle w:val="ListParagraph"/>
        <w:numPr>
          <w:ilvl w:val="0"/>
          <w:numId w:val="20"/>
        </w:numPr>
        <w:tabs>
          <w:tab w:val="left" w:pos="8370"/>
        </w:tabs>
        <w:ind w:left="1440" w:hanging="360"/>
        <w:rPr>
          <w:rFonts w:ascii="Times New Roman" w:hAnsi="Times New Roman"/>
          <w:bCs/>
          <w:szCs w:val="24"/>
        </w:rPr>
      </w:pPr>
      <w:r w:rsidRPr="00A364FD">
        <w:rPr>
          <w:rFonts w:ascii="Times New Roman" w:hAnsi="Times New Roman"/>
          <w:bCs/>
          <w:szCs w:val="24"/>
        </w:rPr>
        <w:t>Focusing on national newspapers favored by leading influencers</w:t>
      </w:r>
    </w:p>
    <w:p w:rsidR="00A364FD" w:rsidRPr="00D862CB" w:rsidRDefault="00F360BF" w:rsidP="00D862CB">
      <w:pPr>
        <w:pStyle w:val="ListParagraph"/>
        <w:numPr>
          <w:ilvl w:val="0"/>
          <w:numId w:val="20"/>
        </w:numPr>
        <w:tabs>
          <w:tab w:val="left" w:pos="8370"/>
        </w:tabs>
        <w:ind w:left="1440" w:hanging="36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Driving SEO—search engine optimization—</w:t>
      </w:r>
      <w:r w:rsidR="00A364FD" w:rsidRPr="00A364FD">
        <w:rPr>
          <w:rFonts w:ascii="Times New Roman" w:hAnsi="Times New Roman"/>
          <w:bCs/>
          <w:szCs w:val="24"/>
        </w:rPr>
        <w:t>so Web use</w:t>
      </w:r>
      <w:r w:rsidR="00A364FD">
        <w:rPr>
          <w:rFonts w:ascii="Times New Roman" w:hAnsi="Times New Roman"/>
          <w:bCs/>
          <w:szCs w:val="24"/>
        </w:rPr>
        <w:t>rs will be led naturally to us</w:t>
      </w:r>
    </w:p>
    <w:p w:rsidR="00A364FD" w:rsidRDefault="00A364FD" w:rsidP="00D862CB">
      <w:pPr>
        <w:pStyle w:val="ListParagraph"/>
        <w:numPr>
          <w:ilvl w:val="0"/>
          <w:numId w:val="20"/>
        </w:numPr>
        <w:tabs>
          <w:tab w:val="left" w:pos="8370"/>
        </w:tabs>
        <w:ind w:left="1440" w:hanging="360"/>
        <w:rPr>
          <w:rFonts w:ascii="Times New Roman" w:hAnsi="Times New Roman"/>
          <w:bCs/>
          <w:szCs w:val="24"/>
        </w:rPr>
      </w:pPr>
      <w:r w:rsidRPr="00A364FD">
        <w:rPr>
          <w:rFonts w:ascii="Times New Roman" w:hAnsi="Times New Roman"/>
          <w:bCs/>
          <w:szCs w:val="24"/>
        </w:rPr>
        <w:t xml:space="preserve">And mobilizing the </w:t>
      </w:r>
      <w:r w:rsidR="00606E8A">
        <w:rPr>
          <w:rFonts w:ascii="Times New Roman" w:hAnsi="Times New Roman"/>
          <w:bCs/>
          <w:szCs w:val="24"/>
        </w:rPr>
        <w:t xml:space="preserve">vital new </w:t>
      </w:r>
      <w:r w:rsidRPr="00A364FD">
        <w:rPr>
          <w:rFonts w:ascii="Times New Roman" w:hAnsi="Times New Roman"/>
          <w:bCs/>
          <w:szCs w:val="24"/>
        </w:rPr>
        <w:t>resource of social media to engage customers and prospects and reach key influencers.</w:t>
      </w:r>
    </w:p>
    <w:p w:rsidR="00B03AA3" w:rsidRPr="004602B3" w:rsidRDefault="00B03AA3" w:rsidP="009F46FD">
      <w:pPr>
        <w:widowControl w:val="0"/>
        <w:tabs>
          <w:tab w:val="left" w:pos="8370"/>
        </w:tabs>
        <w:rPr>
          <w:rFonts w:ascii="Times New Roman" w:hAnsi="Times New Roman"/>
          <w:bCs/>
          <w:szCs w:val="24"/>
        </w:rPr>
      </w:pPr>
    </w:p>
    <w:p w:rsidR="00D862CB" w:rsidRDefault="00DE2F1D" w:rsidP="00D862CB">
      <w:pPr>
        <w:pStyle w:val="ListParagraph"/>
        <w:widowControl w:val="0"/>
        <w:numPr>
          <w:ilvl w:val="0"/>
          <w:numId w:val="20"/>
        </w:numPr>
        <w:tabs>
          <w:tab w:val="left" w:pos="837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B)  </w:t>
      </w:r>
      <w:r w:rsidR="00D862CB" w:rsidRPr="00D862CB">
        <w:rPr>
          <w:rFonts w:ascii="Times New Roman" w:hAnsi="Times New Roman"/>
          <w:b/>
          <w:bCs/>
          <w:szCs w:val="24"/>
        </w:rPr>
        <w:t>We will reach # of people, # times over the course of the campaign</w:t>
      </w:r>
    </w:p>
    <w:p w:rsidR="00D862CB" w:rsidRPr="00D862CB" w:rsidRDefault="00D862CB" w:rsidP="00D862CB">
      <w:pPr>
        <w:widowControl w:val="0"/>
        <w:tabs>
          <w:tab w:val="left" w:pos="8370"/>
        </w:tabs>
        <w:rPr>
          <w:rFonts w:ascii="Times New Roman" w:hAnsi="Times New Roman"/>
          <w:b/>
          <w:bCs/>
          <w:szCs w:val="24"/>
        </w:rPr>
      </w:pPr>
    </w:p>
    <w:p w:rsidR="00D862CB" w:rsidRDefault="00D862CB" w:rsidP="00D862CB">
      <w:pPr>
        <w:pStyle w:val="ListParagraph"/>
        <w:widowControl w:val="0"/>
        <w:numPr>
          <w:ilvl w:val="0"/>
          <w:numId w:val="20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Based on our market </w:t>
      </w:r>
      <w:r w:rsidR="00E475C6">
        <w:rPr>
          <w:rFonts w:ascii="Times New Roman" w:hAnsi="Times New Roman"/>
          <w:bCs/>
          <w:szCs w:val="24"/>
        </w:rPr>
        <w:t>research</w:t>
      </w:r>
      <w:r>
        <w:rPr>
          <w:rFonts w:ascii="Times New Roman" w:hAnsi="Times New Roman"/>
          <w:bCs/>
          <w:szCs w:val="24"/>
        </w:rPr>
        <w:t xml:space="preserve">, </w:t>
      </w:r>
      <w:r w:rsidR="00E475C6">
        <w:rPr>
          <w:rFonts w:ascii="Times New Roman" w:hAnsi="Times New Roman"/>
          <w:bCs/>
          <w:szCs w:val="24"/>
        </w:rPr>
        <w:t>our</w:t>
      </w:r>
      <w:r>
        <w:rPr>
          <w:rFonts w:ascii="Times New Roman" w:hAnsi="Times New Roman"/>
          <w:bCs/>
          <w:szCs w:val="24"/>
        </w:rPr>
        <w:t xml:space="preserve"> projection is that w</w:t>
      </w:r>
      <w:r w:rsidRPr="004602B3">
        <w:rPr>
          <w:rFonts w:ascii="Times New Roman" w:hAnsi="Times New Roman"/>
          <w:bCs/>
          <w:szCs w:val="24"/>
        </w:rPr>
        <w:t>e will reach # of people, # times over the course of the campaign</w:t>
      </w:r>
    </w:p>
    <w:p w:rsidR="00DE2F1D" w:rsidRPr="00DE2F1D" w:rsidRDefault="00DE2F1D" w:rsidP="00DE2F1D">
      <w:pPr>
        <w:widowControl w:val="0"/>
        <w:tabs>
          <w:tab w:val="left" w:pos="8370"/>
        </w:tabs>
        <w:rPr>
          <w:rFonts w:ascii="Times New Roman" w:hAnsi="Times New Roman"/>
          <w:bCs/>
          <w:szCs w:val="24"/>
        </w:rPr>
      </w:pPr>
    </w:p>
    <w:p w:rsidR="00D862CB" w:rsidRPr="00DE2F1D" w:rsidRDefault="00DE2F1D" w:rsidP="00632AB9">
      <w:pPr>
        <w:pStyle w:val="ListParagraph"/>
        <w:widowControl w:val="0"/>
        <w:numPr>
          <w:ilvl w:val="0"/>
          <w:numId w:val="20"/>
        </w:numPr>
        <w:tabs>
          <w:tab w:val="left" w:pos="8370"/>
        </w:tabs>
        <w:rPr>
          <w:rFonts w:ascii="Times New Roman" w:hAnsi="Times New Roman"/>
          <w:b/>
          <w:szCs w:val="24"/>
        </w:rPr>
      </w:pPr>
      <w:r w:rsidRPr="00DE2F1D">
        <w:rPr>
          <w:rFonts w:ascii="Times New Roman" w:hAnsi="Times New Roman"/>
          <w:b/>
          <w:szCs w:val="24"/>
        </w:rPr>
        <w:t>C) Share media vehicles and premium properties</w:t>
      </w:r>
      <w:r>
        <w:rPr>
          <w:rFonts w:ascii="Times New Roman" w:hAnsi="Times New Roman"/>
          <w:b/>
          <w:szCs w:val="24"/>
        </w:rPr>
        <w:t xml:space="preserve"> </w:t>
      </w:r>
    </w:p>
    <w:p w:rsidR="00D862CB" w:rsidRPr="00D862CB" w:rsidRDefault="00D862CB" w:rsidP="00D862CB">
      <w:pPr>
        <w:pStyle w:val="ListParagraph"/>
        <w:rPr>
          <w:rFonts w:ascii="Times New Roman" w:hAnsi="Times New Roman"/>
          <w:szCs w:val="24"/>
        </w:rPr>
      </w:pPr>
    </w:p>
    <w:p w:rsidR="005D4F17" w:rsidRPr="005D4F17" w:rsidRDefault="005D4F17" w:rsidP="005D4F17">
      <w:pPr>
        <w:pStyle w:val="ListParagraph"/>
        <w:widowControl w:val="0"/>
        <w:numPr>
          <w:ilvl w:val="0"/>
          <w:numId w:val="19"/>
        </w:numPr>
        <w:tabs>
          <w:tab w:val="left" w:pos="837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5D4F17">
        <w:rPr>
          <w:rFonts w:ascii="Times New Roman" w:hAnsi="Times New Roman"/>
          <w:b/>
          <w:szCs w:val="24"/>
        </w:rPr>
        <w:t xml:space="preserve">Call to action </w:t>
      </w:r>
      <w:r w:rsidR="0061575F">
        <w:rPr>
          <w:rFonts w:ascii="Times New Roman" w:hAnsi="Times New Roman"/>
          <w:b/>
          <w:szCs w:val="24"/>
        </w:rPr>
        <w:t>–</w:t>
      </w:r>
      <w:r w:rsidRPr="005D4F17">
        <w:rPr>
          <w:rFonts w:ascii="Times New Roman" w:hAnsi="Times New Roman"/>
          <w:b/>
          <w:szCs w:val="24"/>
        </w:rPr>
        <w:t xml:space="preserve"> </w:t>
      </w:r>
      <w:r w:rsidR="0061575F">
        <w:rPr>
          <w:rFonts w:ascii="Times New Roman" w:hAnsi="Times New Roman"/>
          <w:b/>
          <w:szCs w:val="24"/>
        </w:rPr>
        <w:t>you communicate our brand</w:t>
      </w:r>
    </w:p>
    <w:p w:rsidR="005D4F17" w:rsidRPr="005D4F17" w:rsidRDefault="005D4F17" w:rsidP="005D4F17">
      <w:pPr>
        <w:pStyle w:val="ListParagraph"/>
        <w:rPr>
          <w:rFonts w:ascii="Times New Roman" w:hAnsi="Times New Roman"/>
          <w:szCs w:val="24"/>
        </w:rPr>
      </w:pPr>
    </w:p>
    <w:p w:rsidR="0061575F" w:rsidRDefault="0061575F" w:rsidP="00632AB9">
      <w:pPr>
        <w:pStyle w:val="ListParagraph"/>
        <w:widowControl w:val="0"/>
        <w:numPr>
          <w:ilvl w:val="0"/>
          <w:numId w:val="20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 would like to reiterate what Nick mentioned, and that is that although we can engineer the best marketing campaign in the world, the best advertising in the financial </w:t>
      </w:r>
      <w:r w:rsidR="00F360BF">
        <w:rPr>
          <w:rFonts w:ascii="Times New Roman" w:hAnsi="Times New Roman"/>
          <w:szCs w:val="24"/>
        </w:rPr>
        <w:t>services field is word of mouth</w:t>
      </w:r>
    </w:p>
    <w:p w:rsidR="0061575F" w:rsidRDefault="0061575F" w:rsidP="0061575F">
      <w:pPr>
        <w:pStyle w:val="ListParagraph"/>
        <w:widowControl w:val="0"/>
        <w:tabs>
          <w:tab w:val="left" w:pos="8370"/>
        </w:tabs>
        <w:ind w:left="1080"/>
        <w:rPr>
          <w:rFonts w:ascii="Times New Roman" w:hAnsi="Times New Roman"/>
          <w:szCs w:val="24"/>
        </w:rPr>
      </w:pPr>
    </w:p>
    <w:p w:rsidR="0061575F" w:rsidRDefault="0061575F" w:rsidP="00632AB9">
      <w:pPr>
        <w:pStyle w:val="ListParagraph"/>
        <w:widowControl w:val="0"/>
        <w:numPr>
          <w:ilvl w:val="0"/>
          <w:numId w:val="20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It is the positive personal experiences that our customers will have with each of </w:t>
      </w:r>
      <w:r w:rsidRPr="00F360BF">
        <w:rPr>
          <w:rFonts w:ascii="Times New Roman" w:hAnsi="Times New Roman"/>
          <w:szCs w:val="24"/>
          <w:u w:val="single"/>
        </w:rPr>
        <w:t>you</w:t>
      </w:r>
      <w:r>
        <w:rPr>
          <w:rFonts w:ascii="Times New Roman" w:hAnsi="Times New Roman"/>
          <w:szCs w:val="24"/>
        </w:rPr>
        <w:t xml:space="preserve"> that is going to forge our brand and inspire lasting </w:t>
      </w:r>
      <w:r w:rsidR="00F360BF">
        <w:rPr>
          <w:rFonts w:ascii="Times New Roman" w:hAnsi="Times New Roman"/>
          <w:szCs w:val="24"/>
        </w:rPr>
        <w:t>brand loyalty</w:t>
      </w:r>
    </w:p>
    <w:p w:rsidR="0061575F" w:rsidRDefault="0061575F" w:rsidP="0061575F">
      <w:pPr>
        <w:pStyle w:val="ListParagraph"/>
        <w:widowControl w:val="0"/>
        <w:tabs>
          <w:tab w:val="left" w:pos="8370"/>
        </w:tabs>
        <w:ind w:left="1080"/>
        <w:rPr>
          <w:rFonts w:ascii="Times New Roman" w:hAnsi="Times New Roman"/>
          <w:szCs w:val="24"/>
        </w:rPr>
      </w:pPr>
    </w:p>
    <w:p w:rsidR="0061575F" w:rsidRDefault="0061575F" w:rsidP="00632AB9">
      <w:pPr>
        <w:pStyle w:val="ListParagraph"/>
        <w:widowControl w:val="0"/>
        <w:numPr>
          <w:ilvl w:val="0"/>
          <w:numId w:val="20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 are counting on you to communicate our brand promise and insights just as stron</w:t>
      </w:r>
      <w:r w:rsidR="00F360BF">
        <w:rPr>
          <w:rFonts w:ascii="Times New Roman" w:hAnsi="Times New Roman"/>
          <w:szCs w:val="24"/>
        </w:rPr>
        <w:t>gly as we are in the mass media</w:t>
      </w:r>
    </w:p>
    <w:p w:rsidR="0061575F" w:rsidRDefault="0061575F" w:rsidP="0061575F">
      <w:pPr>
        <w:pStyle w:val="ListParagraph"/>
        <w:widowControl w:val="0"/>
        <w:tabs>
          <w:tab w:val="left" w:pos="8370"/>
        </w:tabs>
        <w:ind w:left="1080"/>
        <w:rPr>
          <w:rFonts w:ascii="Times New Roman" w:hAnsi="Times New Roman"/>
          <w:szCs w:val="24"/>
        </w:rPr>
      </w:pPr>
    </w:p>
    <w:p w:rsidR="00DF6E00" w:rsidRPr="00E92152" w:rsidRDefault="00F214EC" w:rsidP="00ED12B3">
      <w:pPr>
        <w:pStyle w:val="ListParagraph"/>
        <w:widowControl w:val="0"/>
        <w:numPr>
          <w:ilvl w:val="0"/>
          <w:numId w:val="20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Thank you </w:t>
      </w:r>
      <w:r w:rsidR="0061575F">
        <w:rPr>
          <w:rFonts w:ascii="Times New Roman" w:hAnsi="Times New Roman"/>
          <w:szCs w:val="24"/>
        </w:rPr>
        <w:t>for your support and enthusiasm</w:t>
      </w:r>
      <w:r w:rsidR="00F360BF">
        <w:rPr>
          <w:rFonts w:ascii="Times New Roman" w:hAnsi="Times New Roman"/>
          <w:szCs w:val="24"/>
        </w:rPr>
        <w:t>.  L</w:t>
      </w:r>
      <w:r w:rsidR="00E92152">
        <w:rPr>
          <w:rFonts w:ascii="Times New Roman" w:hAnsi="Times New Roman"/>
          <w:szCs w:val="24"/>
        </w:rPr>
        <w:t>et’s embark on our journey</w:t>
      </w:r>
      <w:r w:rsidR="00F360BF">
        <w:rPr>
          <w:rFonts w:ascii="Times New Roman" w:hAnsi="Times New Roman"/>
          <w:szCs w:val="24"/>
        </w:rPr>
        <w:t xml:space="preserve">—so that our company can </w:t>
      </w:r>
      <w:r w:rsidR="00E92152">
        <w:rPr>
          <w:rFonts w:ascii="Times New Roman" w:hAnsi="Times New Roman"/>
          <w:szCs w:val="24"/>
        </w:rPr>
        <w:t>fulfil its brand promise and its market potential in the U.S.</w:t>
      </w:r>
    </w:p>
    <w:sectPr w:rsidR="00DF6E00" w:rsidRPr="00E92152" w:rsidSect="00ED12B3">
      <w:head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F62" w:rsidRDefault="00907F62">
      <w:r>
        <w:separator/>
      </w:r>
    </w:p>
  </w:endnote>
  <w:endnote w:type="continuationSeparator" w:id="0">
    <w:p w:rsidR="00907F62" w:rsidRDefault="0090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4D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F62" w:rsidRDefault="00907F62">
      <w:r>
        <w:separator/>
      </w:r>
    </w:p>
  </w:footnote>
  <w:footnote w:type="continuationSeparator" w:id="0">
    <w:p w:rsidR="00907F62" w:rsidRDefault="00907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F3" w:rsidRDefault="00B03AA3">
    <w:pPr>
      <w:pStyle w:val="Header"/>
      <w:widowControl w:val="0"/>
    </w:pPr>
    <w:r>
      <w:tab/>
    </w:r>
    <w:r>
      <w:tab/>
    </w:r>
    <w:r w:rsidR="0067321B">
      <w:t xml:space="preserve">Wolcott </w:t>
    </w:r>
    <w:r>
      <w:t xml:space="preserve">Wheeler </w:t>
    </w:r>
    <w:r>
      <w:pgNum/>
    </w:r>
  </w:p>
  <w:p w:rsidR="007E71F3" w:rsidRDefault="00907F62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453B"/>
    <w:multiLevelType w:val="hybridMultilevel"/>
    <w:tmpl w:val="360022BC"/>
    <w:lvl w:ilvl="0" w:tplc="CDD27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CB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69A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DE3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A61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C8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28C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80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43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C3696F"/>
    <w:multiLevelType w:val="hybridMultilevel"/>
    <w:tmpl w:val="608E8EBE"/>
    <w:lvl w:ilvl="0" w:tplc="9FD2A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85A1D"/>
    <w:multiLevelType w:val="multilevel"/>
    <w:tmpl w:val="B702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D022A"/>
    <w:multiLevelType w:val="hybridMultilevel"/>
    <w:tmpl w:val="3A58A9F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E623E"/>
    <w:multiLevelType w:val="hybridMultilevel"/>
    <w:tmpl w:val="3E20C272"/>
    <w:lvl w:ilvl="0" w:tplc="3BF0C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C2B3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A4A96">
      <w:start w:val="11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8E0CC">
      <w:start w:val="1138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EBBC2">
      <w:start w:val="1138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F60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2A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C7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4A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ECF01D0"/>
    <w:multiLevelType w:val="hybridMultilevel"/>
    <w:tmpl w:val="91B8E05E"/>
    <w:lvl w:ilvl="0" w:tplc="0A7EE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67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C71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AA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5A2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C4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F0D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2E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D61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0C662E8"/>
    <w:multiLevelType w:val="hybridMultilevel"/>
    <w:tmpl w:val="52D64BEC"/>
    <w:lvl w:ilvl="0" w:tplc="FD542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8BC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967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CC1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CD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C7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4A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6F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7A0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2B31FB"/>
    <w:multiLevelType w:val="hybridMultilevel"/>
    <w:tmpl w:val="62B402DA"/>
    <w:lvl w:ilvl="0" w:tplc="8B525260">
      <w:start w:val="1"/>
      <w:numFmt w:val="bullet"/>
      <w:lvlText w:val=""/>
      <w:lvlJc w:val="left"/>
      <w:pPr>
        <w:tabs>
          <w:tab w:val="num" w:pos="357"/>
        </w:tabs>
        <w:ind w:left="0" w:firstLine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1A6A8D"/>
    <w:multiLevelType w:val="hybridMultilevel"/>
    <w:tmpl w:val="C224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24F1B"/>
    <w:multiLevelType w:val="hybridMultilevel"/>
    <w:tmpl w:val="21B21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6C1B38"/>
    <w:multiLevelType w:val="multilevel"/>
    <w:tmpl w:val="F1D8AC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D2B25E4"/>
    <w:multiLevelType w:val="hybridMultilevel"/>
    <w:tmpl w:val="D044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24CDD"/>
    <w:multiLevelType w:val="hybridMultilevel"/>
    <w:tmpl w:val="E33C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A06C7"/>
    <w:multiLevelType w:val="multilevel"/>
    <w:tmpl w:val="41B2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E443B3"/>
    <w:multiLevelType w:val="hybridMultilevel"/>
    <w:tmpl w:val="D9D8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204AA"/>
    <w:multiLevelType w:val="hybridMultilevel"/>
    <w:tmpl w:val="2396850C"/>
    <w:lvl w:ilvl="0" w:tplc="99586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208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7E7D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E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40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26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63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8C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0D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1BC42DA"/>
    <w:multiLevelType w:val="hybridMultilevel"/>
    <w:tmpl w:val="E964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9C1582"/>
    <w:multiLevelType w:val="hybridMultilevel"/>
    <w:tmpl w:val="88F8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B2047"/>
    <w:multiLevelType w:val="hybridMultilevel"/>
    <w:tmpl w:val="024A0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B1E85"/>
    <w:multiLevelType w:val="hybridMultilevel"/>
    <w:tmpl w:val="1CB0FEC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75D1363A"/>
    <w:multiLevelType w:val="hybridMultilevel"/>
    <w:tmpl w:val="54D85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9"/>
  </w:num>
  <w:num w:numId="5">
    <w:abstractNumId w:val="17"/>
  </w:num>
  <w:num w:numId="6">
    <w:abstractNumId w:val="5"/>
  </w:num>
  <w:num w:numId="7">
    <w:abstractNumId w:val="15"/>
  </w:num>
  <w:num w:numId="8">
    <w:abstractNumId w:val="4"/>
  </w:num>
  <w:num w:numId="9">
    <w:abstractNumId w:val="0"/>
  </w:num>
  <w:num w:numId="10">
    <w:abstractNumId w:val="11"/>
  </w:num>
  <w:num w:numId="11">
    <w:abstractNumId w:val="18"/>
  </w:num>
  <w:num w:numId="12">
    <w:abstractNumId w:val="14"/>
  </w:num>
  <w:num w:numId="13">
    <w:abstractNumId w:val="7"/>
  </w:num>
  <w:num w:numId="14">
    <w:abstractNumId w:val="20"/>
  </w:num>
  <w:num w:numId="15">
    <w:abstractNumId w:val="10"/>
  </w:num>
  <w:num w:numId="16">
    <w:abstractNumId w:val="12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B3"/>
    <w:rsid w:val="00005A1A"/>
    <w:rsid w:val="0000705D"/>
    <w:rsid w:val="00051B1F"/>
    <w:rsid w:val="0005437C"/>
    <w:rsid w:val="00073B83"/>
    <w:rsid w:val="00097F8F"/>
    <w:rsid w:val="000A426E"/>
    <w:rsid w:val="000D1148"/>
    <w:rsid w:val="000D7049"/>
    <w:rsid w:val="000F2BB6"/>
    <w:rsid w:val="001A40D7"/>
    <w:rsid w:val="001B28FB"/>
    <w:rsid w:val="001C172A"/>
    <w:rsid w:val="001E26B9"/>
    <w:rsid w:val="0022675C"/>
    <w:rsid w:val="00227AA2"/>
    <w:rsid w:val="00233BBF"/>
    <w:rsid w:val="00237590"/>
    <w:rsid w:val="002552F3"/>
    <w:rsid w:val="00271103"/>
    <w:rsid w:val="00274A2F"/>
    <w:rsid w:val="00277771"/>
    <w:rsid w:val="002A0D05"/>
    <w:rsid w:val="002A1713"/>
    <w:rsid w:val="002A5A53"/>
    <w:rsid w:val="002E3F66"/>
    <w:rsid w:val="002E66FF"/>
    <w:rsid w:val="00312166"/>
    <w:rsid w:val="003201D5"/>
    <w:rsid w:val="00323038"/>
    <w:rsid w:val="003527DF"/>
    <w:rsid w:val="00385AD1"/>
    <w:rsid w:val="003E4D60"/>
    <w:rsid w:val="00436617"/>
    <w:rsid w:val="00447268"/>
    <w:rsid w:val="00453570"/>
    <w:rsid w:val="004602B3"/>
    <w:rsid w:val="00485B79"/>
    <w:rsid w:val="00492F87"/>
    <w:rsid w:val="00494F22"/>
    <w:rsid w:val="004C7455"/>
    <w:rsid w:val="00511692"/>
    <w:rsid w:val="005454AF"/>
    <w:rsid w:val="00551ECF"/>
    <w:rsid w:val="0055214C"/>
    <w:rsid w:val="00581DE2"/>
    <w:rsid w:val="005903CB"/>
    <w:rsid w:val="005B3361"/>
    <w:rsid w:val="005C0FA3"/>
    <w:rsid w:val="005D4F17"/>
    <w:rsid w:val="00606E8A"/>
    <w:rsid w:val="006123C4"/>
    <w:rsid w:val="0061575F"/>
    <w:rsid w:val="00632AB9"/>
    <w:rsid w:val="00634FB3"/>
    <w:rsid w:val="00662406"/>
    <w:rsid w:val="0067321B"/>
    <w:rsid w:val="006760AD"/>
    <w:rsid w:val="00682A23"/>
    <w:rsid w:val="00692674"/>
    <w:rsid w:val="00692E1A"/>
    <w:rsid w:val="006B3577"/>
    <w:rsid w:val="006B5737"/>
    <w:rsid w:val="006E36AB"/>
    <w:rsid w:val="007A0691"/>
    <w:rsid w:val="007A232E"/>
    <w:rsid w:val="007B274A"/>
    <w:rsid w:val="007B31D1"/>
    <w:rsid w:val="007E0A53"/>
    <w:rsid w:val="007E6308"/>
    <w:rsid w:val="007F79C9"/>
    <w:rsid w:val="0085027F"/>
    <w:rsid w:val="0085282F"/>
    <w:rsid w:val="00875294"/>
    <w:rsid w:val="008834E6"/>
    <w:rsid w:val="008879DC"/>
    <w:rsid w:val="0089620F"/>
    <w:rsid w:val="008A32AA"/>
    <w:rsid w:val="008C552C"/>
    <w:rsid w:val="008D19C0"/>
    <w:rsid w:val="009024D8"/>
    <w:rsid w:val="00907F62"/>
    <w:rsid w:val="0092545E"/>
    <w:rsid w:val="00985E11"/>
    <w:rsid w:val="00995123"/>
    <w:rsid w:val="009C1471"/>
    <w:rsid w:val="009F46FD"/>
    <w:rsid w:val="00A00B62"/>
    <w:rsid w:val="00A12D8F"/>
    <w:rsid w:val="00A364FD"/>
    <w:rsid w:val="00A603D6"/>
    <w:rsid w:val="00A63924"/>
    <w:rsid w:val="00A82E89"/>
    <w:rsid w:val="00AA03AC"/>
    <w:rsid w:val="00AD0EE1"/>
    <w:rsid w:val="00AD22EC"/>
    <w:rsid w:val="00B03AA3"/>
    <w:rsid w:val="00B10080"/>
    <w:rsid w:val="00B66801"/>
    <w:rsid w:val="00B70059"/>
    <w:rsid w:val="00B85A4B"/>
    <w:rsid w:val="00BC3811"/>
    <w:rsid w:val="00BD3EDA"/>
    <w:rsid w:val="00BF0578"/>
    <w:rsid w:val="00BF2886"/>
    <w:rsid w:val="00C23502"/>
    <w:rsid w:val="00C33530"/>
    <w:rsid w:val="00C525A6"/>
    <w:rsid w:val="00C82CF7"/>
    <w:rsid w:val="00CA7115"/>
    <w:rsid w:val="00CD38A8"/>
    <w:rsid w:val="00CD7658"/>
    <w:rsid w:val="00CE1B6C"/>
    <w:rsid w:val="00CE2B8B"/>
    <w:rsid w:val="00CE34A3"/>
    <w:rsid w:val="00CE64A2"/>
    <w:rsid w:val="00D021E5"/>
    <w:rsid w:val="00D35C0F"/>
    <w:rsid w:val="00D55B80"/>
    <w:rsid w:val="00D56DB6"/>
    <w:rsid w:val="00D862CB"/>
    <w:rsid w:val="00D93782"/>
    <w:rsid w:val="00DA3FE0"/>
    <w:rsid w:val="00DC2BDB"/>
    <w:rsid w:val="00DE24A7"/>
    <w:rsid w:val="00DE2F1D"/>
    <w:rsid w:val="00DF4899"/>
    <w:rsid w:val="00DF651E"/>
    <w:rsid w:val="00DF6E00"/>
    <w:rsid w:val="00E03376"/>
    <w:rsid w:val="00E16EFA"/>
    <w:rsid w:val="00E353B7"/>
    <w:rsid w:val="00E36FDF"/>
    <w:rsid w:val="00E475C6"/>
    <w:rsid w:val="00E92152"/>
    <w:rsid w:val="00EB64DB"/>
    <w:rsid w:val="00ED12B3"/>
    <w:rsid w:val="00F214EC"/>
    <w:rsid w:val="00F31AA1"/>
    <w:rsid w:val="00F360BF"/>
    <w:rsid w:val="00F75C9C"/>
    <w:rsid w:val="00FE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2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12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12B3"/>
    <w:rPr>
      <w:rFonts w:ascii="Palatino" w:eastAsia="Times New Roman" w:hAnsi="Palatino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D76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3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21B"/>
    <w:rPr>
      <w:rFonts w:ascii="Palatino" w:eastAsia="Times New Roman" w:hAnsi="Palatino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2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12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12B3"/>
    <w:rPr>
      <w:rFonts w:ascii="Palatino" w:eastAsia="Times New Roman" w:hAnsi="Palatino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D76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3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21B"/>
    <w:rPr>
      <w:rFonts w:ascii="Palatino" w:eastAsia="Times New Roman" w:hAnsi="Palatin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158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817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112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810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48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797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700">
          <w:marLeft w:val="23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776">
          <w:marLeft w:val="23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038">
          <w:marLeft w:val="23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701">
          <w:marLeft w:val="23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983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361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486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1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51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4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5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7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9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4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Wolcott Wheeler</dc:creator>
  <cp:lastModifiedBy>Wolcott Wheeler</cp:lastModifiedBy>
  <cp:revision>4</cp:revision>
  <dcterms:created xsi:type="dcterms:W3CDTF">2014-09-15T05:26:00Z</dcterms:created>
  <dcterms:modified xsi:type="dcterms:W3CDTF">2015-04-08T06:18:00Z</dcterms:modified>
</cp:coreProperties>
</file>