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AE7" w:rsidRDefault="00F07AE7">
      <w:pPr>
        <w:rPr>
          <w:rFonts w:ascii="Times New Roman" w:hAnsi="Times New Roman" w:cs="Times New Roman"/>
          <w:sz w:val="24"/>
          <w:szCs w:val="24"/>
        </w:rPr>
      </w:pPr>
      <w:r w:rsidRPr="00F07AE7">
        <w:rPr>
          <w:rFonts w:ascii="Times New Roman" w:hAnsi="Times New Roman" w:cs="Times New Roman"/>
          <w:b/>
          <w:sz w:val="24"/>
          <w:szCs w:val="24"/>
        </w:rPr>
        <w:t>With Risk Budgeting, Investing Is Less of a Risky Business</w:t>
      </w:r>
      <w:r w:rsidRPr="00F07AE7">
        <w:rPr>
          <w:rFonts w:ascii="Times New Roman" w:hAnsi="Times New Roman" w:cs="Times New Roman"/>
          <w:sz w:val="24"/>
          <w:szCs w:val="24"/>
        </w:rPr>
        <w:t xml:space="preserve"> by Wolcott Wheeler</w:t>
      </w:r>
    </w:p>
    <w:p w:rsidR="00F07AE7" w:rsidRDefault="00F07AE7">
      <w:pPr>
        <w:rPr>
          <w:rFonts w:ascii="Times New Roman" w:hAnsi="Times New Roman" w:cs="Times New Roman"/>
          <w:sz w:val="24"/>
          <w:szCs w:val="24"/>
        </w:rPr>
      </w:pPr>
    </w:p>
    <w:p w:rsidR="0062128F" w:rsidRDefault="00F07A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</w:t>
      </w:r>
      <w:r w:rsidR="002434D6">
        <w:rPr>
          <w:rFonts w:ascii="Times New Roman" w:hAnsi="Times New Roman" w:cs="Times New Roman"/>
          <w:sz w:val="24"/>
          <w:szCs w:val="24"/>
        </w:rPr>
        <w:t>employing</w:t>
      </w:r>
      <w:r>
        <w:rPr>
          <w:rFonts w:ascii="Times New Roman" w:hAnsi="Times New Roman" w:cs="Times New Roman"/>
          <w:sz w:val="24"/>
          <w:szCs w:val="24"/>
        </w:rPr>
        <w:t xml:space="preserve"> sophisticated risk b</w:t>
      </w:r>
      <w:r w:rsidR="0062128F">
        <w:rPr>
          <w:rFonts w:ascii="Times New Roman" w:hAnsi="Times New Roman" w:cs="Times New Roman"/>
          <w:sz w:val="24"/>
          <w:szCs w:val="24"/>
        </w:rPr>
        <w:t>udgeting techniques, JP Morgan A</w:t>
      </w:r>
      <w:r>
        <w:rPr>
          <w:rFonts w:ascii="Times New Roman" w:hAnsi="Times New Roman" w:cs="Times New Roman"/>
          <w:sz w:val="24"/>
          <w:szCs w:val="24"/>
        </w:rPr>
        <w:t xml:space="preserve">sset Management </w:t>
      </w:r>
      <w:r w:rsidR="00D96F10">
        <w:rPr>
          <w:rFonts w:ascii="Times New Roman" w:hAnsi="Times New Roman" w:cs="Times New Roman"/>
          <w:sz w:val="24"/>
          <w:szCs w:val="24"/>
        </w:rPr>
        <w:t>enables</w:t>
      </w:r>
      <w:r>
        <w:rPr>
          <w:rFonts w:ascii="Times New Roman" w:hAnsi="Times New Roman" w:cs="Times New Roman"/>
          <w:sz w:val="24"/>
          <w:szCs w:val="24"/>
        </w:rPr>
        <w:t xml:space="preserve"> its clients of all stripes </w:t>
      </w:r>
      <w:r w:rsidR="00D96F10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>mitigate and even control investment risk.  VP Ian Ngo recently explained to us how the process works.</w:t>
      </w:r>
    </w:p>
    <w:p w:rsidR="00BF7631" w:rsidRDefault="00DC24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Portfolio</w:t>
      </w:r>
      <w:r w:rsidR="00BF7631">
        <w:rPr>
          <w:rFonts w:ascii="Times New Roman" w:hAnsi="Times New Roman" w:cs="Times New Roman"/>
          <w:sz w:val="24"/>
          <w:szCs w:val="24"/>
        </w:rPr>
        <w:t xml:space="preserve"> construction is a multi-step process</w:t>
      </w:r>
      <w:r w:rsidR="00504F9D">
        <w:rPr>
          <w:rFonts w:ascii="Times New Roman" w:hAnsi="Times New Roman" w:cs="Times New Roman"/>
          <w:sz w:val="24"/>
          <w:szCs w:val="24"/>
        </w:rPr>
        <w:t xml:space="preserve">.  </w:t>
      </w:r>
      <w:r w:rsidR="007908D0">
        <w:rPr>
          <w:rFonts w:ascii="Times New Roman" w:hAnsi="Times New Roman" w:cs="Times New Roman"/>
          <w:sz w:val="24"/>
          <w:szCs w:val="24"/>
        </w:rPr>
        <w:t>The first step is</w:t>
      </w:r>
      <w:r w:rsidR="00BF7631">
        <w:rPr>
          <w:rFonts w:ascii="Times New Roman" w:hAnsi="Times New Roman" w:cs="Times New Roman"/>
          <w:sz w:val="24"/>
          <w:szCs w:val="24"/>
        </w:rPr>
        <w:t xml:space="preserve"> strategic asset </w:t>
      </w:r>
      <w:r>
        <w:rPr>
          <w:rFonts w:ascii="Times New Roman" w:hAnsi="Times New Roman" w:cs="Times New Roman"/>
          <w:sz w:val="24"/>
          <w:szCs w:val="24"/>
        </w:rPr>
        <w:t>allocation</w:t>
      </w:r>
      <w:r w:rsidR="00BF7631">
        <w:rPr>
          <w:rFonts w:ascii="Times New Roman" w:hAnsi="Times New Roman" w:cs="Times New Roman"/>
          <w:sz w:val="24"/>
          <w:szCs w:val="24"/>
        </w:rPr>
        <w:t xml:space="preserve">—how much </w:t>
      </w:r>
      <w:r w:rsidR="00F8457C">
        <w:rPr>
          <w:rFonts w:ascii="Times New Roman" w:hAnsi="Times New Roman" w:cs="Times New Roman"/>
          <w:sz w:val="24"/>
          <w:szCs w:val="24"/>
        </w:rPr>
        <w:t>will you be</w:t>
      </w:r>
      <w:r w:rsidR="00BF76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investing</w:t>
      </w:r>
      <w:r w:rsidR="00BF7631">
        <w:rPr>
          <w:rFonts w:ascii="Times New Roman" w:hAnsi="Times New Roman" w:cs="Times New Roman"/>
          <w:sz w:val="24"/>
          <w:szCs w:val="24"/>
        </w:rPr>
        <w:t xml:space="preserve"> in fixed</w:t>
      </w:r>
      <w:r w:rsidR="007908D0">
        <w:rPr>
          <w:rFonts w:ascii="Times New Roman" w:hAnsi="Times New Roman" w:cs="Times New Roman"/>
          <w:sz w:val="24"/>
          <w:szCs w:val="24"/>
        </w:rPr>
        <w:t xml:space="preserve"> income, how much in equities?  L</w:t>
      </w:r>
      <w:r w:rsidR="00F8457C">
        <w:rPr>
          <w:rFonts w:ascii="Times New Roman" w:hAnsi="Times New Roman" w:cs="Times New Roman"/>
          <w:sz w:val="24"/>
          <w:szCs w:val="24"/>
        </w:rPr>
        <w:t xml:space="preserve">et’s </w:t>
      </w:r>
      <w:r>
        <w:rPr>
          <w:rFonts w:ascii="Times New Roman" w:hAnsi="Times New Roman" w:cs="Times New Roman"/>
          <w:sz w:val="24"/>
          <w:szCs w:val="24"/>
        </w:rPr>
        <w:t>say</w:t>
      </w:r>
      <w:r w:rsidR="00F8457C">
        <w:rPr>
          <w:rFonts w:ascii="Times New Roman" w:hAnsi="Times New Roman" w:cs="Times New Roman"/>
          <w:sz w:val="24"/>
          <w:szCs w:val="24"/>
        </w:rPr>
        <w:t xml:space="preserve"> </w:t>
      </w:r>
      <w:r w:rsidR="00504F9D">
        <w:rPr>
          <w:rFonts w:ascii="Times New Roman" w:hAnsi="Times New Roman" w:cs="Times New Roman"/>
          <w:sz w:val="24"/>
          <w:szCs w:val="24"/>
        </w:rPr>
        <w:t>you plan to</w:t>
      </w:r>
      <w:r w:rsidR="00F8457C">
        <w:rPr>
          <w:rFonts w:ascii="Times New Roman" w:hAnsi="Times New Roman" w:cs="Times New Roman"/>
          <w:sz w:val="24"/>
          <w:szCs w:val="24"/>
        </w:rPr>
        <w:t xml:space="preserve"> put 50</w:t>
      </w:r>
      <w:r w:rsidR="007908D0">
        <w:rPr>
          <w:rFonts w:ascii="Times New Roman" w:hAnsi="Times New Roman" w:cs="Times New Roman"/>
          <w:sz w:val="24"/>
          <w:szCs w:val="24"/>
        </w:rPr>
        <w:t>%</w:t>
      </w:r>
      <w:r w:rsidR="00095993">
        <w:rPr>
          <w:rFonts w:ascii="Times New Roman" w:hAnsi="Times New Roman" w:cs="Times New Roman"/>
          <w:sz w:val="24"/>
          <w:szCs w:val="24"/>
        </w:rPr>
        <w:t xml:space="preserve"> in equities and</w:t>
      </w:r>
      <w:r w:rsidR="00F8457C">
        <w:rPr>
          <w:rFonts w:ascii="Times New Roman" w:hAnsi="Times New Roman" w:cs="Times New Roman"/>
          <w:sz w:val="24"/>
          <w:szCs w:val="24"/>
        </w:rPr>
        <w:t xml:space="preserve"> 50</w:t>
      </w:r>
      <w:r w:rsidR="007908D0">
        <w:rPr>
          <w:rFonts w:ascii="Times New Roman" w:hAnsi="Times New Roman" w:cs="Times New Roman"/>
          <w:sz w:val="24"/>
          <w:szCs w:val="24"/>
        </w:rPr>
        <w:t>%</w:t>
      </w:r>
      <w:r w:rsidR="00F8457C">
        <w:rPr>
          <w:rFonts w:ascii="Times New Roman" w:hAnsi="Times New Roman" w:cs="Times New Roman"/>
          <w:sz w:val="24"/>
          <w:szCs w:val="24"/>
        </w:rPr>
        <w:t xml:space="preserve"> in </w:t>
      </w:r>
      <w:r w:rsidR="007908D0">
        <w:rPr>
          <w:rFonts w:ascii="Times New Roman" w:hAnsi="Times New Roman" w:cs="Times New Roman"/>
          <w:sz w:val="24"/>
          <w:szCs w:val="24"/>
        </w:rPr>
        <w:t xml:space="preserve">fixed income.  </w:t>
      </w:r>
      <w:r w:rsidR="00BF7631">
        <w:rPr>
          <w:rFonts w:ascii="Times New Roman" w:hAnsi="Times New Roman" w:cs="Times New Roman"/>
          <w:sz w:val="24"/>
          <w:szCs w:val="24"/>
        </w:rPr>
        <w:t>The next step</w:t>
      </w:r>
      <w:r w:rsidR="00F8457C">
        <w:rPr>
          <w:rFonts w:ascii="Times New Roman" w:hAnsi="Times New Roman" w:cs="Times New Roman"/>
          <w:sz w:val="24"/>
          <w:szCs w:val="24"/>
        </w:rPr>
        <w:t xml:space="preserve"> is</w:t>
      </w:r>
      <w:r w:rsidR="00BF7631">
        <w:rPr>
          <w:rFonts w:ascii="Times New Roman" w:hAnsi="Times New Roman" w:cs="Times New Roman"/>
          <w:sz w:val="24"/>
          <w:szCs w:val="24"/>
        </w:rPr>
        <w:t xml:space="preserve">, which managers do </w:t>
      </w:r>
      <w:r>
        <w:rPr>
          <w:rFonts w:ascii="Times New Roman" w:hAnsi="Times New Roman" w:cs="Times New Roman"/>
          <w:sz w:val="24"/>
          <w:szCs w:val="24"/>
        </w:rPr>
        <w:t>you</w:t>
      </w:r>
      <w:r w:rsidR="00BF7631">
        <w:rPr>
          <w:rFonts w:ascii="Times New Roman" w:hAnsi="Times New Roman" w:cs="Times New Roman"/>
          <w:sz w:val="24"/>
          <w:szCs w:val="24"/>
        </w:rPr>
        <w:t xml:space="preserve"> want to fill in those asset class buckets?</w:t>
      </w:r>
    </w:p>
    <w:p w:rsidR="0096006A" w:rsidRDefault="002C59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BF7631">
        <w:rPr>
          <w:rFonts w:ascii="Times New Roman" w:hAnsi="Times New Roman" w:cs="Times New Roman"/>
          <w:sz w:val="24"/>
          <w:szCs w:val="24"/>
        </w:rPr>
        <w:t xml:space="preserve">isk </w:t>
      </w:r>
      <w:r w:rsidR="00DC2457">
        <w:rPr>
          <w:rFonts w:ascii="Times New Roman" w:hAnsi="Times New Roman" w:cs="Times New Roman"/>
          <w:sz w:val="24"/>
          <w:szCs w:val="24"/>
        </w:rPr>
        <w:t>budgeting</w:t>
      </w:r>
      <w:r w:rsidR="00BF7631">
        <w:rPr>
          <w:rFonts w:ascii="Times New Roman" w:hAnsi="Times New Roman" w:cs="Times New Roman"/>
          <w:sz w:val="24"/>
          <w:szCs w:val="24"/>
        </w:rPr>
        <w:t xml:space="preserve"> </w:t>
      </w:r>
      <w:r w:rsidR="00DC2457">
        <w:rPr>
          <w:rFonts w:ascii="Times New Roman" w:hAnsi="Times New Roman" w:cs="Times New Roman"/>
          <w:sz w:val="24"/>
          <w:szCs w:val="24"/>
        </w:rPr>
        <w:t>allows</w:t>
      </w:r>
      <w:r w:rsidR="00BF7631">
        <w:rPr>
          <w:rFonts w:ascii="Times New Roman" w:hAnsi="Times New Roman" w:cs="Times New Roman"/>
          <w:sz w:val="24"/>
          <w:szCs w:val="24"/>
        </w:rPr>
        <w:t xml:space="preserve"> </w:t>
      </w:r>
      <w:r w:rsidR="00504F9D">
        <w:rPr>
          <w:rFonts w:ascii="Times New Roman" w:hAnsi="Times New Roman" w:cs="Times New Roman"/>
          <w:sz w:val="24"/>
          <w:szCs w:val="24"/>
        </w:rPr>
        <w:t>you</w:t>
      </w:r>
      <w:r w:rsidR="00BF7631">
        <w:rPr>
          <w:rFonts w:ascii="Times New Roman" w:hAnsi="Times New Roman" w:cs="Times New Roman"/>
          <w:sz w:val="24"/>
          <w:szCs w:val="24"/>
        </w:rPr>
        <w:t xml:space="preserve"> to </w:t>
      </w:r>
      <w:r w:rsidR="00DC2457">
        <w:rPr>
          <w:rFonts w:ascii="Times New Roman" w:hAnsi="Times New Roman" w:cs="Times New Roman"/>
          <w:sz w:val="24"/>
          <w:szCs w:val="24"/>
        </w:rPr>
        <w:t>quantify</w:t>
      </w:r>
      <w:r w:rsidR="00BF7631">
        <w:rPr>
          <w:rFonts w:ascii="Times New Roman" w:hAnsi="Times New Roman" w:cs="Times New Roman"/>
          <w:sz w:val="24"/>
          <w:szCs w:val="24"/>
        </w:rPr>
        <w:t xml:space="preserve"> the risk </w:t>
      </w:r>
      <w:r w:rsidR="0096006A">
        <w:rPr>
          <w:rFonts w:ascii="Times New Roman" w:hAnsi="Times New Roman" w:cs="Times New Roman"/>
          <w:sz w:val="24"/>
          <w:szCs w:val="24"/>
        </w:rPr>
        <w:t xml:space="preserve">originating from </w:t>
      </w:r>
      <w:r w:rsidR="00504F9D">
        <w:rPr>
          <w:rFonts w:ascii="Times New Roman" w:hAnsi="Times New Roman" w:cs="Times New Roman"/>
          <w:sz w:val="24"/>
          <w:szCs w:val="24"/>
        </w:rPr>
        <w:t>your</w:t>
      </w:r>
      <w:r w:rsidR="00BF7631">
        <w:rPr>
          <w:rFonts w:ascii="Times New Roman" w:hAnsi="Times New Roman" w:cs="Times New Roman"/>
          <w:sz w:val="24"/>
          <w:szCs w:val="24"/>
        </w:rPr>
        <w:t xml:space="preserve"> selection of asset classes and </w:t>
      </w:r>
      <w:r>
        <w:rPr>
          <w:rFonts w:ascii="Times New Roman" w:hAnsi="Times New Roman" w:cs="Times New Roman"/>
          <w:sz w:val="24"/>
          <w:szCs w:val="24"/>
        </w:rPr>
        <w:t xml:space="preserve">the risk </w:t>
      </w:r>
      <w:r w:rsidR="0096006A">
        <w:rPr>
          <w:rFonts w:ascii="Times New Roman" w:hAnsi="Times New Roman" w:cs="Times New Roman"/>
          <w:sz w:val="24"/>
          <w:szCs w:val="24"/>
        </w:rPr>
        <w:t xml:space="preserve">created by </w:t>
      </w:r>
      <w:r w:rsidR="00504F9D">
        <w:rPr>
          <w:rFonts w:ascii="Times New Roman" w:hAnsi="Times New Roman" w:cs="Times New Roman"/>
          <w:sz w:val="24"/>
          <w:szCs w:val="24"/>
        </w:rPr>
        <w:t>your</w:t>
      </w:r>
      <w:r>
        <w:rPr>
          <w:rFonts w:ascii="Times New Roman" w:hAnsi="Times New Roman" w:cs="Times New Roman"/>
          <w:sz w:val="24"/>
          <w:szCs w:val="24"/>
        </w:rPr>
        <w:t xml:space="preserve"> selection of </w:t>
      </w:r>
      <w:r w:rsidR="00DC2457">
        <w:rPr>
          <w:rFonts w:ascii="Times New Roman" w:hAnsi="Times New Roman" w:cs="Times New Roman"/>
          <w:sz w:val="24"/>
          <w:szCs w:val="24"/>
        </w:rPr>
        <w:t>managers,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3C30">
        <w:rPr>
          <w:rFonts w:ascii="Times New Roman" w:hAnsi="Times New Roman" w:cs="Times New Roman"/>
          <w:sz w:val="24"/>
          <w:szCs w:val="24"/>
        </w:rPr>
        <w:t xml:space="preserve">to assess </w:t>
      </w:r>
      <w:r>
        <w:rPr>
          <w:rFonts w:ascii="Times New Roman" w:hAnsi="Times New Roman" w:cs="Times New Roman"/>
          <w:sz w:val="24"/>
          <w:szCs w:val="24"/>
        </w:rPr>
        <w:t>how the two</w:t>
      </w:r>
      <w:r w:rsidR="00F8457C">
        <w:rPr>
          <w:rFonts w:ascii="Times New Roman" w:hAnsi="Times New Roman" w:cs="Times New Roman"/>
          <w:sz w:val="24"/>
          <w:szCs w:val="24"/>
        </w:rPr>
        <w:t xml:space="preserve"> come together to generate </w:t>
      </w:r>
      <w:r w:rsidR="00504F9D">
        <w:rPr>
          <w:rFonts w:ascii="Times New Roman" w:hAnsi="Times New Roman" w:cs="Times New Roman"/>
          <w:sz w:val="24"/>
          <w:szCs w:val="24"/>
        </w:rPr>
        <w:t>your</w:t>
      </w:r>
      <w:r w:rsidR="00F8457C">
        <w:rPr>
          <w:rFonts w:ascii="Times New Roman" w:hAnsi="Times New Roman" w:cs="Times New Roman"/>
          <w:sz w:val="24"/>
          <w:szCs w:val="24"/>
        </w:rPr>
        <w:t xml:space="preserve"> total portfolio risk.</w:t>
      </w:r>
      <w:r w:rsidR="009D77B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F7631" w:rsidRDefault="00C558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Needless to say, r</w:t>
      </w:r>
      <w:r w:rsidR="009D77B4">
        <w:rPr>
          <w:rFonts w:ascii="Times New Roman" w:hAnsi="Times New Roman" w:cs="Times New Roman"/>
          <w:sz w:val="24"/>
          <w:szCs w:val="24"/>
        </w:rPr>
        <w:t xml:space="preserve">isk is paramount to </w:t>
      </w:r>
      <w:r w:rsidR="00DC2457">
        <w:rPr>
          <w:rFonts w:ascii="Times New Roman" w:hAnsi="Times New Roman" w:cs="Times New Roman"/>
          <w:sz w:val="24"/>
          <w:szCs w:val="24"/>
        </w:rPr>
        <w:t>clients</w:t>
      </w:r>
      <w:r w:rsidR="00504F9D">
        <w:rPr>
          <w:rFonts w:ascii="Times New Roman" w:hAnsi="Times New Roman" w:cs="Times New Roman"/>
          <w:sz w:val="24"/>
          <w:szCs w:val="24"/>
        </w:rPr>
        <w:t xml:space="preserve">.  </w:t>
      </w:r>
      <w:r w:rsidR="009D77B4">
        <w:rPr>
          <w:rFonts w:ascii="Times New Roman" w:hAnsi="Times New Roman" w:cs="Times New Roman"/>
          <w:sz w:val="24"/>
          <w:szCs w:val="24"/>
        </w:rPr>
        <w:t>They</w:t>
      </w:r>
      <w:r w:rsidR="0096006A">
        <w:rPr>
          <w:rFonts w:ascii="Times New Roman" w:hAnsi="Times New Roman" w:cs="Times New Roman"/>
          <w:sz w:val="24"/>
          <w:szCs w:val="24"/>
        </w:rPr>
        <w:t xml:space="preserve"> want to know, </w:t>
      </w:r>
      <w:r w:rsidR="00504F9D">
        <w:rPr>
          <w:rFonts w:ascii="Times New Roman" w:hAnsi="Times New Roman" w:cs="Times New Roman"/>
          <w:sz w:val="24"/>
          <w:szCs w:val="24"/>
        </w:rPr>
        <w:t>“</w:t>
      </w:r>
      <w:r w:rsidR="002C59FF">
        <w:rPr>
          <w:rFonts w:ascii="Times New Roman" w:hAnsi="Times New Roman" w:cs="Times New Roman"/>
          <w:sz w:val="24"/>
          <w:szCs w:val="24"/>
        </w:rPr>
        <w:t>How much risk am I ta</w:t>
      </w:r>
      <w:r w:rsidR="009D77B4">
        <w:rPr>
          <w:rFonts w:ascii="Times New Roman" w:hAnsi="Times New Roman" w:cs="Times New Roman"/>
          <w:sz w:val="24"/>
          <w:szCs w:val="24"/>
        </w:rPr>
        <w:t xml:space="preserve">king by playing in the equity and </w:t>
      </w:r>
      <w:r w:rsidR="002C59FF">
        <w:rPr>
          <w:rFonts w:ascii="Times New Roman" w:hAnsi="Times New Roman" w:cs="Times New Roman"/>
          <w:sz w:val="24"/>
          <w:szCs w:val="24"/>
        </w:rPr>
        <w:t>fixed income</w:t>
      </w:r>
      <w:r w:rsidR="009D77B4">
        <w:rPr>
          <w:rFonts w:ascii="Times New Roman" w:hAnsi="Times New Roman" w:cs="Times New Roman"/>
          <w:sz w:val="24"/>
          <w:szCs w:val="24"/>
        </w:rPr>
        <w:t xml:space="preserve"> sandbox</w:t>
      </w:r>
      <w:r w:rsidR="0096006A">
        <w:rPr>
          <w:rFonts w:ascii="Times New Roman" w:hAnsi="Times New Roman" w:cs="Times New Roman"/>
          <w:sz w:val="24"/>
          <w:szCs w:val="24"/>
        </w:rPr>
        <w:t>?</w:t>
      </w:r>
      <w:r w:rsidR="00504F9D">
        <w:rPr>
          <w:rFonts w:ascii="Times New Roman" w:hAnsi="Times New Roman" w:cs="Times New Roman"/>
          <w:sz w:val="24"/>
          <w:szCs w:val="24"/>
        </w:rPr>
        <w:t>”</w:t>
      </w:r>
      <w:r w:rsidR="009D77B4">
        <w:rPr>
          <w:rFonts w:ascii="Times New Roman" w:hAnsi="Times New Roman" w:cs="Times New Roman"/>
          <w:sz w:val="24"/>
          <w:szCs w:val="24"/>
        </w:rPr>
        <w:t xml:space="preserve"> and </w:t>
      </w:r>
      <w:r w:rsidR="00504F9D">
        <w:rPr>
          <w:rFonts w:ascii="Times New Roman" w:hAnsi="Times New Roman" w:cs="Times New Roman"/>
          <w:sz w:val="24"/>
          <w:szCs w:val="24"/>
        </w:rPr>
        <w:t>“</w:t>
      </w:r>
      <w:r w:rsidR="002C59FF">
        <w:rPr>
          <w:rFonts w:ascii="Times New Roman" w:hAnsi="Times New Roman" w:cs="Times New Roman"/>
          <w:sz w:val="24"/>
          <w:szCs w:val="24"/>
        </w:rPr>
        <w:t xml:space="preserve">How </w:t>
      </w:r>
      <w:r w:rsidR="009D77B4">
        <w:rPr>
          <w:rFonts w:ascii="Times New Roman" w:hAnsi="Times New Roman" w:cs="Times New Roman"/>
          <w:sz w:val="24"/>
          <w:szCs w:val="24"/>
        </w:rPr>
        <w:t xml:space="preserve">much </w:t>
      </w:r>
      <w:r w:rsidR="002C59FF">
        <w:rPr>
          <w:rFonts w:ascii="Times New Roman" w:hAnsi="Times New Roman" w:cs="Times New Roman"/>
          <w:sz w:val="24"/>
          <w:szCs w:val="24"/>
        </w:rPr>
        <w:t>risk am I incurrin</w:t>
      </w:r>
      <w:r w:rsidR="0096006A">
        <w:rPr>
          <w:rFonts w:ascii="Times New Roman" w:hAnsi="Times New Roman" w:cs="Times New Roman"/>
          <w:sz w:val="24"/>
          <w:szCs w:val="24"/>
        </w:rPr>
        <w:t>g by choosing certain managers?</w:t>
      </w:r>
      <w:r w:rsidR="00504F9D">
        <w:rPr>
          <w:rFonts w:ascii="Times New Roman" w:hAnsi="Times New Roman" w:cs="Times New Roman"/>
          <w:sz w:val="24"/>
          <w:szCs w:val="24"/>
        </w:rPr>
        <w:t>”</w:t>
      </w:r>
    </w:p>
    <w:p w:rsidR="00BF7631" w:rsidRPr="00E52837" w:rsidRDefault="0096006A" w:rsidP="00E528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Ngo listed several concepts </w:t>
      </w:r>
      <w:r w:rsidR="009D77B4" w:rsidRPr="0096006A">
        <w:rPr>
          <w:rFonts w:ascii="Times New Roman" w:hAnsi="Times New Roman" w:cs="Times New Roman"/>
          <w:sz w:val="24"/>
          <w:szCs w:val="24"/>
        </w:rPr>
        <w:t>clients need to</w:t>
      </w:r>
      <w:r>
        <w:rPr>
          <w:rFonts w:ascii="Times New Roman" w:hAnsi="Times New Roman" w:cs="Times New Roman"/>
          <w:sz w:val="24"/>
          <w:szCs w:val="24"/>
        </w:rPr>
        <w:t xml:space="preserve"> take</w:t>
      </w:r>
      <w:r w:rsidR="009D77B4" w:rsidRPr="0096006A">
        <w:rPr>
          <w:rFonts w:ascii="Times New Roman" w:hAnsi="Times New Roman" w:cs="Times New Roman"/>
          <w:sz w:val="24"/>
          <w:szCs w:val="24"/>
        </w:rPr>
        <w:t xml:space="preserve"> into account</w:t>
      </w:r>
      <w:r>
        <w:rPr>
          <w:rFonts w:ascii="Times New Roman" w:hAnsi="Times New Roman" w:cs="Times New Roman"/>
          <w:sz w:val="24"/>
          <w:szCs w:val="24"/>
        </w:rPr>
        <w:t>.</w:t>
      </w:r>
      <w:r w:rsidR="00504F9D">
        <w:rPr>
          <w:rFonts w:ascii="Times New Roman" w:hAnsi="Times New Roman" w:cs="Times New Roman"/>
          <w:sz w:val="24"/>
          <w:szCs w:val="24"/>
        </w:rPr>
        <w:t xml:space="preserve"> </w:t>
      </w:r>
      <w:r w:rsidR="003172C8">
        <w:rPr>
          <w:rFonts w:ascii="Times New Roman" w:hAnsi="Times New Roman" w:cs="Times New Roman"/>
          <w:sz w:val="24"/>
          <w:szCs w:val="24"/>
        </w:rPr>
        <w:t>F</w:t>
      </w:r>
      <w:r w:rsidR="00E52837">
        <w:rPr>
          <w:rFonts w:ascii="Times New Roman" w:hAnsi="Times New Roman" w:cs="Times New Roman"/>
          <w:sz w:val="24"/>
          <w:szCs w:val="24"/>
        </w:rPr>
        <w:t xml:space="preserve">irst is </w:t>
      </w:r>
      <w:r w:rsidR="009F0745">
        <w:rPr>
          <w:rFonts w:ascii="Times New Roman" w:hAnsi="Times New Roman" w:cs="Times New Roman"/>
          <w:sz w:val="24"/>
          <w:szCs w:val="24"/>
        </w:rPr>
        <w:t>beta risk—</w:t>
      </w:r>
      <w:r w:rsidR="00BF7631" w:rsidRPr="00E52837">
        <w:rPr>
          <w:rFonts w:ascii="Times New Roman" w:hAnsi="Times New Roman" w:cs="Times New Roman"/>
          <w:sz w:val="24"/>
          <w:szCs w:val="24"/>
        </w:rPr>
        <w:t xml:space="preserve">strategic asset allocation </w:t>
      </w:r>
      <w:proofErr w:type="gramStart"/>
      <w:r w:rsidR="00BF7631" w:rsidRPr="00E52837">
        <w:rPr>
          <w:rFonts w:ascii="Times New Roman" w:hAnsi="Times New Roman" w:cs="Times New Roman"/>
          <w:sz w:val="24"/>
          <w:szCs w:val="24"/>
        </w:rPr>
        <w:t>risk</w:t>
      </w:r>
      <w:r w:rsidR="00504F9D">
        <w:rPr>
          <w:rFonts w:ascii="Times New Roman" w:hAnsi="Times New Roman" w:cs="Times New Roman"/>
          <w:sz w:val="24"/>
          <w:szCs w:val="24"/>
        </w:rPr>
        <w:t xml:space="preserve">, originating from </w:t>
      </w:r>
      <w:r w:rsidR="00BF7631" w:rsidRPr="00E52837">
        <w:rPr>
          <w:rFonts w:ascii="Times New Roman" w:hAnsi="Times New Roman" w:cs="Times New Roman"/>
          <w:sz w:val="24"/>
          <w:szCs w:val="24"/>
        </w:rPr>
        <w:t xml:space="preserve">how much </w:t>
      </w:r>
      <w:r w:rsidR="00504F9D">
        <w:rPr>
          <w:rFonts w:ascii="Times New Roman" w:hAnsi="Times New Roman" w:cs="Times New Roman"/>
          <w:sz w:val="24"/>
          <w:szCs w:val="24"/>
        </w:rPr>
        <w:t xml:space="preserve">capital </w:t>
      </w:r>
      <w:r w:rsidR="00BF7631" w:rsidRPr="00E52837">
        <w:rPr>
          <w:rFonts w:ascii="Times New Roman" w:hAnsi="Times New Roman" w:cs="Times New Roman"/>
          <w:sz w:val="24"/>
          <w:szCs w:val="24"/>
        </w:rPr>
        <w:t xml:space="preserve">you </w:t>
      </w:r>
      <w:r w:rsidR="00504F9D">
        <w:rPr>
          <w:rFonts w:ascii="Times New Roman" w:hAnsi="Times New Roman" w:cs="Times New Roman"/>
          <w:sz w:val="24"/>
          <w:szCs w:val="24"/>
        </w:rPr>
        <w:t>plan</w:t>
      </w:r>
      <w:proofErr w:type="gramEnd"/>
      <w:r w:rsidR="00504F9D">
        <w:rPr>
          <w:rFonts w:ascii="Times New Roman" w:hAnsi="Times New Roman" w:cs="Times New Roman"/>
          <w:sz w:val="24"/>
          <w:szCs w:val="24"/>
        </w:rPr>
        <w:t xml:space="preserve"> to</w:t>
      </w:r>
      <w:r w:rsidR="00BF7631" w:rsidRPr="00E52837">
        <w:rPr>
          <w:rFonts w:ascii="Times New Roman" w:hAnsi="Times New Roman" w:cs="Times New Roman"/>
          <w:sz w:val="24"/>
          <w:szCs w:val="24"/>
        </w:rPr>
        <w:t xml:space="preserve"> inve</w:t>
      </w:r>
      <w:r w:rsidR="00504F9D">
        <w:rPr>
          <w:rFonts w:ascii="Times New Roman" w:hAnsi="Times New Roman" w:cs="Times New Roman"/>
          <w:sz w:val="24"/>
          <w:szCs w:val="24"/>
        </w:rPr>
        <w:t>st in these asset class buckets.</w:t>
      </w:r>
      <w:r w:rsidR="009D77B4" w:rsidRPr="00E52837">
        <w:rPr>
          <w:rFonts w:ascii="Times New Roman" w:hAnsi="Times New Roman" w:cs="Times New Roman"/>
          <w:sz w:val="24"/>
          <w:szCs w:val="24"/>
        </w:rPr>
        <w:t xml:space="preserve">  </w:t>
      </w:r>
      <w:r w:rsidR="00DC2457" w:rsidRPr="00E52837">
        <w:rPr>
          <w:rFonts w:ascii="Times New Roman" w:hAnsi="Times New Roman" w:cs="Times New Roman"/>
          <w:sz w:val="24"/>
          <w:szCs w:val="24"/>
        </w:rPr>
        <w:t>Let’s</w:t>
      </w:r>
      <w:r w:rsidR="009D77B4" w:rsidRPr="00E52837">
        <w:rPr>
          <w:rFonts w:ascii="Times New Roman" w:hAnsi="Times New Roman" w:cs="Times New Roman"/>
          <w:sz w:val="24"/>
          <w:szCs w:val="24"/>
        </w:rPr>
        <w:t xml:space="preserve"> take bonds as an example.</w:t>
      </w:r>
      <w:r w:rsidR="00E52837">
        <w:rPr>
          <w:rFonts w:ascii="Times New Roman" w:hAnsi="Times New Roman" w:cs="Times New Roman"/>
          <w:sz w:val="24"/>
          <w:szCs w:val="24"/>
        </w:rPr>
        <w:t xml:space="preserve">  Your a</w:t>
      </w:r>
      <w:r w:rsidR="00BF7631" w:rsidRPr="00E52837">
        <w:rPr>
          <w:rFonts w:ascii="Times New Roman" w:hAnsi="Times New Roman" w:cs="Times New Roman"/>
          <w:sz w:val="24"/>
          <w:szCs w:val="24"/>
        </w:rPr>
        <w:t>sset weight</w:t>
      </w:r>
      <w:r w:rsidR="00E52837">
        <w:rPr>
          <w:rFonts w:ascii="Times New Roman" w:hAnsi="Times New Roman" w:cs="Times New Roman"/>
          <w:sz w:val="24"/>
          <w:szCs w:val="24"/>
        </w:rPr>
        <w:t xml:space="preserve"> is the amount of capital</w:t>
      </w:r>
      <w:r w:rsidR="009D77B4" w:rsidRPr="00E52837">
        <w:rPr>
          <w:rFonts w:ascii="Times New Roman" w:hAnsi="Times New Roman" w:cs="Times New Roman"/>
          <w:sz w:val="24"/>
          <w:szCs w:val="24"/>
        </w:rPr>
        <w:t xml:space="preserve"> you invest in bonds</w:t>
      </w:r>
      <w:r w:rsidR="00E52837">
        <w:rPr>
          <w:rFonts w:ascii="Times New Roman" w:hAnsi="Times New Roman" w:cs="Times New Roman"/>
          <w:sz w:val="24"/>
          <w:szCs w:val="24"/>
        </w:rPr>
        <w:t>.  Your s</w:t>
      </w:r>
      <w:r w:rsidR="00BF7631" w:rsidRPr="00E52837">
        <w:rPr>
          <w:rFonts w:ascii="Times New Roman" w:hAnsi="Times New Roman" w:cs="Times New Roman"/>
          <w:sz w:val="24"/>
          <w:szCs w:val="24"/>
        </w:rPr>
        <w:t>tand</w:t>
      </w:r>
      <w:r w:rsidR="00E52837">
        <w:rPr>
          <w:rFonts w:ascii="Times New Roman" w:hAnsi="Times New Roman" w:cs="Times New Roman"/>
          <w:sz w:val="24"/>
          <w:szCs w:val="24"/>
        </w:rPr>
        <w:t>-</w:t>
      </w:r>
      <w:r w:rsidR="00BF7631" w:rsidRPr="00E52837">
        <w:rPr>
          <w:rFonts w:ascii="Times New Roman" w:hAnsi="Times New Roman" w:cs="Times New Roman"/>
          <w:sz w:val="24"/>
          <w:szCs w:val="24"/>
        </w:rPr>
        <w:t>alone risk is the v</w:t>
      </w:r>
      <w:r w:rsidR="00E52837">
        <w:rPr>
          <w:rFonts w:ascii="Times New Roman" w:hAnsi="Times New Roman" w:cs="Times New Roman"/>
          <w:sz w:val="24"/>
          <w:szCs w:val="24"/>
        </w:rPr>
        <w:t xml:space="preserve">olatility of the bond market, </w:t>
      </w:r>
      <w:r w:rsidR="00504F9D">
        <w:rPr>
          <w:rFonts w:ascii="Times New Roman" w:hAnsi="Times New Roman" w:cs="Times New Roman"/>
          <w:sz w:val="24"/>
          <w:szCs w:val="24"/>
        </w:rPr>
        <w:t>measured by</w:t>
      </w:r>
      <w:r w:rsidR="00E52837">
        <w:rPr>
          <w:rFonts w:ascii="Times New Roman" w:hAnsi="Times New Roman" w:cs="Times New Roman"/>
          <w:sz w:val="24"/>
          <w:szCs w:val="24"/>
        </w:rPr>
        <w:t xml:space="preserve"> </w:t>
      </w:r>
      <w:r w:rsidR="00BF7631" w:rsidRPr="00E52837">
        <w:rPr>
          <w:rFonts w:ascii="Times New Roman" w:hAnsi="Times New Roman" w:cs="Times New Roman"/>
          <w:sz w:val="24"/>
          <w:szCs w:val="24"/>
        </w:rPr>
        <w:t>the Barclays Aggregate Index</w:t>
      </w:r>
      <w:r w:rsidR="00504F9D">
        <w:rPr>
          <w:rFonts w:ascii="Times New Roman" w:hAnsi="Times New Roman" w:cs="Times New Roman"/>
          <w:sz w:val="24"/>
          <w:szCs w:val="24"/>
        </w:rPr>
        <w:t xml:space="preserve">, </w:t>
      </w:r>
      <w:r w:rsidR="00DC2457" w:rsidRPr="00E52837">
        <w:rPr>
          <w:rFonts w:ascii="Times New Roman" w:hAnsi="Times New Roman" w:cs="Times New Roman"/>
          <w:sz w:val="24"/>
          <w:szCs w:val="24"/>
        </w:rPr>
        <w:t>the</w:t>
      </w:r>
      <w:r w:rsidR="009D77B4" w:rsidRPr="00E52837">
        <w:rPr>
          <w:rFonts w:ascii="Times New Roman" w:hAnsi="Times New Roman" w:cs="Times New Roman"/>
          <w:sz w:val="24"/>
          <w:szCs w:val="24"/>
        </w:rPr>
        <w:t xml:space="preserve"> </w:t>
      </w:r>
      <w:r w:rsidR="00DC2457" w:rsidRPr="00E52837">
        <w:rPr>
          <w:rFonts w:ascii="Times New Roman" w:hAnsi="Times New Roman" w:cs="Times New Roman"/>
          <w:sz w:val="24"/>
          <w:szCs w:val="24"/>
        </w:rPr>
        <w:t>volatility benchmark</w:t>
      </w:r>
      <w:r w:rsidR="00E52837">
        <w:rPr>
          <w:rFonts w:ascii="Times New Roman" w:hAnsi="Times New Roman" w:cs="Times New Roman"/>
          <w:sz w:val="24"/>
          <w:szCs w:val="24"/>
        </w:rPr>
        <w:t xml:space="preserve"> for bonds.  </w:t>
      </w:r>
    </w:p>
    <w:p w:rsidR="00E52837" w:rsidRPr="00E52837" w:rsidRDefault="003172C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Then there is</w:t>
      </w:r>
      <w:r w:rsidR="00E52837">
        <w:rPr>
          <w:rFonts w:ascii="Times New Roman" w:hAnsi="Times New Roman" w:cs="Times New Roman"/>
          <w:sz w:val="24"/>
          <w:szCs w:val="24"/>
        </w:rPr>
        <w:t xml:space="preserve"> </w:t>
      </w:r>
      <w:r w:rsidR="00BF7631">
        <w:rPr>
          <w:rFonts w:ascii="Times New Roman" w:hAnsi="Times New Roman" w:cs="Times New Roman"/>
          <w:sz w:val="24"/>
          <w:szCs w:val="24"/>
        </w:rPr>
        <w:t>alpha risk</w:t>
      </w:r>
      <w:r w:rsidR="00E52837">
        <w:rPr>
          <w:rFonts w:ascii="Times New Roman" w:hAnsi="Times New Roman" w:cs="Times New Roman"/>
          <w:sz w:val="24"/>
          <w:szCs w:val="24"/>
        </w:rPr>
        <w:t xml:space="preserve">, which involves conscious investment choice.  Alpha risk depends on </w:t>
      </w:r>
      <w:r w:rsidR="005539B6">
        <w:rPr>
          <w:rFonts w:ascii="Times New Roman" w:hAnsi="Times New Roman" w:cs="Times New Roman"/>
          <w:sz w:val="24"/>
          <w:szCs w:val="24"/>
        </w:rPr>
        <w:t>your</w:t>
      </w:r>
      <w:r>
        <w:rPr>
          <w:rFonts w:ascii="Times New Roman" w:hAnsi="Times New Roman" w:cs="Times New Roman"/>
          <w:sz w:val="24"/>
          <w:szCs w:val="24"/>
        </w:rPr>
        <w:t xml:space="preserve"> choice of </w:t>
      </w:r>
      <w:r w:rsidR="00BF7631">
        <w:rPr>
          <w:rFonts w:ascii="Times New Roman" w:hAnsi="Times New Roman" w:cs="Times New Roman"/>
          <w:sz w:val="24"/>
          <w:szCs w:val="24"/>
        </w:rPr>
        <w:t>managers</w:t>
      </w:r>
      <w:r w:rsidR="00E52837">
        <w:rPr>
          <w:rFonts w:ascii="Times New Roman" w:hAnsi="Times New Roman" w:cs="Times New Roman"/>
          <w:sz w:val="24"/>
          <w:szCs w:val="24"/>
        </w:rPr>
        <w:t>.</w:t>
      </w:r>
      <w:r w:rsidR="00BF7631">
        <w:rPr>
          <w:rFonts w:ascii="Times New Roman" w:hAnsi="Times New Roman" w:cs="Times New Roman"/>
          <w:sz w:val="24"/>
          <w:szCs w:val="24"/>
        </w:rPr>
        <w:t xml:space="preserve">  </w:t>
      </w:r>
      <w:r w:rsidR="00504F9D">
        <w:rPr>
          <w:rFonts w:ascii="Times New Roman" w:hAnsi="Times New Roman" w:cs="Times New Roman"/>
          <w:sz w:val="24"/>
          <w:szCs w:val="24"/>
        </w:rPr>
        <w:t>It would be wisest</w:t>
      </w:r>
      <w:r w:rsidR="00BF7631">
        <w:rPr>
          <w:rFonts w:ascii="Times New Roman" w:hAnsi="Times New Roman" w:cs="Times New Roman"/>
          <w:sz w:val="24"/>
          <w:szCs w:val="24"/>
        </w:rPr>
        <w:t xml:space="preserve"> to spread</w:t>
      </w:r>
      <w:r w:rsidR="00E52837" w:rsidRPr="00E52837">
        <w:rPr>
          <w:rFonts w:ascii="Times New Roman" w:hAnsi="Times New Roman" w:cs="Times New Roman"/>
          <w:sz w:val="24"/>
          <w:szCs w:val="24"/>
        </w:rPr>
        <w:t xml:space="preserve"> </w:t>
      </w:r>
      <w:r w:rsidR="00E52837">
        <w:rPr>
          <w:rFonts w:ascii="Times New Roman" w:hAnsi="Times New Roman" w:cs="Times New Roman"/>
          <w:sz w:val="24"/>
          <w:szCs w:val="24"/>
        </w:rPr>
        <w:t>your 50%</w:t>
      </w:r>
      <w:r w:rsidR="001F219C">
        <w:rPr>
          <w:rFonts w:ascii="Times New Roman" w:hAnsi="Times New Roman" w:cs="Times New Roman"/>
          <w:sz w:val="24"/>
          <w:szCs w:val="24"/>
        </w:rPr>
        <w:t xml:space="preserve"> </w:t>
      </w:r>
      <w:r w:rsidR="00E52837">
        <w:rPr>
          <w:rFonts w:ascii="Times New Roman" w:hAnsi="Times New Roman" w:cs="Times New Roman"/>
          <w:sz w:val="24"/>
          <w:szCs w:val="24"/>
        </w:rPr>
        <w:t>in equities and your 50% in bonds among several managers, so you could benefit from differing investment styles</w:t>
      </w:r>
      <w:r w:rsidR="00A57C37">
        <w:rPr>
          <w:rFonts w:ascii="Times New Roman" w:hAnsi="Times New Roman" w:cs="Times New Roman"/>
          <w:sz w:val="24"/>
          <w:szCs w:val="24"/>
        </w:rPr>
        <w:t>, thereby mitigating risk exposure</w:t>
      </w:r>
      <w:r w:rsidR="00E52837">
        <w:rPr>
          <w:rFonts w:ascii="Times New Roman" w:hAnsi="Times New Roman" w:cs="Times New Roman"/>
          <w:sz w:val="24"/>
          <w:szCs w:val="24"/>
        </w:rPr>
        <w:t>.</w:t>
      </w:r>
    </w:p>
    <w:p w:rsidR="00BF7631" w:rsidRDefault="008741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JP Morgan Asset Management’s risk budgeting tool allows you to quantify how much risk is </w:t>
      </w:r>
      <w:r w:rsidR="005652E8">
        <w:rPr>
          <w:rFonts w:ascii="Times New Roman" w:hAnsi="Times New Roman" w:cs="Times New Roman"/>
          <w:sz w:val="24"/>
          <w:szCs w:val="24"/>
        </w:rPr>
        <w:t>inherent in your choice of</w:t>
      </w:r>
      <w:r>
        <w:rPr>
          <w:rFonts w:ascii="Times New Roman" w:hAnsi="Times New Roman" w:cs="Times New Roman"/>
          <w:sz w:val="24"/>
          <w:szCs w:val="24"/>
        </w:rPr>
        <w:t xml:space="preserve"> asset allocation and </w:t>
      </w:r>
      <w:r w:rsidR="00504F9D">
        <w:rPr>
          <w:rFonts w:ascii="Times New Roman" w:hAnsi="Times New Roman" w:cs="Times New Roman"/>
          <w:sz w:val="24"/>
          <w:szCs w:val="24"/>
        </w:rPr>
        <w:t xml:space="preserve">how much risk you’re taking by </w:t>
      </w:r>
      <w:r>
        <w:rPr>
          <w:rFonts w:ascii="Times New Roman" w:hAnsi="Times New Roman" w:cs="Times New Roman"/>
          <w:sz w:val="24"/>
          <w:szCs w:val="24"/>
        </w:rPr>
        <w:t xml:space="preserve">selecting a given pool of managers.  </w:t>
      </w:r>
      <w:r w:rsidR="00DA38EF">
        <w:rPr>
          <w:rFonts w:ascii="Times New Roman" w:hAnsi="Times New Roman" w:cs="Times New Roman"/>
          <w:sz w:val="24"/>
          <w:szCs w:val="24"/>
        </w:rPr>
        <w:t>Thi</w:t>
      </w:r>
      <w:r w:rsidR="002B6D3A">
        <w:rPr>
          <w:rFonts w:ascii="Times New Roman" w:hAnsi="Times New Roman" w:cs="Times New Roman"/>
          <w:sz w:val="24"/>
          <w:szCs w:val="24"/>
        </w:rPr>
        <w:t>s</w:t>
      </w:r>
      <w:r w:rsidR="00504F9D">
        <w:rPr>
          <w:rFonts w:ascii="Times New Roman" w:hAnsi="Times New Roman" w:cs="Times New Roman"/>
          <w:sz w:val="24"/>
          <w:szCs w:val="24"/>
        </w:rPr>
        <w:t>, in turn,</w:t>
      </w:r>
      <w:r w:rsidR="002B6D3A">
        <w:rPr>
          <w:rFonts w:ascii="Times New Roman" w:hAnsi="Times New Roman" w:cs="Times New Roman"/>
          <w:sz w:val="24"/>
          <w:szCs w:val="24"/>
        </w:rPr>
        <w:t xml:space="preserve"> a</w:t>
      </w:r>
      <w:r w:rsidR="00DA38EF">
        <w:rPr>
          <w:rFonts w:ascii="Times New Roman" w:hAnsi="Times New Roman" w:cs="Times New Roman"/>
          <w:sz w:val="24"/>
          <w:szCs w:val="24"/>
        </w:rPr>
        <w:t xml:space="preserve">ffects the amount of risk and the amount of return </w:t>
      </w:r>
      <w:r w:rsidR="005652E8">
        <w:rPr>
          <w:rFonts w:ascii="Times New Roman" w:hAnsi="Times New Roman" w:cs="Times New Roman"/>
          <w:sz w:val="24"/>
          <w:szCs w:val="24"/>
        </w:rPr>
        <w:t>you</w:t>
      </w:r>
      <w:r w:rsidR="00DA38EF">
        <w:rPr>
          <w:rFonts w:ascii="Times New Roman" w:hAnsi="Times New Roman" w:cs="Times New Roman"/>
          <w:sz w:val="24"/>
          <w:szCs w:val="24"/>
        </w:rPr>
        <w:t xml:space="preserve"> </w:t>
      </w:r>
      <w:r w:rsidR="006A4E20">
        <w:rPr>
          <w:rFonts w:ascii="Times New Roman" w:hAnsi="Times New Roman" w:cs="Times New Roman"/>
          <w:sz w:val="24"/>
          <w:szCs w:val="24"/>
        </w:rPr>
        <w:t>receive</w:t>
      </w:r>
      <w:r w:rsidR="00DA38EF">
        <w:rPr>
          <w:rFonts w:ascii="Times New Roman" w:hAnsi="Times New Roman" w:cs="Times New Roman"/>
          <w:sz w:val="24"/>
          <w:szCs w:val="24"/>
        </w:rPr>
        <w:t xml:space="preserve"> from your investment.</w:t>
      </w:r>
      <w:r w:rsidR="0068530D">
        <w:rPr>
          <w:rFonts w:ascii="Times New Roman" w:hAnsi="Times New Roman" w:cs="Times New Roman"/>
          <w:sz w:val="24"/>
          <w:szCs w:val="24"/>
        </w:rPr>
        <w:t xml:space="preserve">  </w:t>
      </w:r>
      <w:r w:rsidR="00504F9D">
        <w:rPr>
          <w:rFonts w:ascii="Times New Roman" w:hAnsi="Times New Roman" w:cs="Times New Roman"/>
          <w:sz w:val="24"/>
          <w:szCs w:val="24"/>
        </w:rPr>
        <w:t xml:space="preserve">It’s the job of the </w:t>
      </w:r>
      <w:r w:rsidR="007431AF">
        <w:rPr>
          <w:rFonts w:ascii="Times New Roman" w:hAnsi="Times New Roman" w:cs="Times New Roman"/>
          <w:sz w:val="24"/>
          <w:szCs w:val="24"/>
        </w:rPr>
        <w:t>asset manager</w:t>
      </w:r>
      <w:r w:rsidR="00504F9D">
        <w:rPr>
          <w:rFonts w:ascii="Times New Roman" w:hAnsi="Times New Roman" w:cs="Times New Roman"/>
          <w:sz w:val="24"/>
          <w:szCs w:val="24"/>
        </w:rPr>
        <w:t xml:space="preserve"> to </w:t>
      </w:r>
      <w:r w:rsidR="00C11273">
        <w:rPr>
          <w:rFonts w:ascii="Times New Roman" w:hAnsi="Times New Roman" w:cs="Times New Roman"/>
          <w:sz w:val="24"/>
          <w:szCs w:val="24"/>
        </w:rPr>
        <w:t>help</w:t>
      </w:r>
      <w:r w:rsidR="0068530D">
        <w:rPr>
          <w:rFonts w:ascii="Times New Roman" w:hAnsi="Times New Roman" w:cs="Times New Roman"/>
          <w:sz w:val="24"/>
          <w:szCs w:val="24"/>
        </w:rPr>
        <w:t xml:space="preserve"> </w:t>
      </w:r>
      <w:r w:rsidR="00504F9D">
        <w:rPr>
          <w:rFonts w:ascii="Times New Roman" w:hAnsi="Times New Roman" w:cs="Times New Roman"/>
          <w:sz w:val="24"/>
          <w:szCs w:val="24"/>
        </w:rPr>
        <w:t>the client</w:t>
      </w:r>
      <w:r w:rsidR="0068530D">
        <w:rPr>
          <w:rFonts w:ascii="Times New Roman" w:hAnsi="Times New Roman" w:cs="Times New Roman"/>
          <w:sz w:val="24"/>
          <w:szCs w:val="24"/>
        </w:rPr>
        <w:t xml:space="preserve"> under</w:t>
      </w:r>
      <w:r w:rsidR="00E52837">
        <w:rPr>
          <w:rFonts w:ascii="Times New Roman" w:hAnsi="Times New Roman" w:cs="Times New Roman"/>
          <w:sz w:val="24"/>
          <w:szCs w:val="24"/>
        </w:rPr>
        <w:t xml:space="preserve">stand the risk of </w:t>
      </w:r>
      <w:r w:rsidR="006A4E20">
        <w:rPr>
          <w:rFonts w:ascii="Times New Roman" w:hAnsi="Times New Roman" w:cs="Times New Roman"/>
          <w:sz w:val="24"/>
          <w:szCs w:val="24"/>
        </w:rPr>
        <w:t>his or her</w:t>
      </w:r>
      <w:r w:rsidR="00504F9D">
        <w:rPr>
          <w:rFonts w:ascii="Times New Roman" w:hAnsi="Times New Roman" w:cs="Times New Roman"/>
          <w:sz w:val="24"/>
          <w:szCs w:val="24"/>
        </w:rPr>
        <w:t xml:space="preserve"> decision.</w:t>
      </w:r>
    </w:p>
    <w:p w:rsidR="003B3183" w:rsidRDefault="00001D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E52837">
        <w:rPr>
          <w:rFonts w:ascii="Times New Roman" w:hAnsi="Times New Roman" w:cs="Times New Roman"/>
          <w:sz w:val="24"/>
          <w:szCs w:val="24"/>
        </w:rPr>
        <w:t>sset correlation</w:t>
      </w:r>
      <w:r>
        <w:rPr>
          <w:rFonts w:ascii="Times New Roman" w:hAnsi="Times New Roman" w:cs="Times New Roman"/>
          <w:sz w:val="24"/>
          <w:szCs w:val="24"/>
        </w:rPr>
        <w:t xml:space="preserve"> is also very important.  H</w:t>
      </w:r>
      <w:r w:rsidRPr="00E52837">
        <w:rPr>
          <w:rFonts w:ascii="Times New Roman" w:hAnsi="Times New Roman" w:cs="Times New Roman"/>
          <w:sz w:val="24"/>
          <w:szCs w:val="24"/>
        </w:rPr>
        <w:t xml:space="preserve">ow </w:t>
      </w:r>
      <w:r>
        <w:rPr>
          <w:rFonts w:ascii="Times New Roman" w:hAnsi="Times New Roman" w:cs="Times New Roman"/>
          <w:sz w:val="24"/>
          <w:szCs w:val="24"/>
        </w:rPr>
        <w:t>is</w:t>
      </w:r>
      <w:r w:rsidRPr="00E52837">
        <w:rPr>
          <w:rFonts w:ascii="Times New Roman" w:hAnsi="Times New Roman" w:cs="Times New Roman"/>
          <w:sz w:val="24"/>
          <w:szCs w:val="24"/>
        </w:rPr>
        <w:t xml:space="preserve"> you</w:t>
      </w:r>
      <w:r>
        <w:rPr>
          <w:rFonts w:ascii="Times New Roman" w:hAnsi="Times New Roman" w:cs="Times New Roman"/>
          <w:sz w:val="24"/>
          <w:szCs w:val="24"/>
        </w:rPr>
        <w:t>r bond</w:t>
      </w:r>
      <w:r w:rsidRPr="00E52837">
        <w:rPr>
          <w:rFonts w:ascii="Times New Roman" w:hAnsi="Times New Roman" w:cs="Times New Roman"/>
          <w:sz w:val="24"/>
          <w:szCs w:val="24"/>
        </w:rPr>
        <w:t xml:space="preserve"> portfolio correlated with your equities portfolio?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B3183">
        <w:rPr>
          <w:rFonts w:ascii="Times New Roman" w:hAnsi="Times New Roman" w:cs="Times New Roman"/>
          <w:sz w:val="24"/>
          <w:szCs w:val="24"/>
        </w:rPr>
        <w:t xml:space="preserve">If you split </w:t>
      </w:r>
      <w:r>
        <w:rPr>
          <w:rFonts w:ascii="Times New Roman" w:hAnsi="Times New Roman" w:cs="Times New Roman"/>
          <w:sz w:val="24"/>
          <w:szCs w:val="24"/>
        </w:rPr>
        <w:t>your bond/equity allocation 50/</w:t>
      </w:r>
      <w:r w:rsidR="003B3183">
        <w:rPr>
          <w:rFonts w:ascii="Times New Roman" w:hAnsi="Times New Roman" w:cs="Times New Roman"/>
          <w:sz w:val="24"/>
          <w:szCs w:val="24"/>
        </w:rPr>
        <w:t>50,</w:t>
      </w:r>
      <w:r>
        <w:rPr>
          <w:rFonts w:ascii="Times New Roman" w:hAnsi="Times New Roman" w:cs="Times New Roman"/>
          <w:sz w:val="24"/>
          <w:szCs w:val="24"/>
        </w:rPr>
        <w:t xml:space="preserve"> as in this example, you’re inviting a different measure of risk than if you</w:t>
      </w:r>
      <w:r w:rsidR="00A47814">
        <w:rPr>
          <w:rFonts w:ascii="Times New Roman" w:hAnsi="Times New Roman" w:cs="Times New Roman"/>
          <w:sz w:val="24"/>
          <w:szCs w:val="24"/>
        </w:rPr>
        <w:t xml:space="preserve"> invested</w:t>
      </w:r>
      <w:r>
        <w:rPr>
          <w:rFonts w:ascii="Times New Roman" w:hAnsi="Times New Roman" w:cs="Times New Roman"/>
          <w:sz w:val="24"/>
          <w:szCs w:val="24"/>
        </w:rPr>
        <w:t xml:space="preserve"> in, say, 25% in bonds and 75% in equities.  </w:t>
      </w:r>
      <w:r w:rsidR="00A47814">
        <w:rPr>
          <w:rFonts w:ascii="Times New Roman" w:hAnsi="Times New Roman" w:cs="Times New Roman"/>
          <w:sz w:val="24"/>
          <w:szCs w:val="24"/>
        </w:rPr>
        <w:t xml:space="preserve">Your asset </w:t>
      </w:r>
      <w:r w:rsidR="00C422F9" w:rsidRPr="00E52837">
        <w:rPr>
          <w:rFonts w:ascii="Times New Roman" w:hAnsi="Times New Roman" w:cs="Times New Roman"/>
          <w:sz w:val="24"/>
          <w:szCs w:val="24"/>
        </w:rPr>
        <w:t>correlation</w:t>
      </w:r>
      <w:r w:rsidR="00C422F9">
        <w:rPr>
          <w:rFonts w:ascii="Times New Roman" w:hAnsi="Times New Roman" w:cs="Times New Roman"/>
          <w:sz w:val="24"/>
          <w:szCs w:val="24"/>
        </w:rPr>
        <w:t xml:space="preserve"> </w:t>
      </w:r>
      <w:r w:rsidR="00A47814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6695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decision </w:t>
      </w:r>
      <w:r w:rsidR="00A47814">
        <w:rPr>
          <w:rFonts w:ascii="Times New Roman" w:hAnsi="Times New Roman" w:cs="Times New Roman"/>
          <w:sz w:val="24"/>
          <w:szCs w:val="24"/>
        </w:rPr>
        <w:t xml:space="preserve">that necessarily </w:t>
      </w:r>
      <w:r>
        <w:rPr>
          <w:rFonts w:ascii="Times New Roman" w:hAnsi="Times New Roman" w:cs="Times New Roman"/>
          <w:sz w:val="24"/>
          <w:szCs w:val="24"/>
        </w:rPr>
        <w:t>entails volatility, since bonds and equities</w:t>
      </w:r>
      <w:r w:rsidR="003B3183">
        <w:rPr>
          <w:rFonts w:ascii="Times New Roman" w:hAnsi="Times New Roman" w:cs="Times New Roman"/>
          <w:sz w:val="24"/>
          <w:szCs w:val="24"/>
        </w:rPr>
        <w:t xml:space="preserve"> have a</w:t>
      </w:r>
      <w:r>
        <w:rPr>
          <w:rFonts w:ascii="Times New Roman" w:hAnsi="Times New Roman" w:cs="Times New Roman"/>
          <w:sz w:val="24"/>
          <w:szCs w:val="24"/>
        </w:rPr>
        <w:t xml:space="preserve"> negative correlation:</w:t>
      </w:r>
      <w:r w:rsidR="003B3183">
        <w:rPr>
          <w:rFonts w:ascii="Times New Roman" w:hAnsi="Times New Roman" w:cs="Times New Roman"/>
          <w:sz w:val="24"/>
          <w:szCs w:val="24"/>
        </w:rPr>
        <w:t xml:space="preserve"> </w:t>
      </w:r>
      <w:r w:rsidR="00C11273">
        <w:rPr>
          <w:rFonts w:ascii="Times New Roman" w:hAnsi="Times New Roman" w:cs="Times New Roman"/>
          <w:sz w:val="24"/>
          <w:szCs w:val="24"/>
        </w:rPr>
        <w:t>when</w:t>
      </w:r>
      <w:r w:rsidR="003B3183">
        <w:rPr>
          <w:rFonts w:ascii="Times New Roman" w:hAnsi="Times New Roman" w:cs="Times New Roman"/>
          <w:sz w:val="24"/>
          <w:szCs w:val="24"/>
        </w:rPr>
        <w:t xml:space="preserve"> bonds </w:t>
      </w:r>
      <w:r w:rsidR="00F36695">
        <w:rPr>
          <w:rFonts w:ascii="Times New Roman" w:hAnsi="Times New Roman" w:cs="Times New Roman"/>
          <w:sz w:val="24"/>
          <w:szCs w:val="24"/>
        </w:rPr>
        <w:t xml:space="preserve">go </w:t>
      </w:r>
      <w:r w:rsidR="003B3183">
        <w:rPr>
          <w:rFonts w:ascii="Times New Roman" w:hAnsi="Times New Roman" w:cs="Times New Roman"/>
          <w:sz w:val="24"/>
          <w:szCs w:val="24"/>
        </w:rPr>
        <w:t xml:space="preserve">up, </w:t>
      </w:r>
      <w:r w:rsidR="00C11273">
        <w:rPr>
          <w:rFonts w:ascii="Times New Roman" w:hAnsi="Times New Roman" w:cs="Times New Roman"/>
          <w:sz w:val="24"/>
          <w:szCs w:val="24"/>
        </w:rPr>
        <w:t>equities</w:t>
      </w:r>
      <w:r>
        <w:rPr>
          <w:rFonts w:ascii="Times New Roman" w:hAnsi="Times New Roman" w:cs="Times New Roman"/>
          <w:sz w:val="24"/>
          <w:szCs w:val="24"/>
        </w:rPr>
        <w:t xml:space="preserve"> go down, and vice versa.  </w:t>
      </w:r>
      <w:r w:rsidR="00C422F9">
        <w:rPr>
          <w:rFonts w:ascii="Times New Roman" w:hAnsi="Times New Roman" w:cs="Times New Roman"/>
          <w:sz w:val="24"/>
          <w:szCs w:val="24"/>
        </w:rPr>
        <w:t xml:space="preserve">By choosing one asset </w:t>
      </w:r>
      <w:r w:rsidR="00072684" w:rsidRPr="00E52837">
        <w:rPr>
          <w:rFonts w:ascii="Times New Roman" w:hAnsi="Times New Roman" w:cs="Times New Roman"/>
          <w:sz w:val="24"/>
          <w:szCs w:val="24"/>
        </w:rPr>
        <w:t>correlation</w:t>
      </w:r>
      <w:r w:rsidR="00072684">
        <w:rPr>
          <w:rFonts w:ascii="Times New Roman" w:hAnsi="Times New Roman" w:cs="Times New Roman"/>
          <w:sz w:val="24"/>
          <w:szCs w:val="24"/>
        </w:rPr>
        <w:t xml:space="preserve"> over</w:t>
      </w:r>
      <w:r w:rsidR="00C422F9">
        <w:rPr>
          <w:rFonts w:ascii="Times New Roman" w:hAnsi="Times New Roman" w:cs="Times New Roman"/>
          <w:sz w:val="24"/>
          <w:szCs w:val="24"/>
        </w:rPr>
        <w:t xml:space="preserve"> another, y</w:t>
      </w:r>
      <w:r w:rsidR="003B3183">
        <w:rPr>
          <w:rFonts w:ascii="Times New Roman" w:hAnsi="Times New Roman" w:cs="Times New Roman"/>
          <w:sz w:val="24"/>
          <w:szCs w:val="24"/>
        </w:rPr>
        <w:t xml:space="preserve">our risk profile and return expectations will be </w:t>
      </w:r>
      <w:r w:rsidR="003B3183">
        <w:rPr>
          <w:rFonts w:ascii="Times New Roman" w:hAnsi="Times New Roman" w:cs="Times New Roman"/>
          <w:sz w:val="24"/>
          <w:szCs w:val="24"/>
        </w:rPr>
        <w:lastRenderedPageBreak/>
        <w:t>different</w:t>
      </w:r>
      <w:r>
        <w:rPr>
          <w:rFonts w:ascii="Times New Roman" w:hAnsi="Times New Roman" w:cs="Times New Roman"/>
          <w:sz w:val="24"/>
          <w:szCs w:val="24"/>
        </w:rPr>
        <w:t>, and e</w:t>
      </w:r>
      <w:r w:rsidR="003B3183">
        <w:rPr>
          <w:rFonts w:ascii="Times New Roman" w:hAnsi="Times New Roman" w:cs="Times New Roman"/>
          <w:sz w:val="24"/>
          <w:szCs w:val="24"/>
        </w:rPr>
        <w:t xml:space="preserve">ach investor will </w:t>
      </w:r>
      <w:r>
        <w:rPr>
          <w:rFonts w:ascii="Times New Roman" w:hAnsi="Times New Roman" w:cs="Times New Roman"/>
          <w:sz w:val="24"/>
          <w:szCs w:val="24"/>
        </w:rPr>
        <w:t>assume a</w:t>
      </w:r>
      <w:r w:rsidR="003B3183">
        <w:rPr>
          <w:rFonts w:ascii="Times New Roman" w:hAnsi="Times New Roman" w:cs="Times New Roman"/>
          <w:sz w:val="24"/>
          <w:szCs w:val="24"/>
        </w:rPr>
        <w:t xml:space="preserve"> different </w:t>
      </w:r>
      <w:r>
        <w:rPr>
          <w:rFonts w:ascii="Times New Roman" w:hAnsi="Times New Roman" w:cs="Times New Roman"/>
          <w:sz w:val="24"/>
          <w:szCs w:val="24"/>
        </w:rPr>
        <w:t xml:space="preserve">measure of </w:t>
      </w:r>
      <w:r w:rsidR="003B3183">
        <w:rPr>
          <w:rFonts w:ascii="Times New Roman" w:hAnsi="Times New Roman" w:cs="Times New Roman"/>
          <w:sz w:val="24"/>
          <w:szCs w:val="24"/>
        </w:rPr>
        <w:t xml:space="preserve">risk, </w:t>
      </w:r>
      <w:r w:rsidR="00C11273">
        <w:rPr>
          <w:rFonts w:ascii="Times New Roman" w:hAnsi="Times New Roman" w:cs="Times New Roman"/>
          <w:sz w:val="24"/>
          <w:szCs w:val="24"/>
        </w:rPr>
        <w:t>depending</w:t>
      </w:r>
      <w:r w:rsidR="003B3183">
        <w:rPr>
          <w:rFonts w:ascii="Times New Roman" w:hAnsi="Times New Roman" w:cs="Times New Roman"/>
          <w:sz w:val="24"/>
          <w:szCs w:val="24"/>
        </w:rPr>
        <w:t xml:space="preserve"> on their </w:t>
      </w:r>
      <w:r w:rsidR="00B04658">
        <w:rPr>
          <w:rFonts w:ascii="Times New Roman" w:hAnsi="Times New Roman" w:cs="Times New Roman"/>
          <w:sz w:val="24"/>
          <w:szCs w:val="24"/>
        </w:rPr>
        <w:t xml:space="preserve">unique </w:t>
      </w:r>
      <w:r w:rsidR="003B3183">
        <w:rPr>
          <w:rFonts w:ascii="Times New Roman" w:hAnsi="Times New Roman" w:cs="Times New Roman"/>
          <w:sz w:val="24"/>
          <w:szCs w:val="24"/>
        </w:rPr>
        <w:t xml:space="preserve">asset </w:t>
      </w:r>
      <w:r w:rsidR="00C422F9" w:rsidRPr="00E52837">
        <w:rPr>
          <w:rFonts w:ascii="Times New Roman" w:hAnsi="Times New Roman" w:cs="Times New Roman"/>
          <w:sz w:val="24"/>
          <w:szCs w:val="24"/>
        </w:rPr>
        <w:t>correlation</w:t>
      </w:r>
      <w:r w:rsidR="003B318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The asset manager </w:t>
      </w:r>
      <w:r w:rsidR="00072684">
        <w:rPr>
          <w:rFonts w:ascii="Times New Roman" w:hAnsi="Times New Roman" w:cs="Times New Roman"/>
          <w:sz w:val="24"/>
          <w:szCs w:val="24"/>
        </w:rPr>
        <w:t>analyzes</w:t>
      </w:r>
      <w:r w:rsidR="003B3183">
        <w:rPr>
          <w:rFonts w:ascii="Times New Roman" w:hAnsi="Times New Roman" w:cs="Times New Roman"/>
          <w:sz w:val="24"/>
          <w:szCs w:val="24"/>
        </w:rPr>
        <w:t xml:space="preserve"> </w:t>
      </w:r>
      <w:r w:rsidR="00C11273">
        <w:rPr>
          <w:rFonts w:ascii="Times New Roman" w:hAnsi="Times New Roman" w:cs="Times New Roman"/>
          <w:sz w:val="24"/>
          <w:szCs w:val="24"/>
        </w:rPr>
        <w:t>the</w:t>
      </w:r>
      <w:r w:rsidR="003B3183">
        <w:rPr>
          <w:rFonts w:ascii="Times New Roman" w:hAnsi="Times New Roman" w:cs="Times New Roman"/>
          <w:sz w:val="24"/>
          <w:szCs w:val="24"/>
        </w:rPr>
        <w:t xml:space="preserve"> relationship between </w:t>
      </w:r>
      <w:r w:rsidR="006C30CC">
        <w:rPr>
          <w:rFonts w:ascii="Times New Roman" w:hAnsi="Times New Roman" w:cs="Times New Roman"/>
          <w:sz w:val="24"/>
          <w:szCs w:val="24"/>
        </w:rPr>
        <w:t xml:space="preserve">a client’s choice of </w:t>
      </w:r>
      <w:r w:rsidR="003B3183">
        <w:rPr>
          <w:rFonts w:ascii="Times New Roman" w:hAnsi="Times New Roman" w:cs="Times New Roman"/>
          <w:sz w:val="24"/>
          <w:szCs w:val="24"/>
        </w:rPr>
        <w:t xml:space="preserve">asset allocations </w:t>
      </w:r>
      <w:r w:rsidR="006C30CC">
        <w:rPr>
          <w:rFonts w:ascii="Times New Roman" w:hAnsi="Times New Roman" w:cs="Times New Roman"/>
          <w:sz w:val="24"/>
          <w:szCs w:val="24"/>
        </w:rPr>
        <w:t xml:space="preserve">(and </w:t>
      </w:r>
      <w:r w:rsidR="00AA628B">
        <w:rPr>
          <w:rFonts w:ascii="Times New Roman" w:hAnsi="Times New Roman" w:cs="Times New Roman"/>
          <w:sz w:val="24"/>
          <w:szCs w:val="24"/>
        </w:rPr>
        <w:t xml:space="preserve">asset </w:t>
      </w:r>
      <w:r w:rsidR="006C30CC" w:rsidRPr="00E52837">
        <w:rPr>
          <w:rFonts w:ascii="Times New Roman" w:hAnsi="Times New Roman" w:cs="Times New Roman"/>
          <w:sz w:val="24"/>
          <w:szCs w:val="24"/>
        </w:rPr>
        <w:t>correlation</w:t>
      </w:r>
      <w:r w:rsidR="006C30CC">
        <w:rPr>
          <w:rFonts w:ascii="Times New Roman" w:hAnsi="Times New Roman" w:cs="Times New Roman"/>
          <w:sz w:val="24"/>
          <w:szCs w:val="24"/>
        </w:rPr>
        <w:t xml:space="preserve">) </w:t>
      </w:r>
      <w:r w:rsidR="003B3183">
        <w:rPr>
          <w:rFonts w:ascii="Times New Roman" w:hAnsi="Times New Roman" w:cs="Times New Roman"/>
          <w:sz w:val="24"/>
          <w:szCs w:val="24"/>
        </w:rPr>
        <w:t xml:space="preserve">and </w:t>
      </w:r>
      <w:r w:rsidR="006C30CC">
        <w:rPr>
          <w:rFonts w:ascii="Times New Roman" w:hAnsi="Times New Roman" w:cs="Times New Roman"/>
          <w:sz w:val="24"/>
          <w:szCs w:val="24"/>
        </w:rPr>
        <w:t>a client’s choice of</w:t>
      </w:r>
      <w:r w:rsidR="003B3183">
        <w:rPr>
          <w:rFonts w:ascii="Times New Roman" w:hAnsi="Times New Roman" w:cs="Times New Roman"/>
          <w:sz w:val="24"/>
          <w:szCs w:val="24"/>
        </w:rPr>
        <w:t xml:space="preserve"> managers.</w:t>
      </w:r>
    </w:p>
    <w:p w:rsidR="007E3839" w:rsidRDefault="007E38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Let’s </w:t>
      </w:r>
      <w:r w:rsidR="00001DBB">
        <w:rPr>
          <w:rFonts w:ascii="Times New Roman" w:hAnsi="Times New Roman" w:cs="Times New Roman"/>
          <w:sz w:val="24"/>
          <w:szCs w:val="24"/>
        </w:rPr>
        <w:t>say</w:t>
      </w:r>
      <w:r>
        <w:rPr>
          <w:rFonts w:ascii="Times New Roman" w:hAnsi="Times New Roman" w:cs="Times New Roman"/>
          <w:sz w:val="24"/>
          <w:szCs w:val="24"/>
        </w:rPr>
        <w:t xml:space="preserve"> you’ve chosen 10 manager</w:t>
      </w:r>
      <w:r w:rsidR="00001DB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to invest your 50</w:t>
      </w:r>
      <w:r w:rsidR="00001DBB">
        <w:rPr>
          <w:rFonts w:ascii="Times New Roman" w:hAnsi="Times New Roman" w:cs="Times New Roman"/>
          <w:sz w:val="24"/>
          <w:szCs w:val="24"/>
        </w:rPr>
        <w:t>%</w:t>
      </w:r>
      <w:r w:rsidR="00E74078">
        <w:rPr>
          <w:rFonts w:ascii="Times New Roman" w:hAnsi="Times New Roman" w:cs="Times New Roman"/>
          <w:sz w:val="24"/>
          <w:szCs w:val="24"/>
        </w:rPr>
        <w:t xml:space="preserve"> investment</w:t>
      </w:r>
      <w:r>
        <w:rPr>
          <w:rFonts w:ascii="Times New Roman" w:hAnsi="Times New Roman" w:cs="Times New Roman"/>
          <w:sz w:val="24"/>
          <w:szCs w:val="24"/>
        </w:rPr>
        <w:t xml:space="preserve"> in equities.  You don’t want </w:t>
      </w:r>
      <w:r w:rsidR="00C11273">
        <w:rPr>
          <w:rFonts w:ascii="Times New Roman" w:hAnsi="Times New Roman" w:cs="Times New Roman"/>
          <w:sz w:val="24"/>
          <w:szCs w:val="24"/>
        </w:rPr>
        <w:t>managers</w:t>
      </w:r>
      <w:r>
        <w:rPr>
          <w:rFonts w:ascii="Times New Roman" w:hAnsi="Times New Roman" w:cs="Times New Roman"/>
          <w:sz w:val="24"/>
          <w:szCs w:val="24"/>
        </w:rPr>
        <w:t xml:space="preserve"> all wi</w:t>
      </w:r>
      <w:r w:rsidR="001D3269">
        <w:rPr>
          <w:rFonts w:ascii="Times New Roman" w:hAnsi="Times New Roman" w:cs="Times New Roman"/>
          <w:sz w:val="24"/>
          <w:szCs w:val="24"/>
        </w:rPr>
        <w:t>th the same investment style—y</w:t>
      </w:r>
      <w:r>
        <w:rPr>
          <w:rFonts w:ascii="Times New Roman" w:hAnsi="Times New Roman" w:cs="Times New Roman"/>
          <w:sz w:val="24"/>
          <w:szCs w:val="24"/>
        </w:rPr>
        <w:t xml:space="preserve">ou want 10 managers who are doing something different, so their </w:t>
      </w:r>
      <w:r w:rsidR="005026E1">
        <w:rPr>
          <w:rFonts w:ascii="Times New Roman" w:hAnsi="Times New Roman" w:cs="Times New Roman"/>
          <w:sz w:val="24"/>
          <w:szCs w:val="24"/>
        </w:rPr>
        <w:t xml:space="preserve">asset-class risk </w:t>
      </w:r>
      <w:r>
        <w:rPr>
          <w:rFonts w:ascii="Times New Roman" w:hAnsi="Times New Roman" w:cs="Times New Roman"/>
          <w:sz w:val="24"/>
          <w:szCs w:val="24"/>
        </w:rPr>
        <w:t xml:space="preserve">correlations </w:t>
      </w:r>
      <w:r w:rsidR="00511FC7">
        <w:rPr>
          <w:rFonts w:ascii="Times New Roman" w:hAnsi="Times New Roman" w:cs="Times New Roman"/>
          <w:sz w:val="24"/>
          <w:szCs w:val="24"/>
        </w:rPr>
        <w:t>vary</w:t>
      </w:r>
      <w:r>
        <w:rPr>
          <w:rFonts w:ascii="Times New Roman" w:hAnsi="Times New Roman" w:cs="Times New Roman"/>
          <w:sz w:val="24"/>
          <w:szCs w:val="24"/>
        </w:rPr>
        <w:t xml:space="preserve">.  But you want to </w:t>
      </w:r>
      <w:r w:rsidR="00511FC7">
        <w:rPr>
          <w:rFonts w:ascii="Times New Roman" w:hAnsi="Times New Roman" w:cs="Times New Roman"/>
          <w:sz w:val="24"/>
          <w:szCs w:val="24"/>
        </w:rPr>
        <w:t>be certain</w:t>
      </w:r>
      <w:r>
        <w:rPr>
          <w:rFonts w:ascii="Times New Roman" w:hAnsi="Times New Roman" w:cs="Times New Roman"/>
          <w:sz w:val="24"/>
          <w:szCs w:val="24"/>
        </w:rPr>
        <w:t xml:space="preserve"> your managers aren’t either 100% correlated to </w:t>
      </w:r>
      <w:r w:rsidR="00C11273">
        <w:rPr>
          <w:rFonts w:ascii="Times New Roman" w:hAnsi="Times New Roman" w:cs="Times New Roman"/>
          <w:sz w:val="24"/>
          <w:szCs w:val="24"/>
        </w:rPr>
        <w:t>each</w:t>
      </w:r>
      <w:r>
        <w:rPr>
          <w:rFonts w:ascii="Times New Roman" w:hAnsi="Times New Roman" w:cs="Times New Roman"/>
          <w:sz w:val="24"/>
          <w:szCs w:val="24"/>
        </w:rPr>
        <w:t xml:space="preserve"> other</w:t>
      </w:r>
      <w:r w:rsidR="005026E1">
        <w:rPr>
          <w:rFonts w:ascii="Times New Roman" w:hAnsi="Times New Roman" w:cs="Times New Roman"/>
          <w:sz w:val="24"/>
          <w:szCs w:val="24"/>
        </w:rPr>
        <w:t xml:space="preserve"> (meaning they’re all pursuing the same strategy)</w:t>
      </w:r>
      <w:r>
        <w:rPr>
          <w:rFonts w:ascii="Times New Roman" w:hAnsi="Times New Roman" w:cs="Times New Roman"/>
          <w:sz w:val="24"/>
          <w:szCs w:val="24"/>
        </w:rPr>
        <w:t xml:space="preserve">, or to have them completely different, </w:t>
      </w:r>
      <w:r w:rsidR="005026E1">
        <w:rPr>
          <w:rFonts w:ascii="Times New Roman" w:hAnsi="Times New Roman" w:cs="Times New Roman"/>
          <w:sz w:val="24"/>
          <w:szCs w:val="24"/>
        </w:rPr>
        <w:t>because the latter</w:t>
      </w:r>
      <w:r w:rsidR="00001DBB">
        <w:rPr>
          <w:rFonts w:ascii="Times New Roman" w:hAnsi="Times New Roman" w:cs="Times New Roman"/>
          <w:sz w:val="24"/>
          <w:szCs w:val="24"/>
        </w:rPr>
        <w:t xml:space="preserve"> would result in an investment strategy that was totally askew.</w:t>
      </w:r>
      <w:r w:rsidR="008E1558">
        <w:rPr>
          <w:rFonts w:ascii="Times New Roman" w:hAnsi="Times New Roman" w:cs="Times New Roman"/>
          <w:sz w:val="24"/>
          <w:szCs w:val="24"/>
        </w:rPr>
        <w:t xml:space="preserve"> This process is</w:t>
      </w:r>
      <w:r>
        <w:rPr>
          <w:rFonts w:ascii="Times New Roman" w:hAnsi="Times New Roman" w:cs="Times New Roman"/>
          <w:sz w:val="24"/>
          <w:szCs w:val="24"/>
        </w:rPr>
        <w:t xml:space="preserve"> the basis of risk manager </w:t>
      </w:r>
      <w:r w:rsidR="00C11273">
        <w:rPr>
          <w:rFonts w:ascii="Times New Roman" w:hAnsi="Times New Roman" w:cs="Times New Roman"/>
          <w:sz w:val="24"/>
          <w:szCs w:val="24"/>
        </w:rPr>
        <w:t>portfolio</w:t>
      </w:r>
      <w:r>
        <w:rPr>
          <w:rFonts w:ascii="Times New Roman" w:hAnsi="Times New Roman" w:cs="Times New Roman"/>
          <w:sz w:val="24"/>
          <w:szCs w:val="24"/>
        </w:rPr>
        <w:t xml:space="preserve"> attribution</w:t>
      </w:r>
      <w:r w:rsidR="00040644">
        <w:rPr>
          <w:rFonts w:ascii="Times New Roman" w:hAnsi="Times New Roman" w:cs="Times New Roman"/>
          <w:sz w:val="24"/>
          <w:szCs w:val="24"/>
        </w:rPr>
        <w:t>.</w:t>
      </w:r>
    </w:p>
    <w:p w:rsidR="00C17842" w:rsidRDefault="000406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JP Morgan Asset Management works closely with clients to help them achieve and adjust their risk/reward expectations.</w:t>
      </w:r>
      <w:r w:rsidR="00360581">
        <w:rPr>
          <w:rFonts w:ascii="Times New Roman" w:hAnsi="Times New Roman" w:cs="Times New Roman"/>
          <w:sz w:val="24"/>
          <w:szCs w:val="24"/>
        </w:rPr>
        <w:t xml:space="preserve">  If a client </w:t>
      </w:r>
      <w:r w:rsidR="001D3269">
        <w:rPr>
          <w:rFonts w:ascii="Times New Roman" w:hAnsi="Times New Roman" w:cs="Times New Roman"/>
          <w:sz w:val="24"/>
          <w:szCs w:val="24"/>
        </w:rPr>
        <w:t>generates</w:t>
      </w:r>
      <w:r w:rsidR="00A81419">
        <w:rPr>
          <w:rFonts w:ascii="Times New Roman" w:hAnsi="Times New Roman" w:cs="Times New Roman"/>
          <w:sz w:val="24"/>
          <w:szCs w:val="24"/>
        </w:rPr>
        <w:t xml:space="preserve"> a</w:t>
      </w:r>
      <w:r w:rsidR="00C17842">
        <w:rPr>
          <w:rFonts w:ascii="Times New Roman" w:hAnsi="Times New Roman" w:cs="Times New Roman"/>
          <w:sz w:val="24"/>
          <w:szCs w:val="24"/>
        </w:rPr>
        <w:t xml:space="preserve"> 7% return with 15% volatility</w:t>
      </w:r>
      <w:r w:rsidR="00BD0A93">
        <w:rPr>
          <w:rFonts w:ascii="Times New Roman" w:hAnsi="Times New Roman" w:cs="Times New Roman"/>
          <w:sz w:val="24"/>
          <w:szCs w:val="24"/>
        </w:rPr>
        <w:t xml:space="preserve"> </w:t>
      </w:r>
      <w:r w:rsidR="00A81419">
        <w:rPr>
          <w:rFonts w:ascii="Times New Roman" w:hAnsi="Times New Roman" w:cs="Times New Roman"/>
          <w:sz w:val="24"/>
          <w:szCs w:val="24"/>
        </w:rPr>
        <w:t>using</w:t>
      </w:r>
      <w:r w:rsidR="00BD0A93">
        <w:rPr>
          <w:rFonts w:ascii="Times New Roman" w:hAnsi="Times New Roman" w:cs="Times New Roman"/>
          <w:sz w:val="24"/>
          <w:szCs w:val="24"/>
        </w:rPr>
        <w:t xml:space="preserve"> 10 managers</w:t>
      </w:r>
      <w:r w:rsidR="00360581">
        <w:rPr>
          <w:rFonts w:ascii="Times New Roman" w:hAnsi="Times New Roman" w:cs="Times New Roman"/>
          <w:sz w:val="24"/>
          <w:szCs w:val="24"/>
        </w:rPr>
        <w:t>, b</w:t>
      </w:r>
      <w:r w:rsidR="00C17842">
        <w:rPr>
          <w:rFonts w:ascii="Times New Roman" w:hAnsi="Times New Roman" w:cs="Times New Roman"/>
          <w:sz w:val="24"/>
          <w:szCs w:val="24"/>
        </w:rPr>
        <w:t xml:space="preserve">ut another investor </w:t>
      </w:r>
      <w:r w:rsidR="00360581">
        <w:rPr>
          <w:rFonts w:ascii="Times New Roman" w:hAnsi="Times New Roman" w:cs="Times New Roman"/>
          <w:sz w:val="24"/>
          <w:szCs w:val="24"/>
        </w:rPr>
        <w:t xml:space="preserve">supported by only four </w:t>
      </w:r>
      <w:r w:rsidR="00BC6363">
        <w:rPr>
          <w:rFonts w:ascii="Times New Roman" w:hAnsi="Times New Roman" w:cs="Times New Roman"/>
          <w:sz w:val="24"/>
          <w:szCs w:val="24"/>
        </w:rPr>
        <w:t xml:space="preserve">managers is </w:t>
      </w:r>
      <w:r w:rsidR="00360581">
        <w:rPr>
          <w:rFonts w:ascii="Times New Roman" w:hAnsi="Times New Roman" w:cs="Times New Roman"/>
          <w:sz w:val="24"/>
          <w:szCs w:val="24"/>
        </w:rPr>
        <w:t>receiving</w:t>
      </w:r>
      <w:r w:rsidR="00BC6363">
        <w:rPr>
          <w:rFonts w:ascii="Times New Roman" w:hAnsi="Times New Roman" w:cs="Times New Roman"/>
          <w:sz w:val="24"/>
          <w:szCs w:val="24"/>
        </w:rPr>
        <w:t xml:space="preserve"> </w:t>
      </w:r>
      <w:r w:rsidR="00A81419">
        <w:rPr>
          <w:rFonts w:ascii="Times New Roman" w:hAnsi="Times New Roman" w:cs="Times New Roman"/>
          <w:sz w:val="24"/>
          <w:szCs w:val="24"/>
        </w:rPr>
        <w:t xml:space="preserve">a </w:t>
      </w:r>
      <w:r w:rsidR="00BC6363">
        <w:rPr>
          <w:rFonts w:ascii="Times New Roman" w:hAnsi="Times New Roman" w:cs="Times New Roman"/>
          <w:sz w:val="24"/>
          <w:szCs w:val="24"/>
        </w:rPr>
        <w:t xml:space="preserve">15% </w:t>
      </w:r>
      <w:r w:rsidR="001C7295">
        <w:rPr>
          <w:rFonts w:ascii="Times New Roman" w:hAnsi="Times New Roman" w:cs="Times New Roman"/>
          <w:sz w:val="24"/>
          <w:szCs w:val="24"/>
        </w:rPr>
        <w:t>return</w:t>
      </w:r>
      <w:r w:rsidR="00BC6363">
        <w:rPr>
          <w:rFonts w:ascii="Times New Roman" w:hAnsi="Times New Roman" w:cs="Times New Roman"/>
          <w:sz w:val="24"/>
          <w:szCs w:val="24"/>
        </w:rPr>
        <w:t xml:space="preserve"> with </w:t>
      </w:r>
      <w:r w:rsidR="00A81419">
        <w:rPr>
          <w:rFonts w:ascii="Times New Roman" w:hAnsi="Times New Roman" w:cs="Times New Roman"/>
          <w:sz w:val="24"/>
          <w:szCs w:val="24"/>
        </w:rPr>
        <w:t>a matching</w:t>
      </w:r>
      <w:r w:rsidR="00BC6363">
        <w:rPr>
          <w:rFonts w:ascii="Times New Roman" w:hAnsi="Times New Roman" w:cs="Times New Roman"/>
          <w:sz w:val="24"/>
          <w:szCs w:val="24"/>
        </w:rPr>
        <w:t xml:space="preserve"> 15% volatility</w:t>
      </w:r>
      <w:r w:rsidR="00360581">
        <w:rPr>
          <w:rFonts w:ascii="Times New Roman" w:hAnsi="Times New Roman" w:cs="Times New Roman"/>
          <w:sz w:val="24"/>
          <w:szCs w:val="24"/>
        </w:rPr>
        <w:t xml:space="preserve">, JP Morgan </w:t>
      </w:r>
      <w:r w:rsidR="00C17842">
        <w:rPr>
          <w:rFonts w:ascii="Times New Roman" w:hAnsi="Times New Roman" w:cs="Times New Roman"/>
          <w:sz w:val="24"/>
          <w:szCs w:val="24"/>
        </w:rPr>
        <w:t xml:space="preserve">can help </w:t>
      </w:r>
      <w:r w:rsidR="00360581">
        <w:rPr>
          <w:rFonts w:ascii="Times New Roman" w:hAnsi="Times New Roman" w:cs="Times New Roman"/>
          <w:sz w:val="24"/>
          <w:szCs w:val="24"/>
        </w:rPr>
        <w:t>that client</w:t>
      </w:r>
      <w:r w:rsidR="00C17842">
        <w:rPr>
          <w:rFonts w:ascii="Times New Roman" w:hAnsi="Times New Roman" w:cs="Times New Roman"/>
          <w:sz w:val="24"/>
          <w:szCs w:val="24"/>
        </w:rPr>
        <w:t xml:space="preserve"> </w:t>
      </w:r>
      <w:r w:rsidR="00C11273">
        <w:rPr>
          <w:rFonts w:ascii="Times New Roman" w:hAnsi="Times New Roman" w:cs="Times New Roman"/>
          <w:sz w:val="24"/>
          <w:szCs w:val="24"/>
        </w:rPr>
        <w:t>optimize</w:t>
      </w:r>
      <w:r w:rsidR="00C17842">
        <w:rPr>
          <w:rFonts w:ascii="Times New Roman" w:hAnsi="Times New Roman" w:cs="Times New Roman"/>
          <w:sz w:val="24"/>
          <w:szCs w:val="24"/>
        </w:rPr>
        <w:t xml:space="preserve"> to </w:t>
      </w:r>
      <w:r w:rsidR="00360581">
        <w:rPr>
          <w:rFonts w:ascii="Times New Roman" w:hAnsi="Times New Roman" w:cs="Times New Roman"/>
          <w:sz w:val="24"/>
          <w:szCs w:val="24"/>
        </w:rPr>
        <w:t>identify</w:t>
      </w:r>
      <w:r w:rsidR="00C17842">
        <w:rPr>
          <w:rFonts w:ascii="Times New Roman" w:hAnsi="Times New Roman" w:cs="Times New Roman"/>
          <w:sz w:val="24"/>
          <w:szCs w:val="24"/>
        </w:rPr>
        <w:t xml:space="preserve"> which of </w:t>
      </w:r>
      <w:r w:rsidR="00A81419">
        <w:rPr>
          <w:rFonts w:ascii="Times New Roman" w:hAnsi="Times New Roman" w:cs="Times New Roman"/>
          <w:sz w:val="24"/>
          <w:szCs w:val="24"/>
        </w:rPr>
        <w:t>his or her</w:t>
      </w:r>
      <w:r w:rsidR="00BC6363">
        <w:rPr>
          <w:rFonts w:ascii="Times New Roman" w:hAnsi="Times New Roman" w:cs="Times New Roman"/>
          <w:sz w:val="24"/>
          <w:szCs w:val="24"/>
        </w:rPr>
        <w:t xml:space="preserve"> managers are </w:t>
      </w:r>
      <w:r w:rsidR="00C11273">
        <w:rPr>
          <w:rFonts w:ascii="Times New Roman" w:hAnsi="Times New Roman" w:cs="Times New Roman"/>
          <w:sz w:val="24"/>
          <w:szCs w:val="24"/>
        </w:rPr>
        <w:t>underperforming</w:t>
      </w:r>
      <w:r w:rsidR="00BC6363">
        <w:rPr>
          <w:rFonts w:ascii="Times New Roman" w:hAnsi="Times New Roman" w:cs="Times New Roman"/>
          <w:sz w:val="24"/>
          <w:szCs w:val="24"/>
        </w:rPr>
        <w:t xml:space="preserve">, so </w:t>
      </w:r>
      <w:r w:rsidR="00360581">
        <w:rPr>
          <w:rFonts w:ascii="Times New Roman" w:hAnsi="Times New Roman" w:cs="Times New Roman"/>
          <w:sz w:val="24"/>
          <w:szCs w:val="24"/>
        </w:rPr>
        <w:t xml:space="preserve">the client can </w:t>
      </w:r>
      <w:r w:rsidR="00A81419">
        <w:rPr>
          <w:rFonts w:ascii="Times New Roman" w:hAnsi="Times New Roman" w:cs="Times New Roman"/>
          <w:sz w:val="24"/>
          <w:szCs w:val="24"/>
        </w:rPr>
        <w:t>switch</w:t>
      </w:r>
      <w:r w:rsidR="00BC6363">
        <w:rPr>
          <w:rFonts w:ascii="Times New Roman" w:hAnsi="Times New Roman" w:cs="Times New Roman"/>
          <w:sz w:val="24"/>
          <w:szCs w:val="24"/>
        </w:rPr>
        <w:t xml:space="preserve"> managers and work </w:t>
      </w:r>
      <w:r w:rsidR="00C11273">
        <w:rPr>
          <w:rFonts w:ascii="Times New Roman" w:hAnsi="Times New Roman" w:cs="Times New Roman"/>
          <w:sz w:val="24"/>
          <w:szCs w:val="24"/>
        </w:rPr>
        <w:t>with</w:t>
      </w:r>
      <w:r w:rsidR="00BC6363">
        <w:rPr>
          <w:rFonts w:ascii="Times New Roman" w:hAnsi="Times New Roman" w:cs="Times New Roman"/>
          <w:sz w:val="24"/>
          <w:szCs w:val="24"/>
        </w:rPr>
        <w:t xml:space="preserve"> others who can increase </w:t>
      </w:r>
      <w:r w:rsidR="00A81419">
        <w:rPr>
          <w:rFonts w:ascii="Times New Roman" w:hAnsi="Times New Roman" w:cs="Times New Roman"/>
          <w:sz w:val="24"/>
          <w:szCs w:val="24"/>
        </w:rPr>
        <w:t>the</w:t>
      </w:r>
      <w:r w:rsidR="00BC6363">
        <w:rPr>
          <w:rFonts w:ascii="Times New Roman" w:hAnsi="Times New Roman" w:cs="Times New Roman"/>
          <w:sz w:val="24"/>
          <w:szCs w:val="24"/>
        </w:rPr>
        <w:t xml:space="preserve"> rate of return.</w:t>
      </w:r>
      <w:r w:rsidR="00BD0A9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45FC2" w:rsidRDefault="003605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It’s important for </w:t>
      </w:r>
      <w:r w:rsidR="00C45FC2">
        <w:rPr>
          <w:rFonts w:ascii="Times New Roman" w:hAnsi="Times New Roman" w:cs="Times New Roman"/>
          <w:sz w:val="24"/>
          <w:szCs w:val="24"/>
        </w:rPr>
        <w:t xml:space="preserve">clients to match their return expectations with volatility they can accept.  There’s no reward without risk.  Some clients would rather </w:t>
      </w:r>
      <w:r w:rsidR="006C6D84">
        <w:rPr>
          <w:rFonts w:ascii="Times New Roman" w:hAnsi="Times New Roman" w:cs="Times New Roman"/>
          <w:sz w:val="24"/>
          <w:szCs w:val="24"/>
        </w:rPr>
        <w:t>receive</w:t>
      </w:r>
      <w:r w:rsidR="00C45FC2">
        <w:rPr>
          <w:rFonts w:ascii="Times New Roman" w:hAnsi="Times New Roman" w:cs="Times New Roman"/>
          <w:sz w:val="24"/>
          <w:szCs w:val="24"/>
        </w:rPr>
        <w:t xml:space="preserve"> a lower rat</w:t>
      </w:r>
      <w:r w:rsidR="00930778">
        <w:rPr>
          <w:rFonts w:ascii="Times New Roman" w:hAnsi="Times New Roman" w:cs="Times New Roman"/>
          <w:sz w:val="24"/>
          <w:szCs w:val="24"/>
        </w:rPr>
        <w:t>e of return,</w:t>
      </w:r>
      <w:r w:rsidR="00C45FC2">
        <w:rPr>
          <w:rFonts w:ascii="Times New Roman" w:hAnsi="Times New Roman" w:cs="Times New Roman"/>
          <w:sz w:val="24"/>
          <w:szCs w:val="24"/>
        </w:rPr>
        <w:t xml:space="preserve"> if it means a lower </w:t>
      </w:r>
      <w:r w:rsidR="00C11273">
        <w:rPr>
          <w:rFonts w:ascii="Times New Roman" w:hAnsi="Times New Roman" w:cs="Times New Roman"/>
          <w:sz w:val="24"/>
          <w:szCs w:val="24"/>
        </w:rPr>
        <w:t>rate</w:t>
      </w:r>
      <w:r w:rsidR="00C45FC2">
        <w:rPr>
          <w:rFonts w:ascii="Times New Roman" w:hAnsi="Times New Roman" w:cs="Times New Roman"/>
          <w:sz w:val="24"/>
          <w:szCs w:val="24"/>
        </w:rPr>
        <w:t xml:space="preserve"> of volatility, so they don’t incur</w:t>
      </w:r>
      <w:r w:rsidR="001D3269">
        <w:rPr>
          <w:rFonts w:ascii="Times New Roman" w:hAnsi="Times New Roman" w:cs="Times New Roman"/>
          <w:sz w:val="24"/>
          <w:szCs w:val="24"/>
        </w:rPr>
        <w:t xml:space="preserve"> potential</w:t>
      </w:r>
      <w:r w:rsidR="00C45FC2">
        <w:rPr>
          <w:rFonts w:ascii="Times New Roman" w:hAnsi="Times New Roman" w:cs="Times New Roman"/>
          <w:sz w:val="24"/>
          <w:szCs w:val="24"/>
        </w:rPr>
        <w:t xml:space="preserve"> loss of </w:t>
      </w:r>
      <w:r w:rsidR="00C11273">
        <w:rPr>
          <w:rFonts w:ascii="Times New Roman" w:hAnsi="Times New Roman" w:cs="Times New Roman"/>
          <w:sz w:val="24"/>
          <w:szCs w:val="24"/>
        </w:rPr>
        <w:t>capital</w:t>
      </w:r>
      <w:r w:rsidR="00C45FC2">
        <w:rPr>
          <w:rFonts w:ascii="Times New Roman" w:hAnsi="Times New Roman" w:cs="Times New Roman"/>
          <w:sz w:val="24"/>
          <w:szCs w:val="24"/>
        </w:rPr>
        <w:t>.  But other clients may have a greater risk appetitite, because the</w:t>
      </w:r>
      <w:r>
        <w:rPr>
          <w:rFonts w:ascii="Times New Roman" w:hAnsi="Times New Roman" w:cs="Times New Roman"/>
          <w:sz w:val="24"/>
          <w:szCs w:val="24"/>
        </w:rPr>
        <w:t>ir</w:t>
      </w:r>
      <w:r w:rsidR="00C45FC2">
        <w:rPr>
          <w:rFonts w:ascii="Times New Roman" w:hAnsi="Times New Roman" w:cs="Times New Roman"/>
          <w:sz w:val="24"/>
          <w:szCs w:val="24"/>
        </w:rPr>
        <w:t xml:space="preserve"> desire for a higher rate of </w:t>
      </w:r>
      <w:r w:rsidR="00C11273">
        <w:rPr>
          <w:rFonts w:ascii="Times New Roman" w:hAnsi="Times New Roman" w:cs="Times New Roman"/>
          <w:sz w:val="24"/>
          <w:szCs w:val="24"/>
        </w:rPr>
        <w:t>return</w:t>
      </w:r>
      <w:r w:rsidR="00C45FC2">
        <w:rPr>
          <w:rFonts w:ascii="Times New Roman" w:hAnsi="Times New Roman" w:cs="Times New Roman"/>
          <w:sz w:val="24"/>
          <w:szCs w:val="24"/>
        </w:rPr>
        <w:t xml:space="preserve"> offsets the risk presented by higher volatility.</w:t>
      </w:r>
    </w:p>
    <w:p w:rsidR="00406D4C" w:rsidRDefault="003605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Ngo cited the example of how JP Morgan </w:t>
      </w:r>
      <w:r w:rsidR="00406D4C">
        <w:rPr>
          <w:rFonts w:ascii="Times New Roman" w:hAnsi="Times New Roman" w:cs="Times New Roman"/>
          <w:sz w:val="24"/>
          <w:szCs w:val="24"/>
        </w:rPr>
        <w:t>deal</w:t>
      </w:r>
      <w:r>
        <w:rPr>
          <w:rFonts w:ascii="Times New Roman" w:hAnsi="Times New Roman" w:cs="Times New Roman"/>
          <w:sz w:val="24"/>
          <w:szCs w:val="24"/>
        </w:rPr>
        <w:t>s</w:t>
      </w:r>
      <w:r w:rsidR="00406D4C">
        <w:rPr>
          <w:rFonts w:ascii="Times New Roman" w:hAnsi="Times New Roman" w:cs="Times New Roman"/>
          <w:sz w:val="24"/>
          <w:szCs w:val="24"/>
        </w:rPr>
        <w:t xml:space="preserve"> with </w:t>
      </w:r>
      <w:r w:rsidR="00F66992">
        <w:rPr>
          <w:rFonts w:ascii="Times New Roman" w:hAnsi="Times New Roman" w:cs="Times New Roman"/>
          <w:sz w:val="24"/>
          <w:szCs w:val="24"/>
        </w:rPr>
        <w:t xml:space="preserve">a range of </w:t>
      </w:r>
      <w:r w:rsidR="00C11273">
        <w:rPr>
          <w:rFonts w:ascii="Times New Roman" w:hAnsi="Times New Roman" w:cs="Times New Roman"/>
          <w:sz w:val="24"/>
          <w:szCs w:val="24"/>
        </w:rPr>
        <w:t>endowments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41CF">
        <w:rPr>
          <w:rFonts w:ascii="Times New Roman" w:hAnsi="Times New Roman" w:cs="Times New Roman"/>
          <w:sz w:val="24"/>
          <w:szCs w:val="24"/>
        </w:rPr>
        <w:t xml:space="preserve">that </w:t>
      </w:r>
      <w:r w:rsidR="001814AF">
        <w:rPr>
          <w:rFonts w:ascii="Times New Roman" w:hAnsi="Times New Roman" w:cs="Times New Roman"/>
          <w:sz w:val="24"/>
          <w:szCs w:val="24"/>
        </w:rPr>
        <w:t>va</w:t>
      </w:r>
      <w:r w:rsidR="00406D4C">
        <w:rPr>
          <w:rFonts w:ascii="Times New Roman" w:hAnsi="Times New Roman" w:cs="Times New Roman"/>
          <w:sz w:val="24"/>
          <w:szCs w:val="24"/>
        </w:rPr>
        <w:t xml:space="preserve">ry </w:t>
      </w:r>
      <w:r w:rsidR="001814AF">
        <w:rPr>
          <w:rFonts w:ascii="Times New Roman" w:hAnsi="Times New Roman" w:cs="Times New Roman"/>
          <w:sz w:val="24"/>
          <w:szCs w:val="24"/>
        </w:rPr>
        <w:t>widely</w:t>
      </w:r>
      <w:r w:rsidR="00406D4C">
        <w:rPr>
          <w:rFonts w:ascii="Times New Roman" w:hAnsi="Times New Roman" w:cs="Times New Roman"/>
          <w:sz w:val="24"/>
          <w:szCs w:val="24"/>
        </w:rPr>
        <w:t xml:space="preserve">.  One college might be a smaller liberal arts </w:t>
      </w:r>
      <w:r w:rsidR="00C11273">
        <w:rPr>
          <w:rFonts w:ascii="Times New Roman" w:hAnsi="Times New Roman" w:cs="Times New Roman"/>
          <w:sz w:val="24"/>
          <w:szCs w:val="24"/>
        </w:rPr>
        <w:t>school;</w:t>
      </w:r>
      <w:r w:rsidR="00406D4C">
        <w:rPr>
          <w:rFonts w:ascii="Times New Roman" w:hAnsi="Times New Roman" w:cs="Times New Roman"/>
          <w:sz w:val="24"/>
          <w:szCs w:val="24"/>
        </w:rPr>
        <w:t xml:space="preserve"> the other might be a large university.  </w:t>
      </w:r>
      <w:r w:rsidR="00C11273">
        <w:rPr>
          <w:rFonts w:ascii="Times New Roman" w:hAnsi="Times New Roman" w:cs="Times New Roman"/>
          <w:sz w:val="24"/>
          <w:szCs w:val="24"/>
        </w:rPr>
        <w:t xml:space="preserve">They might have the </w:t>
      </w:r>
      <w:r>
        <w:rPr>
          <w:rFonts w:ascii="Times New Roman" w:hAnsi="Times New Roman" w:cs="Times New Roman"/>
          <w:sz w:val="24"/>
          <w:szCs w:val="24"/>
        </w:rPr>
        <w:t>same amount of money to invest—</w:t>
      </w:r>
      <w:r w:rsidR="00C11273">
        <w:rPr>
          <w:rFonts w:ascii="Times New Roman" w:hAnsi="Times New Roman" w:cs="Times New Roman"/>
          <w:sz w:val="24"/>
          <w:szCs w:val="24"/>
        </w:rPr>
        <w:t xml:space="preserve">say a billion dollars.  </w:t>
      </w:r>
      <w:r w:rsidR="00406D4C">
        <w:rPr>
          <w:rFonts w:ascii="Times New Roman" w:hAnsi="Times New Roman" w:cs="Times New Roman"/>
          <w:sz w:val="24"/>
          <w:szCs w:val="24"/>
        </w:rPr>
        <w:t xml:space="preserve">But </w:t>
      </w:r>
      <w:r w:rsidR="00C11273">
        <w:rPr>
          <w:rFonts w:ascii="Times New Roman" w:hAnsi="Times New Roman" w:cs="Times New Roman"/>
          <w:sz w:val="24"/>
          <w:szCs w:val="24"/>
        </w:rPr>
        <w:t>the</w:t>
      </w:r>
      <w:r w:rsidR="00406D4C">
        <w:rPr>
          <w:rFonts w:ascii="Times New Roman" w:hAnsi="Times New Roman" w:cs="Times New Roman"/>
          <w:sz w:val="24"/>
          <w:szCs w:val="24"/>
        </w:rPr>
        <w:t xml:space="preserve"> smaller </w:t>
      </w:r>
      <w:r w:rsidR="00EF4BA8">
        <w:rPr>
          <w:rFonts w:ascii="Times New Roman" w:hAnsi="Times New Roman" w:cs="Times New Roman"/>
          <w:sz w:val="24"/>
          <w:szCs w:val="24"/>
        </w:rPr>
        <w:t>colleg</w:t>
      </w:r>
      <w:r>
        <w:rPr>
          <w:rFonts w:ascii="Times New Roman" w:hAnsi="Times New Roman" w:cs="Times New Roman"/>
          <w:sz w:val="24"/>
          <w:szCs w:val="24"/>
        </w:rPr>
        <w:t>e</w:t>
      </w:r>
      <w:r w:rsidR="00EF4BA8">
        <w:rPr>
          <w:rFonts w:ascii="Times New Roman" w:hAnsi="Times New Roman" w:cs="Times New Roman"/>
          <w:sz w:val="24"/>
          <w:szCs w:val="24"/>
        </w:rPr>
        <w:t>, with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4BA8">
        <w:rPr>
          <w:rFonts w:ascii="Times New Roman" w:hAnsi="Times New Roman" w:cs="Times New Roman"/>
          <w:sz w:val="24"/>
          <w:szCs w:val="24"/>
        </w:rPr>
        <w:t xml:space="preserve">a smaller number of students, may be </w:t>
      </w:r>
      <w:r>
        <w:rPr>
          <w:rFonts w:ascii="Times New Roman" w:hAnsi="Times New Roman" w:cs="Times New Roman"/>
          <w:sz w:val="24"/>
          <w:szCs w:val="24"/>
        </w:rPr>
        <w:t>primarily</w:t>
      </w:r>
      <w:r w:rsidR="00406D4C">
        <w:rPr>
          <w:rFonts w:ascii="Times New Roman" w:hAnsi="Times New Roman" w:cs="Times New Roman"/>
          <w:sz w:val="24"/>
          <w:szCs w:val="24"/>
        </w:rPr>
        <w:t xml:space="preserve"> interested in maintain</w:t>
      </w:r>
      <w:r>
        <w:rPr>
          <w:rFonts w:ascii="Times New Roman" w:hAnsi="Times New Roman" w:cs="Times New Roman"/>
          <w:sz w:val="24"/>
          <w:szCs w:val="24"/>
        </w:rPr>
        <w:t>ing</w:t>
      </w:r>
      <w:r w:rsidR="00406D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its endowment and not risking it</w:t>
      </w:r>
      <w:r w:rsidR="00406D4C">
        <w:rPr>
          <w:rFonts w:ascii="Times New Roman" w:hAnsi="Times New Roman" w:cs="Times New Roman"/>
          <w:sz w:val="24"/>
          <w:szCs w:val="24"/>
        </w:rPr>
        <w:t>—grow</w:t>
      </w:r>
      <w:r>
        <w:rPr>
          <w:rFonts w:ascii="Times New Roman" w:hAnsi="Times New Roman" w:cs="Times New Roman"/>
          <w:sz w:val="24"/>
          <w:szCs w:val="24"/>
        </w:rPr>
        <w:t>th isn’t a goal</w:t>
      </w:r>
      <w:r w:rsidR="00406D4C">
        <w:rPr>
          <w:rFonts w:ascii="Times New Roman" w:hAnsi="Times New Roman" w:cs="Times New Roman"/>
          <w:sz w:val="24"/>
          <w:szCs w:val="24"/>
        </w:rPr>
        <w:t xml:space="preserve">.  </w:t>
      </w:r>
      <w:r w:rsidR="008E5F12">
        <w:rPr>
          <w:rFonts w:ascii="Times New Roman" w:hAnsi="Times New Roman" w:cs="Times New Roman"/>
          <w:sz w:val="24"/>
          <w:szCs w:val="24"/>
        </w:rPr>
        <w:t>Yet</w:t>
      </w:r>
      <w:r w:rsidR="00406D4C">
        <w:rPr>
          <w:rFonts w:ascii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hAnsi="Times New Roman" w:cs="Times New Roman"/>
          <w:sz w:val="24"/>
          <w:szCs w:val="24"/>
        </w:rPr>
        <w:t>university</w:t>
      </w:r>
      <w:r w:rsidR="00406D4C">
        <w:rPr>
          <w:rFonts w:ascii="Times New Roman" w:hAnsi="Times New Roman" w:cs="Times New Roman"/>
          <w:sz w:val="24"/>
          <w:szCs w:val="24"/>
        </w:rPr>
        <w:t xml:space="preserve"> may want to grow—</w:t>
      </w:r>
      <w:r>
        <w:rPr>
          <w:rFonts w:ascii="Times New Roman" w:hAnsi="Times New Roman" w:cs="Times New Roman"/>
          <w:sz w:val="24"/>
          <w:szCs w:val="24"/>
        </w:rPr>
        <w:t>it has</w:t>
      </w:r>
      <w:r w:rsidR="00406D4C">
        <w:rPr>
          <w:rFonts w:ascii="Times New Roman" w:hAnsi="Times New Roman" w:cs="Times New Roman"/>
          <w:sz w:val="24"/>
          <w:szCs w:val="24"/>
        </w:rPr>
        <w:t xml:space="preserve"> a </w:t>
      </w:r>
      <w:r w:rsidR="00C11273">
        <w:rPr>
          <w:rFonts w:ascii="Times New Roman" w:hAnsi="Times New Roman" w:cs="Times New Roman"/>
          <w:sz w:val="24"/>
          <w:szCs w:val="24"/>
        </w:rPr>
        <w:t>large</w:t>
      </w:r>
      <w:r w:rsidR="00406D4C">
        <w:rPr>
          <w:rFonts w:ascii="Times New Roman" w:hAnsi="Times New Roman" w:cs="Times New Roman"/>
          <w:sz w:val="24"/>
          <w:szCs w:val="24"/>
        </w:rPr>
        <w:t xml:space="preserve"> student body, </w:t>
      </w:r>
      <w:r>
        <w:rPr>
          <w:rFonts w:ascii="Times New Roman" w:hAnsi="Times New Roman" w:cs="Times New Roman"/>
          <w:sz w:val="24"/>
          <w:szCs w:val="24"/>
        </w:rPr>
        <w:t>it</w:t>
      </w:r>
      <w:r w:rsidR="00406D4C">
        <w:rPr>
          <w:rFonts w:ascii="Times New Roman" w:hAnsi="Times New Roman" w:cs="Times New Roman"/>
          <w:sz w:val="24"/>
          <w:szCs w:val="24"/>
        </w:rPr>
        <w:t xml:space="preserve"> want</w:t>
      </w:r>
      <w:r>
        <w:rPr>
          <w:rFonts w:ascii="Times New Roman" w:hAnsi="Times New Roman" w:cs="Times New Roman"/>
          <w:sz w:val="24"/>
          <w:szCs w:val="24"/>
        </w:rPr>
        <w:t>s</w:t>
      </w:r>
      <w:r w:rsidR="00406D4C">
        <w:rPr>
          <w:rFonts w:ascii="Times New Roman" w:hAnsi="Times New Roman" w:cs="Times New Roman"/>
          <w:sz w:val="24"/>
          <w:szCs w:val="24"/>
        </w:rPr>
        <w:t xml:space="preserve"> to </w:t>
      </w:r>
      <w:r w:rsidR="00C11273">
        <w:rPr>
          <w:rFonts w:ascii="Times New Roman" w:hAnsi="Times New Roman" w:cs="Times New Roman"/>
          <w:sz w:val="24"/>
          <w:szCs w:val="24"/>
        </w:rPr>
        <w:t>acquire</w:t>
      </w:r>
      <w:r w:rsidR="00406D4C">
        <w:rPr>
          <w:rFonts w:ascii="Times New Roman" w:hAnsi="Times New Roman" w:cs="Times New Roman"/>
          <w:sz w:val="24"/>
          <w:szCs w:val="24"/>
        </w:rPr>
        <w:t xml:space="preserve"> land, </w:t>
      </w:r>
      <w:r>
        <w:rPr>
          <w:rFonts w:ascii="Times New Roman" w:hAnsi="Times New Roman" w:cs="Times New Roman"/>
          <w:sz w:val="24"/>
          <w:szCs w:val="24"/>
        </w:rPr>
        <w:t>it</w:t>
      </w:r>
      <w:r w:rsidR="00406D4C">
        <w:rPr>
          <w:rFonts w:ascii="Times New Roman" w:hAnsi="Times New Roman" w:cs="Times New Roman"/>
          <w:sz w:val="24"/>
          <w:szCs w:val="24"/>
        </w:rPr>
        <w:t xml:space="preserve"> want</w:t>
      </w:r>
      <w:r>
        <w:rPr>
          <w:rFonts w:ascii="Times New Roman" w:hAnsi="Times New Roman" w:cs="Times New Roman"/>
          <w:sz w:val="24"/>
          <w:szCs w:val="24"/>
        </w:rPr>
        <w:t>s</w:t>
      </w:r>
      <w:r w:rsidR="00406D4C">
        <w:rPr>
          <w:rFonts w:ascii="Times New Roman" w:hAnsi="Times New Roman" w:cs="Times New Roman"/>
          <w:sz w:val="24"/>
          <w:szCs w:val="24"/>
        </w:rPr>
        <w:t xml:space="preserve"> to build.</w:t>
      </w:r>
      <w:r>
        <w:rPr>
          <w:rFonts w:ascii="Times New Roman" w:hAnsi="Times New Roman" w:cs="Times New Roman"/>
          <w:sz w:val="24"/>
          <w:szCs w:val="24"/>
        </w:rPr>
        <w:t xml:space="preserve">  And if it grows, since it will attract more students, it will receive more tuition; as a </w:t>
      </w:r>
      <w:r w:rsidR="00EB3E56">
        <w:rPr>
          <w:rFonts w:ascii="Times New Roman" w:hAnsi="Times New Roman" w:cs="Times New Roman"/>
          <w:sz w:val="24"/>
          <w:szCs w:val="24"/>
        </w:rPr>
        <w:t>result</w:t>
      </w:r>
      <w:r>
        <w:rPr>
          <w:rFonts w:ascii="Times New Roman" w:hAnsi="Times New Roman" w:cs="Times New Roman"/>
          <w:sz w:val="24"/>
          <w:szCs w:val="24"/>
        </w:rPr>
        <w:t xml:space="preserve">, the university is not only investing in its future, it is </w:t>
      </w:r>
      <w:r w:rsidR="00EF4BA8">
        <w:rPr>
          <w:rFonts w:ascii="Times New Roman" w:hAnsi="Times New Roman" w:cs="Times New Roman"/>
          <w:sz w:val="24"/>
          <w:szCs w:val="24"/>
        </w:rPr>
        <w:t>directing capital in the expectation of</w:t>
      </w:r>
      <w:r>
        <w:rPr>
          <w:rFonts w:ascii="Times New Roman" w:hAnsi="Times New Roman" w:cs="Times New Roman"/>
          <w:sz w:val="24"/>
          <w:szCs w:val="24"/>
        </w:rPr>
        <w:t xml:space="preserve"> a return generation.  </w:t>
      </w:r>
      <w:r w:rsidR="00BE0FF5">
        <w:rPr>
          <w:rFonts w:ascii="Times New Roman" w:hAnsi="Times New Roman" w:cs="Times New Roman"/>
          <w:sz w:val="24"/>
          <w:szCs w:val="24"/>
        </w:rPr>
        <w:t>Clearly these two endowments, with the same amount to invest, have two very different risk/return profiles.</w:t>
      </w:r>
    </w:p>
    <w:p w:rsidR="00EF4BA8" w:rsidRDefault="00EF4B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Ngo noted, </w:t>
      </w:r>
      <w:r w:rsidR="00170552">
        <w:rPr>
          <w:rFonts w:ascii="Times New Roman" w:hAnsi="Times New Roman" w:cs="Times New Roman"/>
          <w:sz w:val="24"/>
          <w:szCs w:val="24"/>
        </w:rPr>
        <w:t>some clients are comfortable with volatility.</w:t>
      </w:r>
      <w:r w:rsidR="00A8485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Where r</w:t>
      </w:r>
      <w:r w:rsidR="00C11273">
        <w:rPr>
          <w:rFonts w:ascii="Times New Roman" w:hAnsi="Times New Roman" w:cs="Times New Roman"/>
          <w:sz w:val="24"/>
          <w:szCs w:val="24"/>
        </w:rPr>
        <w:t>etirees</w:t>
      </w:r>
      <w:r w:rsidR="00A8485D">
        <w:rPr>
          <w:rFonts w:ascii="Times New Roman" w:hAnsi="Times New Roman" w:cs="Times New Roman"/>
          <w:sz w:val="24"/>
          <w:szCs w:val="24"/>
        </w:rPr>
        <w:t xml:space="preserve"> may </w:t>
      </w:r>
      <w:r>
        <w:rPr>
          <w:rFonts w:ascii="Times New Roman" w:hAnsi="Times New Roman" w:cs="Times New Roman"/>
          <w:sz w:val="24"/>
          <w:szCs w:val="24"/>
        </w:rPr>
        <w:t>be content with a lower rate of return</w:t>
      </w:r>
      <w:r w:rsidR="004E6274">
        <w:rPr>
          <w:rFonts w:ascii="Times New Roman" w:hAnsi="Times New Roman" w:cs="Times New Roman"/>
          <w:sz w:val="24"/>
          <w:szCs w:val="24"/>
        </w:rPr>
        <w:t xml:space="preserve"> based on lower volatility</w:t>
      </w:r>
      <w:r>
        <w:rPr>
          <w:rFonts w:ascii="Times New Roman" w:hAnsi="Times New Roman" w:cs="Times New Roman"/>
          <w:sz w:val="24"/>
          <w:szCs w:val="24"/>
        </w:rPr>
        <w:t>, a recent college graduate might be happy to accept a greater measure of risk in exchange for a higher return, because the younger investor has more of his or her future to gamble with.</w:t>
      </w:r>
    </w:p>
    <w:p w:rsidR="00A8485D" w:rsidRDefault="00EF4B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</w:t>
      </w:r>
      <w:r w:rsidR="00A8485D">
        <w:rPr>
          <w:rFonts w:ascii="Times New Roman" w:hAnsi="Times New Roman" w:cs="Times New Roman"/>
          <w:sz w:val="24"/>
          <w:szCs w:val="24"/>
        </w:rPr>
        <w:t>client</w:t>
      </w:r>
      <w:r>
        <w:rPr>
          <w:rFonts w:ascii="Times New Roman" w:hAnsi="Times New Roman" w:cs="Times New Roman"/>
          <w:sz w:val="24"/>
          <w:szCs w:val="24"/>
        </w:rPr>
        <w:t>s</w:t>
      </w:r>
      <w:r w:rsidR="00A848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declare they’re seeking a </w:t>
      </w:r>
      <w:r w:rsidR="004C071D">
        <w:rPr>
          <w:rFonts w:ascii="Times New Roman" w:hAnsi="Times New Roman" w:cs="Times New Roman"/>
          <w:sz w:val="24"/>
          <w:szCs w:val="24"/>
        </w:rPr>
        <w:t>targeted</w:t>
      </w:r>
      <w:r w:rsidR="00A8485D">
        <w:rPr>
          <w:rFonts w:ascii="Times New Roman" w:hAnsi="Times New Roman" w:cs="Times New Roman"/>
          <w:sz w:val="24"/>
          <w:szCs w:val="24"/>
        </w:rPr>
        <w:t xml:space="preserve"> rate of return, </w:t>
      </w:r>
      <w:r>
        <w:rPr>
          <w:rFonts w:ascii="Times New Roman" w:hAnsi="Times New Roman" w:cs="Times New Roman"/>
          <w:sz w:val="24"/>
          <w:szCs w:val="24"/>
        </w:rPr>
        <w:t>JP Morgan</w:t>
      </w:r>
      <w:r w:rsidR="00A8485D">
        <w:rPr>
          <w:rFonts w:ascii="Times New Roman" w:hAnsi="Times New Roman" w:cs="Times New Roman"/>
          <w:sz w:val="24"/>
          <w:szCs w:val="24"/>
        </w:rPr>
        <w:t xml:space="preserve"> advise</w:t>
      </w:r>
      <w:r>
        <w:rPr>
          <w:rFonts w:ascii="Times New Roman" w:hAnsi="Times New Roman" w:cs="Times New Roman"/>
          <w:sz w:val="24"/>
          <w:szCs w:val="24"/>
        </w:rPr>
        <w:t>s</w:t>
      </w:r>
      <w:r w:rsidR="00A8485D">
        <w:rPr>
          <w:rFonts w:ascii="Times New Roman" w:hAnsi="Times New Roman" w:cs="Times New Roman"/>
          <w:sz w:val="24"/>
          <w:szCs w:val="24"/>
        </w:rPr>
        <w:t xml:space="preserve"> them</w:t>
      </w:r>
      <w:r>
        <w:rPr>
          <w:rFonts w:ascii="Times New Roman" w:hAnsi="Times New Roman" w:cs="Times New Roman"/>
          <w:sz w:val="24"/>
          <w:szCs w:val="24"/>
        </w:rPr>
        <w:t xml:space="preserve"> of the correlated degree of volatility, and the investment choice </w:t>
      </w:r>
      <w:r w:rsidR="00846ACF">
        <w:rPr>
          <w:rFonts w:ascii="Times New Roman" w:hAnsi="Times New Roman" w:cs="Times New Roman"/>
          <w:sz w:val="24"/>
          <w:szCs w:val="24"/>
        </w:rPr>
        <w:t xml:space="preserve">depends on </w:t>
      </w:r>
      <w:r>
        <w:rPr>
          <w:rFonts w:ascii="Times New Roman" w:hAnsi="Times New Roman" w:cs="Times New Roman"/>
          <w:sz w:val="24"/>
          <w:szCs w:val="24"/>
        </w:rPr>
        <w:t>the individual client’s</w:t>
      </w:r>
      <w:r w:rsidR="00846ACF">
        <w:rPr>
          <w:rFonts w:ascii="Times New Roman" w:hAnsi="Times New Roman" w:cs="Times New Roman"/>
          <w:sz w:val="24"/>
          <w:szCs w:val="24"/>
        </w:rPr>
        <w:t xml:space="preserve"> risk tolerance.</w:t>
      </w:r>
    </w:p>
    <w:p w:rsidR="00E3678B" w:rsidRDefault="004C07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 conclusion, Ng</w:t>
      </w:r>
      <w:r w:rsidR="006761AB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stated, r</w:t>
      </w:r>
      <w:r w:rsidR="00BD0A93">
        <w:rPr>
          <w:rFonts w:ascii="Times New Roman" w:hAnsi="Times New Roman" w:cs="Times New Roman"/>
          <w:sz w:val="24"/>
          <w:szCs w:val="24"/>
        </w:rPr>
        <w:t xml:space="preserve">isk </w:t>
      </w:r>
      <w:r w:rsidR="00C11273">
        <w:rPr>
          <w:rFonts w:ascii="Times New Roman" w:hAnsi="Times New Roman" w:cs="Times New Roman"/>
          <w:sz w:val="24"/>
          <w:szCs w:val="24"/>
        </w:rPr>
        <w:t>budgeting</w:t>
      </w:r>
      <w:r w:rsidR="00BD0A93">
        <w:rPr>
          <w:rFonts w:ascii="Times New Roman" w:hAnsi="Times New Roman" w:cs="Times New Roman"/>
          <w:sz w:val="24"/>
          <w:szCs w:val="24"/>
        </w:rPr>
        <w:t xml:space="preserve"> is</w:t>
      </w:r>
      <w:r w:rsidR="00E3678B">
        <w:rPr>
          <w:rFonts w:ascii="Times New Roman" w:hAnsi="Times New Roman" w:cs="Times New Roman"/>
          <w:sz w:val="24"/>
          <w:szCs w:val="24"/>
        </w:rPr>
        <w:t>:</w:t>
      </w:r>
    </w:p>
    <w:p w:rsidR="00E3678B" w:rsidRPr="00E3678B" w:rsidRDefault="00BD0A93" w:rsidP="00E3678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3678B">
        <w:rPr>
          <w:rFonts w:ascii="Times New Roman" w:hAnsi="Times New Roman" w:cs="Times New Roman"/>
          <w:sz w:val="24"/>
          <w:szCs w:val="24"/>
        </w:rPr>
        <w:t xml:space="preserve">understanding the risk </w:t>
      </w:r>
      <w:r w:rsidR="004C071D">
        <w:rPr>
          <w:rFonts w:ascii="Times New Roman" w:hAnsi="Times New Roman" w:cs="Times New Roman"/>
          <w:sz w:val="24"/>
          <w:szCs w:val="24"/>
        </w:rPr>
        <w:t>created by</w:t>
      </w:r>
      <w:r w:rsidRPr="00E3678B">
        <w:rPr>
          <w:rFonts w:ascii="Times New Roman" w:hAnsi="Times New Roman" w:cs="Times New Roman"/>
          <w:sz w:val="24"/>
          <w:szCs w:val="24"/>
        </w:rPr>
        <w:t xml:space="preserve"> your stra</w:t>
      </w:r>
      <w:r w:rsidR="00E3678B">
        <w:rPr>
          <w:rFonts w:ascii="Times New Roman" w:hAnsi="Times New Roman" w:cs="Times New Roman"/>
          <w:sz w:val="24"/>
          <w:szCs w:val="24"/>
        </w:rPr>
        <w:t>tegic asset allocation position</w:t>
      </w:r>
      <w:r w:rsidR="00D44C1B">
        <w:rPr>
          <w:rFonts w:ascii="Times New Roman" w:hAnsi="Times New Roman" w:cs="Times New Roman"/>
          <w:sz w:val="24"/>
          <w:szCs w:val="24"/>
        </w:rPr>
        <w:t xml:space="preserve"> (beta risk)</w:t>
      </w:r>
      <w:r w:rsidR="00E3678B">
        <w:rPr>
          <w:rFonts w:ascii="Times New Roman" w:hAnsi="Times New Roman" w:cs="Times New Roman"/>
          <w:sz w:val="24"/>
          <w:szCs w:val="24"/>
        </w:rPr>
        <w:t>;</w:t>
      </w:r>
      <w:r w:rsidRPr="00E367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678B" w:rsidRDefault="00C11273" w:rsidP="00E3678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3678B">
        <w:rPr>
          <w:rFonts w:ascii="Times New Roman" w:hAnsi="Times New Roman" w:cs="Times New Roman"/>
          <w:sz w:val="24"/>
          <w:szCs w:val="24"/>
        </w:rPr>
        <w:t>your</w:t>
      </w:r>
      <w:r w:rsidR="00E3678B">
        <w:rPr>
          <w:rFonts w:ascii="Times New Roman" w:hAnsi="Times New Roman" w:cs="Times New Roman"/>
          <w:sz w:val="24"/>
          <w:szCs w:val="24"/>
        </w:rPr>
        <w:t xml:space="preserve"> acti</w:t>
      </w:r>
      <w:r w:rsidR="007A4CE6">
        <w:rPr>
          <w:rFonts w:ascii="Times New Roman" w:hAnsi="Times New Roman" w:cs="Times New Roman"/>
          <w:sz w:val="24"/>
          <w:szCs w:val="24"/>
        </w:rPr>
        <w:t>ve management decision entailed by</w:t>
      </w:r>
      <w:r w:rsidR="00E3678B">
        <w:rPr>
          <w:rFonts w:ascii="Times New Roman" w:hAnsi="Times New Roman" w:cs="Times New Roman"/>
          <w:sz w:val="24"/>
          <w:szCs w:val="24"/>
        </w:rPr>
        <w:t xml:space="preserve"> your choice of manager</w:t>
      </w:r>
      <w:r w:rsidR="004C071D">
        <w:rPr>
          <w:rFonts w:ascii="Times New Roman" w:hAnsi="Times New Roman" w:cs="Times New Roman"/>
          <w:sz w:val="24"/>
          <w:szCs w:val="24"/>
        </w:rPr>
        <w:t>s</w:t>
      </w:r>
      <w:r w:rsidR="00D44C1B">
        <w:rPr>
          <w:rFonts w:ascii="Times New Roman" w:hAnsi="Times New Roman" w:cs="Times New Roman"/>
          <w:sz w:val="24"/>
          <w:szCs w:val="24"/>
        </w:rPr>
        <w:t xml:space="preserve"> (alpha risk)</w:t>
      </w:r>
      <w:r w:rsidR="00E3678B">
        <w:rPr>
          <w:rFonts w:ascii="Times New Roman" w:hAnsi="Times New Roman" w:cs="Times New Roman"/>
          <w:sz w:val="24"/>
          <w:szCs w:val="24"/>
        </w:rPr>
        <w:t>;</w:t>
      </w:r>
    </w:p>
    <w:p w:rsidR="00BD0A93" w:rsidRDefault="00BD0A93" w:rsidP="00E3678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3678B">
        <w:rPr>
          <w:rFonts w:ascii="Times New Roman" w:hAnsi="Times New Roman" w:cs="Times New Roman"/>
          <w:sz w:val="24"/>
          <w:szCs w:val="24"/>
        </w:rPr>
        <w:t xml:space="preserve">how the </w:t>
      </w:r>
      <w:r w:rsidR="00E3678B">
        <w:rPr>
          <w:rFonts w:ascii="Times New Roman" w:hAnsi="Times New Roman" w:cs="Times New Roman"/>
          <w:sz w:val="24"/>
          <w:szCs w:val="24"/>
        </w:rPr>
        <w:t>alpha and beta risk</w:t>
      </w:r>
      <w:r w:rsidRPr="00E3678B">
        <w:rPr>
          <w:rFonts w:ascii="Times New Roman" w:hAnsi="Times New Roman" w:cs="Times New Roman"/>
          <w:sz w:val="24"/>
          <w:szCs w:val="24"/>
        </w:rPr>
        <w:t xml:space="preserve"> come together </w:t>
      </w:r>
      <w:r w:rsidR="00D80FE6" w:rsidRPr="00E3678B">
        <w:rPr>
          <w:rFonts w:ascii="Times New Roman" w:hAnsi="Times New Roman" w:cs="Times New Roman"/>
          <w:sz w:val="24"/>
          <w:szCs w:val="24"/>
        </w:rPr>
        <w:t xml:space="preserve">to generate your total </w:t>
      </w:r>
      <w:r w:rsidR="00C11273" w:rsidRPr="00E3678B">
        <w:rPr>
          <w:rFonts w:ascii="Times New Roman" w:hAnsi="Times New Roman" w:cs="Times New Roman"/>
          <w:sz w:val="24"/>
          <w:szCs w:val="24"/>
        </w:rPr>
        <w:t>portfolio</w:t>
      </w:r>
      <w:r w:rsidR="00D80FE6" w:rsidRPr="00E3678B">
        <w:rPr>
          <w:rFonts w:ascii="Times New Roman" w:hAnsi="Times New Roman" w:cs="Times New Roman"/>
          <w:sz w:val="24"/>
          <w:szCs w:val="24"/>
        </w:rPr>
        <w:t xml:space="preserve"> risk and volatility</w:t>
      </w:r>
      <w:r w:rsidR="00E3678B">
        <w:rPr>
          <w:rFonts w:ascii="Times New Roman" w:hAnsi="Times New Roman" w:cs="Times New Roman"/>
          <w:sz w:val="24"/>
          <w:szCs w:val="24"/>
        </w:rPr>
        <w:t>;</w:t>
      </w:r>
      <w:r w:rsidR="00D44C1B">
        <w:rPr>
          <w:rFonts w:ascii="Times New Roman" w:hAnsi="Times New Roman" w:cs="Times New Roman"/>
          <w:sz w:val="24"/>
          <w:szCs w:val="24"/>
        </w:rPr>
        <w:t xml:space="preserve"> and</w:t>
      </w:r>
    </w:p>
    <w:p w:rsidR="00BD0A93" w:rsidRPr="00E3678B" w:rsidRDefault="00E3678B" w:rsidP="00E3678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assuming </w:t>
      </w:r>
      <w:r w:rsidR="00BD0A93" w:rsidRPr="00E3678B">
        <w:rPr>
          <w:rFonts w:ascii="Times New Roman" w:hAnsi="Times New Roman" w:cs="Times New Roman"/>
          <w:sz w:val="24"/>
          <w:szCs w:val="24"/>
        </w:rPr>
        <w:t>you were to optimize—is there a better solution?</w:t>
      </w:r>
    </w:p>
    <w:p w:rsidR="00BD0A93" w:rsidRDefault="00BD0A93">
      <w:pPr>
        <w:rPr>
          <w:rFonts w:ascii="Times New Roman" w:hAnsi="Times New Roman" w:cs="Times New Roman"/>
          <w:sz w:val="24"/>
          <w:szCs w:val="24"/>
        </w:rPr>
      </w:pPr>
    </w:p>
    <w:p w:rsidR="00F07AE7" w:rsidRPr="00F07AE7" w:rsidRDefault="00F07AE7">
      <w:pPr>
        <w:rPr>
          <w:rFonts w:ascii="Times New Roman" w:hAnsi="Times New Roman" w:cs="Times New Roman"/>
          <w:sz w:val="24"/>
          <w:szCs w:val="24"/>
        </w:rPr>
      </w:pPr>
    </w:p>
    <w:sectPr w:rsidR="00F07AE7" w:rsidRPr="00F07AE7" w:rsidSect="00BE0FF5">
      <w:headerReference w:type="default" r:id="rId7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9A1" w:rsidRDefault="003139A1" w:rsidP="00BE0FF5">
      <w:pPr>
        <w:spacing w:after="0" w:line="240" w:lineRule="auto"/>
      </w:pPr>
      <w:r>
        <w:separator/>
      </w:r>
    </w:p>
  </w:endnote>
  <w:endnote w:type="continuationSeparator" w:id="0">
    <w:p w:rsidR="003139A1" w:rsidRDefault="003139A1" w:rsidP="00BE0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9A1" w:rsidRDefault="003139A1" w:rsidP="00BE0FF5">
      <w:pPr>
        <w:spacing w:after="0" w:line="240" w:lineRule="auto"/>
      </w:pPr>
      <w:r>
        <w:separator/>
      </w:r>
    </w:p>
  </w:footnote>
  <w:footnote w:type="continuationSeparator" w:id="0">
    <w:p w:rsidR="003139A1" w:rsidRDefault="003139A1" w:rsidP="00BE0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FF5" w:rsidRPr="00BE0FF5" w:rsidRDefault="00BE0FF5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t xml:space="preserve"> </w:t>
    </w:r>
    <w:r w:rsidRPr="00BE0FF5">
      <w:rPr>
        <w:rFonts w:ascii="Times New Roman" w:hAnsi="Times New Roman" w:cs="Times New Roman"/>
        <w:sz w:val="24"/>
        <w:szCs w:val="24"/>
      </w:rPr>
      <w:t xml:space="preserve">Wolcott </w:t>
    </w:r>
    <w:r w:rsidR="00072684" w:rsidRPr="00BE0FF5">
      <w:rPr>
        <w:rFonts w:ascii="Times New Roman" w:hAnsi="Times New Roman" w:cs="Times New Roman"/>
        <w:sz w:val="24"/>
        <w:szCs w:val="24"/>
      </w:rPr>
      <w:t xml:space="preserve">Wheeler </w:t>
    </w:r>
    <w:sdt>
      <w:sdtPr>
        <w:rPr>
          <w:rFonts w:ascii="Times New Roman" w:hAnsi="Times New Roman" w:cs="Times New Roman"/>
          <w:sz w:val="24"/>
          <w:szCs w:val="24"/>
        </w:rPr>
        <w:id w:val="10801392"/>
        <w:docPartObj>
          <w:docPartGallery w:val="Page Numbers (Top of Page)"/>
          <w:docPartUnique/>
        </w:docPartObj>
      </w:sdtPr>
      <w:sdtContent>
        <w:r w:rsidRPr="00BE0FF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E0FF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E0FF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A4CE6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BE0FF5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:rsidR="00BE0FF5" w:rsidRDefault="00BE0FF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C095D"/>
    <w:multiLevelType w:val="hybridMultilevel"/>
    <w:tmpl w:val="E1B6B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0945FD"/>
    <w:multiLevelType w:val="hybridMultilevel"/>
    <w:tmpl w:val="6EF05964"/>
    <w:lvl w:ilvl="0" w:tplc="1CEE58B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9041A4"/>
    <w:multiLevelType w:val="hybridMultilevel"/>
    <w:tmpl w:val="E07EC5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F07AE7"/>
    <w:rsid w:val="00001DBB"/>
    <w:rsid w:val="000063D1"/>
    <w:rsid w:val="00040644"/>
    <w:rsid w:val="00070BD6"/>
    <w:rsid w:val="00072684"/>
    <w:rsid w:val="00095993"/>
    <w:rsid w:val="000E3C30"/>
    <w:rsid w:val="00162016"/>
    <w:rsid w:val="00170552"/>
    <w:rsid w:val="001814AF"/>
    <w:rsid w:val="001B0E88"/>
    <w:rsid w:val="001B1D1F"/>
    <w:rsid w:val="001C7295"/>
    <w:rsid w:val="001D3269"/>
    <w:rsid w:val="001F219C"/>
    <w:rsid w:val="00241A7B"/>
    <w:rsid w:val="002434D6"/>
    <w:rsid w:val="002B6D3A"/>
    <w:rsid w:val="002C59FF"/>
    <w:rsid w:val="003139A1"/>
    <w:rsid w:val="003172C8"/>
    <w:rsid w:val="00360581"/>
    <w:rsid w:val="003B3183"/>
    <w:rsid w:val="003C486C"/>
    <w:rsid w:val="00401097"/>
    <w:rsid w:val="00406D4C"/>
    <w:rsid w:val="00441B33"/>
    <w:rsid w:val="004C071D"/>
    <w:rsid w:val="004D17DC"/>
    <w:rsid w:val="004E6274"/>
    <w:rsid w:val="005026E1"/>
    <w:rsid w:val="00504F9D"/>
    <w:rsid w:val="00511FC7"/>
    <w:rsid w:val="005539B6"/>
    <w:rsid w:val="005652E8"/>
    <w:rsid w:val="005B5739"/>
    <w:rsid w:val="005E28D0"/>
    <w:rsid w:val="005F705C"/>
    <w:rsid w:val="0062128F"/>
    <w:rsid w:val="006441CF"/>
    <w:rsid w:val="00657DDE"/>
    <w:rsid w:val="006761AB"/>
    <w:rsid w:val="0068530D"/>
    <w:rsid w:val="006A4E20"/>
    <w:rsid w:val="006A56EE"/>
    <w:rsid w:val="006C30CC"/>
    <w:rsid w:val="006C6D84"/>
    <w:rsid w:val="006D002A"/>
    <w:rsid w:val="007431AF"/>
    <w:rsid w:val="007908D0"/>
    <w:rsid w:val="007A4CE6"/>
    <w:rsid w:val="007E3839"/>
    <w:rsid w:val="00846ACF"/>
    <w:rsid w:val="00874189"/>
    <w:rsid w:val="008E1558"/>
    <w:rsid w:val="008E5F12"/>
    <w:rsid w:val="008F1C15"/>
    <w:rsid w:val="00930778"/>
    <w:rsid w:val="0096006A"/>
    <w:rsid w:val="009D77B4"/>
    <w:rsid w:val="009F0745"/>
    <w:rsid w:val="00A02894"/>
    <w:rsid w:val="00A47814"/>
    <w:rsid w:val="00A57C37"/>
    <w:rsid w:val="00A81419"/>
    <w:rsid w:val="00A8485D"/>
    <w:rsid w:val="00AA628B"/>
    <w:rsid w:val="00B04658"/>
    <w:rsid w:val="00B852D7"/>
    <w:rsid w:val="00BA049C"/>
    <w:rsid w:val="00BC6363"/>
    <w:rsid w:val="00BD0A93"/>
    <w:rsid w:val="00BE0FF5"/>
    <w:rsid w:val="00BE3CC5"/>
    <w:rsid w:val="00BF7631"/>
    <w:rsid w:val="00C11273"/>
    <w:rsid w:val="00C17842"/>
    <w:rsid w:val="00C422F9"/>
    <w:rsid w:val="00C45FC2"/>
    <w:rsid w:val="00C5584C"/>
    <w:rsid w:val="00D44C1B"/>
    <w:rsid w:val="00D80FE6"/>
    <w:rsid w:val="00D96F10"/>
    <w:rsid w:val="00DA38EF"/>
    <w:rsid w:val="00DC2457"/>
    <w:rsid w:val="00E3678B"/>
    <w:rsid w:val="00E52837"/>
    <w:rsid w:val="00E74078"/>
    <w:rsid w:val="00EB3E56"/>
    <w:rsid w:val="00EF4BA8"/>
    <w:rsid w:val="00F05649"/>
    <w:rsid w:val="00F06515"/>
    <w:rsid w:val="00F07AE7"/>
    <w:rsid w:val="00F107E6"/>
    <w:rsid w:val="00F12876"/>
    <w:rsid w:val="00F35DA5"/>
    <w:rsid w:val="00F36695"/>
    <w:rsid w:val="00F66992"/>
    <w:rsid w:val="00F8457C"/>
    <w:rsid w:val="00FD0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D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7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0F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FF5"/>
  </w:style>
  <w:style w:type="paragraph" w:styleId="Footer">
    <w:name w:val="footer"/>
    <w:basedOn w:val="Normal"/>
    <w:link w:val="FooterChar"/>
    <w:uiPriority w:val="99"/>
    <w:semiHidden/>
    <w:unhideWhenUsed/>
    <w:rsid w:val="00BE0F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0FF5"/>
  </w:style>
  <w:style w:type="paragraph" w:styleId="BalloonText">
    <w:name w:val="Balloon Text"/>
    <w:basedOn w:val="Normal"/>
    <w:link w:val="BalloonTextChar"/>
    <w:uiPriority w:val="99"/>
    <w:semiHidden/>
    <w:unhideWhenUsed/>
    <w:rsid w:val="00BE0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F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64744"/>
    <w:rsid w:val="000B3325"/>
    <w:rsid w:val="00264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1F48641C4394DD9B4CAD96A39F9A724">
    <w:name w:val="81F48641C4394DD9B4CAD96A39F9A724"/>
    <w:rsid w:val="0026474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938</Words>
  <Characters>5349</Characters>
  <Application>Microsoft Office Word</Application>
  <DocSecurity>0</DocSecurity>
  <Lines>44</Lines>
  <Paragraphs>12</Paragraphs>
  <ScaleCrop>false</ScaleCrop>
  <Company>U.N.C.L.E.</Company>
  <LinksUpToDate>false</LinksUpToDate>
  <CharactersWithSpaces>6275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Wolcott Wheeler</dc:creator>
  <cp:keywords/>
  <dc:description/>
  <cp:lastModifiedBy>Wolcott Wheeler</cp:lastModifiedBy>
  <cp:revision>12</cp:revision>
  <cp:lastPrinted>2010-11-17T03:40:00Z</cp:lastPrinted>
  <dcterms:created xsi:type="dcterms:W3CDTF">2010-11-17T03:24:00Z</dcterms:created>
  <dcterms:modified xsi:type="dcterms:W3CDTF">2010-11-17T04:10:00Z</dcterms:modified>
</cp:coreProperties>
</file>